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11C5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</w:t>
      </w:r>
      <w:r w:rsidR="00427ED5">
        <w:rPr>
          <w:rFonts w:ascii="Times New Roman" w:hAnsi="Times New Roman"/>
        </w:rPr>
        <w:t>9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5A003E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5A003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BB415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322A63" w:rsidRPr="00BB415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B4152">
        <w:rPr>
          <w:rFonts w:ascii="Times New Roman" w:hAnsi="Times New Roman"/>
          <w:sz w:val="24"/>
          <w:szCs w:val="24"/>
        </w:rPr>
        <w:t xml:space="preserve">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BB4152"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МКУ</w:t>
      </w:r>
      <w:r w:rsidR="00E60942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«АТР»</w:t>
      </w:r>
      <w:r w:rsidRPr="00BB415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BB4152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E3D7D" w:rsidRPr="00B544A0" w:rsidRDefault="00E11C55" w:rsidP="00CE3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</w:pPr>
      <w:bookmarkStart w:id="2" w:name="_Hlk46823521"/>
      <w:bookmarkStart w:id="3" w:name="_Hlk482791310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BB4152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CE3D7D">
        <w:rPr>
          <w:rFonts w:ascii="Times New Roman" w:hAnsi="Times New Roman"/>
          <w:b/>
          <w:bCs/>
          <w:sz w:val="24"/>
          <w:szCs w:val="24"/>
        </w:rPr>
        <w:t>2</w:t>
      </w:r>
      <w:r w:rsidRPr="00BB4152">
        <w:rPr>
          <w:rFonts w:ascii="Times New Roman" w:hAnsi="Times New Roman"/>
          <w:b/>
          <w:bCs/>
          <w:sz w:val="24"/>
          <w:szCs w:val="24"/>
        </w:rPr>
        <w:t>: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CE3D7D"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район, Прибрежное сельское поселение, площадью 16787 кв. м, кадастровый номер: 23:27:0000000:2551, категория земель: земли сельскохозяйственного назначения, вид разрешенного использования: растениеводство. Срок аренды – 10 лет. Начальный цена земельного участка: 60</w:t>
      </w:r>
      <w:r w:rsidR="00CE3D7D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 </w:t>
      </w:r>
      <w:r w:rsidR="00CE3D7D"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600</w:t>
      </w:r>
      <w:r w:rsidR="00CE3D7D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рублей</w:t>
      </w:r>
      <w:r w:rsidR="00CE3D7D"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. Размер задатка: 12</w:t>
      </w:r>
      <w:r w:rsidR="00CE3D7D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 </w:t>
      </w:r>
      <w:r w:rsidR="00CE3D7D"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120</w:t>
      </w:r>
      <w:r w:rsidR="00CE3D7D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рублей</w:t>
      </w:r>
      <w:r w:rsidR="00CE3D7D"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>. Шаг аукциона: 1 818 рублей. Ограничения прав: (обременения): нет.</w:t>
      </w:r>
    </w:p>
    <w:p w:rsidR="00CE3D7D" w:rsidRPr="0097787F" w:rsidRDefault="00CE3D7D" w:rsidP="00CE3D7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06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.2023 г. (извещение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220000198200000000</w:t>
      </w:r>
      <w:r>
        <w:rPr>
          <w:rFonts w:ascii="Times New Roman" w:hAnsi="Times New Roman"/>
          <w:b w:val="0"/>
          <w:bCs w:val="0"/>
          <w:sz w:val="24"/>
          <w:szCs w:val="24"/>
        </w:rPr>
        <w:t>64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06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SBR012-230</w:t>
      </w:r>
      <w:r>
        <w:rPr>
          <w:rFonts w:ascii="Times New Roman" w:hAnsi="Times New Roman"/>
          <w:b w:val="0"/>
          <w:bCs w:val="0"/>
          <w:sz w:val="24"/>
          <w:szCs w:val="24"/>
        </w:rPr>
        <w:t>606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010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CE3D7D" w:rsidRPr="000731F8" w:rsidRDefault="00CE3D7D" w:rsidP="00CE3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1)</w:t>
      </w:r>
      <w:r w:rsidRPr="000731F8">
        <w:rPr>
          <w:rFonts w:ascii="Times New Roman" w:hAnsi="Times New Roman"/>
          <w:bCs/>
          <w:sz w:val="24"/>
          <w:szCs w:val="24"/>
        </w:rPr>
        <w:t xml:space="preserve"> гр. </w:t>
      </w:r>
      <w:r w:rsidRPr="000731F8">
        <w:rPr>
          <w:rFonts w:ascii="Times New Roman" w:hAnsi="Times New Roman"/>
          <w:sz w:val="24"/>
          <w:szCs w:val="24"/>
        </w:rPr>
        <w:t>Куприянов Игор</w:t>
      </w:r>
      <w:r>
        <w:rPr>
          <w:rFonts w:ascii="Times New Roman" w:hAnsi="Times New Roman"/>
          <w:sz w:val="24"/>
          <w:szCs w:val="24"/>
        </w:rPr>
        <w:t>ь</w:t>
      </w:r>
      <w:r w:rsidRPr="000731F8">
        <w:rPr>
          <w:rFonts w:ascii="Times New Roman" w:hAnsi="Times New Roman"/>
          <w:sz w:val="24"/>
          <w:szCs w:val="24"/>
        </w:rPr>
        <w:t xml:space="preserve"> Витальевич</w:t>
      </w:r>
      <w:r w:rsidRPr="000731F8">
        <w:rPr>
          <w:rFonts w:ascii="Times New Roman" w:hAnsi="Times New Roman"/>
          <w:bCs/>
          <w:sz w:val="24"/>
          <w:szCs w:val="24"/>
        </w:rPr>
        <w:t>;</w:t>
      </w:r>
    </w:p>
    <w:p w:rsidR="00CE3D7D" w:rsidRPr="000731F8" w:rsidRDefault="00CE3D7D" w:rsidP="00CE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2)</w:t>
      </w:r>
      <w:r w:rsidRPr="000731F8">
        <w:rPr>
          <w:rFonts w:ascii="Times New Roman" w:hAnsi="Times New Roman"/>
          <w:bCs/>
          <w:sz w:val="24"/>
          <w:szCs w:val="24"/>
        </w:rPr>
        <w:t xml:space="preserve"> гр. Гаврилов Роман Алексеевич;</w:t>
      </w:r>
    </w:p>
    <w:p w:rsidR="00CE3D7D" w:rsidRPr="000731F8" w:rsidRDefault="00CE3D7D" w:rsidP="00CE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731F8">
        <w:rPr>
          <w:rFonts w:ascii="Times New Roman" w:hAnsi="Times New Roman"/>
          <w:b/>
          <w:sz w:val="24"/>
          <w:szCs w:val="24"/>
        </w:rPr>
        <w:t>3)</w:t>
      </w:r>
      <w:r w:rsidRPr="000731F8">
        <w:rPr>
          <w:rFonts w:ascii="Times New Roman" w:hAnsi="Times New Roman"/>
          <w:sz w:val="24"/>
          <w:szCs w:val="24"/>
        </w:rPr>
        <w:t xml:space="preserve"> гр. </w:t>
      </w:r>
      <w:r w:rsidRPr="000731F8">
        <w:rPr>
          <w:rFonts w:ascii="Times New Roman" w:hAnsi="Times New Roman"/>
          <w:bCs/>
          <w:color w:val="000000"/>
          <w:sz w:val="24"/>
          <w:szCs w:val="24"/>
        </w:rPr>
        <w:t>Гришин Михаил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Григорьевич</w:t>
      </w:r>
      <w:r w:rsidRPr="000731F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E3D7D" w:rsidRPr="000731F8" w:rsidRDefault="00CE3D7D" w:rsidP="00CE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1F8">
        <w:rPr>
          <w:rFonts w:ascii="Times New Roman" w:hAnsi="Times New Roman"/>
          <w:b/>
          <w:bCs/>
          <w:color w:val="000000"/>
          <w:sz w:val="24"/>
          <w:szCs w:val="24"/>
        </w:rPr>
        <w:t>4)</w:t>
      </w:r>
      <w:r w:rsidRPr="000731F8">
        <w:rPr>
          <w:rFonts w:ascii="Times New Roman" w:hAnsi="Times New Roman"/>
          <w:sz w:val="24"/>
          <w:szCs w:val="24"/>
        </w:rPr>
        <w:t xml:space="preserve"> гр. Костыгов</w:t>
      </w:r>
      <w:r>
        <w:rPr>
          <w:rFonts w:ascii="Times New Roman" w:hAnsi="Times New Roman"/>
          <w:sz w:val="24"/>
          <w:szCs w:val="24"/>
        </w:rPr>
        <w:t xml:space="preserve"> Лев</w:t>
      </w:r>
      <w:r w:rsidRPr="000731F8">
        <w:rPr>
          <w:rFonts w:ascii="Times New Roman" w:hAnsi="Times New Roman"/>
          <w:sz w:val="24"/>
          <w:szCs w:val="24"/>
        </w:rPr>
        <w:t xml:space="preserve"> Олегович.</w:t>
      </w:r>
    </w:p>
    <w:p w:rsidR="005A003E" w:rsidRPr="00BB4152" w:rsidRDefault="005A003E" w:rsidP="005A0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B4152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B4152">
        <w:rPr>
          <w:rFonts w:ascii="Times New Roman" w:hAnsi="Times New Roman"/>
          <w:sz w:val="24"/>
          <w:szCs w:val="24"/>
        </w:rPr>
        <w:t xml:space="preserve">, </w:t>
      </w:r>
      <w:r w:rsidR="00E60942" w:rsidRPr="00BB4152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BB4152">
        <w:rPr>
          <w:rFonts w:ascii="Times New Roman" w:hAnsi="Times New Roman"/>
          <w:sz w:val="24"/>
          <w:szCs w:val="24"/>
        </w:rPr>
        <w:t xml:space="preserve">, 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находящегося </w:t>
      </w:r>
      <w:r w:rsidR="00450903" w:rsidRPr="00450903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Славянский район</w:t>
      </w:r>
      <w:r w:rsidRPr="00BB4152">
        <w:rPr>
          <w:rFonts w:ascii="Times New Roman" w:hAnsi="Times New Roman"/>
          <w:color w:val="000000"/>
          <w:sz w:val="24"/>
          <w:szCs w:val="24"/>
        </w:rPr>
        <w:t>,</w:t>
      </w:r>
      <w:r w:rsidR="00450903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_GoBack"/>
      <w:bookmarkEnd w:id="4"/>
      <w:r w:rsidR="00E60942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5A003E" w:rsidRPr="00BB4152" w:rsidRDefault="005A003E" w:rsidP="005A0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4152">
        <w:rPr>
          <w:rFonts w:ascii="Times New Roman" w:hAnsi="Times New Roman"/>
          <w:sz w:val="24"/>
          <w:szCs w:val="24"/>
        </w:rPr>
        <w:t xml:space="preserve">1. </w:t>
      </w:r>
      <w:r w:rsidR="00E60942" w:rsidRPr="00BB4152">
        <w:rPr>
          <w:rFonts w:ascii="Times New Roman" w:hAnsi="Times New Roman"/>
          <w:sz w:val="24"/>
          <w:szCs w:val="24"/>
        </w:rPr>
        <w:t>Единственное п</w:t>
      </w:r>
      <w:r w:rsidRPr="00BB4152">
        <w:rPr>
          <w:rFonts w:ascii="Times New Roman" w:hAnsi="Times New Roman"/>
          <w:sz w:val="24"/>
          <w:szCs w:val="24"/>
        </w:rPr>
        <w:t xml:space="preserve">редложение о цене </w:t>
      </w:r>
      <w:r w:rsidR="00C6502F" w:rsidRPr="00BB4152">
        <w:rPr>
          <w:rFonts w:ascii="Times New Roman" w:hAnsi="Times New Roman"/>
          <w:sz w:val="24"/>
          <w:szCs w:val="24"/>
        </w:rPr>
        <w:t>предмета аукциона</w:t>
      </w:r>
      <w:r w:rsidRPr="00BB4152">
        <w:rPr>
          <w:rFonts w:ascii="Times New Roman" w:hAnsi="Times New Roman"/>
          <w:sz w:val="24"/>
          <w:szCs w:val="24"/>
        </w:rPr>
        <w:t xml:space="preserve"> в размере </w:t>
      </w:r>
      <w:r w:rsidR="00E60942" w:rsidRPr="00BB4152">
        <w:rPr>
          <w:rFonts w:ascii="Times New Roman" w:hAnsi="Times New Roman"/>
          <w:sz w:val="24"/>
          <w:szCs w:val="24"/>
        </w:rPr>
        <w:t>129</w:t>
      </w:r>
      <w:r w:rsidRPr="00BB4152">
        <w:rPr>
          <w:rFonts w:ascii="Times New Roman" w:hAnsi="Times New Roman"/>
          <w:sz w:val="24"/>
          <w:szCs w:val="24"/>
        </w:rPr>
        <w:t> </w:t>
      </w:r>
      <w:r w:rsidR="00E60942" w:rsidRPr="00BB4152">
        <w:rPr>
          <w:rFonts w:ascii="Times New Roman" w:hAnsi="Times New Roman"/>
          <w:sz w:val="24"/>
          <w:szCs w:val="24"/>
        </w:rPr>
        <w:t>2</w:t>
      </w:r>
      <w:r w:rsidRPr="00BB4152">
        <w:rPr>
          <w:rFonts w:ascii="Times New Roman" w:hAnsi="Times New Roman"/>
          <w:sz w:val="24"/>
          <w:szCs w:val="24"/>
        </w:rPr>
        <w:t xml:space="preserve">00,00 руб. поступило от участника гр. </w:t>
      </w:r>
      <w:r w:rsidR="00E60942" w:rsidRPr="005A003E">
        <w:rPr>
          <w:rFonts w:ascii="Times New Roman" w:hAnsi="Times New Roman"/>
          <w:sz w:val="24"/>
          <w:szCs w:val="24"/>
        </w:rPr>
        <w:t>Каврук</w:t>
      </w:r>
      <w:r w:rsidR="00E60942" w:rsidRPr="00BB4152">
        <w:rPr>
          <w:rFonts w:ascii="Times New Roman" w:hAnsi="Times New Roman"/>
          <w:sz w:val="24"/>
          <w:szCs w:val="24"/>
        </w:rPr>
        <w:t>а</w:t>
      </w:r>
      <w:r w:rsidR="00E60942" w:rsidRPr="005A003E">
        <w:rPr>
          <w:rFonts w:ascii="Times New Roman" w:hAnsi="Times New Roman"/>
          <w:sz w:val="24"/>
          <w:szCs w:val="24"/>
        </w:rPr>
        <w:t xml:space="preserve"> Семен</w:t>
      </w:r>
      <w:r w:rsidR="00E60942" w:rsidRPr="00BB4152">
        <w:rPr>
          <w:rFonts w:ascii="Times New Roman" w:hAnsi="Times New Roman"/>
          <w:sz w:val="24"/>
          <w:szCs w:val="24"/>
        </w:rPr>
        <w:t>а</w:t>
      </w:r>
      <w:r w:rsidR="00E60942" w:rsidRPr="005A003E">
        <w:rPr>
          <w:rFonts w:ascii="Times New Roman" w:hAnsi="Times New Roman"/>
          <w:sz w:val="24"/>
          <w:szCs w:val="24"/>
        </w:rPr>
        <w:t xml:space="preserve"> Степанович</w:t>
      </w:r>
      <w:r w:rsidR="00E60942" w:rsidRPr="00BB4152">
        <w:rPr>
          <w:rFonts w:ascii="Times New Roman" w:hAnsi="Times New Roman"/>
          <w:sz w:val="24"/>
          <w:szCs w:val="24"/>
        </w:rPr>
        <w:t>а.</w:t>
      </w:r>
    </w:p>
    <w:p w:rsidR="005A003E" w:rsidRPr="00BB4152" w:rsidRDefault="005A003E" w:rsidP="005A00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4152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E60942" w:rsidRPr="00BB4152" w:rsidRDefault="00E60942" w:rsidP="00E60942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 xml:space="preserve">Единственным участником </w:t>
      </w:r>
      <w:r w:rsidR="00BB4152">
        <w:rPr>
          <w:rFonts w:ascii="Times New Roman" w:hAnsi="Times New Roman"/>
          <w:sz w:val="24"/>
          <w:szCs w:val="24"/>
        </w:rPr>
        <w:t xml:space="preserve">аукциона </w:t>
      </w:r>
      <w:r w:rsidRPr="00BB4152">
        <w:rPr>
          <w:rFonts w:ascii="Times New Roman" w:hAnsi="Times New Roman"/>
          <w:sz w:val="24"/>
          <w:szCs w:val="24"/>
        </w:rPr>
        <w:t xml:space="preserve">признан Каврук Семен Степанович. В связи с этим, аукцион по лоту № 1 признан несостоявшимся на основании п.19 ст. 39.12 ЗК РФ. </w:t>
      </w:r>
      <w:r w:rsidR="00BB4152" w:rsidRPr="00BB4152">
        <w:rPr>
          <w:rFonts w:ascii="Times New Roman" w:hAnsi="Times New Roman"/>
          <w:sz w:val="24"/>
          <w:szCs w:val="24"/>
        </w:rPr>
        <w:t>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  <w:r w:rsidR="00BB4152">
        <w:rPr>
          <w:rFonts w:ascii="Times New Roman" w:hAnsi="Times New Roman"/>
          <w:sz w:val="24"/>
          <w:szCs w:val="24"/>
        </w:rPr>
        <w:t xml:space="preserve"> </w:t>
      </w:r>
      <w:r w:rsidRPr="00BB4152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bookmarkStart w:id="5" w:name="l35"/>
      <w:bookmarkEnd w:id="5"/>
      <w:r w:rsidRPr="00BB415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60942" w:rsidRPr="00E60942" w:rsidRDefault="00E60942" w:rsidP="00E6094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942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</w:t>
      </w:r>
      <w:r w:rsidRPr="00E60942">
        <w:rPr>
          <w:rFonts w:ascii="Times New Roman" w:hAnsi="Times New Roman"/>
          <w:spacing w:val="-1"/>
          <w:sz w:val="24"/>
          <w:szCs w:val="24"/>
        </w:rPr>
        <w:lastRenderedPageBreak/>
        <w:t>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  <w:bookmarkStart w:id="6" w:name="l17"/>
      <w:bookmarkStart w:id="7" w:name="l36"/>
      <w:bookmarkEnd w:id="6"/>
      <w:bookmarkEnd w:id="7"/>
    </w:p>
    <w:p w:rsidR="00E60942" w:rsidRPr="00E60942" w:rsidRDefault="00E60942" w:rsidP="00E6094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942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60942" w:rsidRPr="00BB4152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BB4152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BB4152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BB4152">
              <w:rPr>
                <w:rFonts w:ascii="Times New Roman" w:hAnsi="Times New Roman"/>
                <w:sz w:val="24"/>
                <w:szCs w:val="24"/>
              </w:rPr>
              <w:t>.</w:t>
            </w:r>
            <w:r w:rsidRPr="00BB4152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BB4152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BB4152" w:rsidTr="00A26539">
        <w:trPr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BB4152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BB4152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6D" w:rsidRDefault="00225A6D" w:rsidP="00CE6EA3">
      <w:pPr>
        <w:spacing w:after="0" w:line="240" w:lineRule="auto"/>
      </w:pPr>
      <w:r>
        <w:separator/>
      </w:r>
    </w:p>
  </w:endnote>
  <w:endnote w:type="continuationSeparator" w:id="0">
    <w:p w:rsidR="00225A6D" w:rsidRDefault="00225A6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6D" w:rsidRDefault="00225A6D" w:rsidP="00CE6EA3">
      <w:pPr>
        <w:spacing w:after="0" w:line="240" w:lineRule="auto"/>
      </w:pPr>
      <w:r>
        <w:separator/>
      </w:r>
    </w:p>
  </w:footnote>
  <w:footnote w:type="continuationSeparator" w:id="0">
    <w:p w:rsidR="00225A6D" w:rsidRDefault="00225A6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5280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CE90-F605-4397-AD68-19E7A6C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2023-06-09T07:48:00Z</cp:lastPrinted>
  <dcterms:created xsi:type="dcterms:W3CDTF">2023-07-14T10:14:00Z</dcterms:created>
  <dcterms:modified xsi:type="dcterms:W3CDTF">2023-07-14T10:22:00Z</dcterms:modified>
</cp:coreProperties>
</file>