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F7" w:rsidRPr="006A4DA2" w:rsidRDefault="005509F7" w:rsidP="005509F7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eastAsia="Times New Roman" w:hAnsi="Times New Roman" w:cs="Times New Roman"/>
          <w:lang w:eastAsia="ru-RU"/>
        </w:rPr>
        <w:t>ФОРМА</w:t>
      </w:r>
    </w:p>
    <w:p w:rsidR="005509F7" w:rsidRPr="006A4DA2" w:rsidRDefault="005509F7" w:rsidP="005509F7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eastAsia="Times New Roman" w:hAnsi="Times New Roman" w:cs="Times New Roman"/>
          <w:lang w:eastAsia="ru-RU"/>
        </w:rPr>
        <w:t xml:space="preserve">ДОГОВОРА НА РАЗМЕЩЕНИЕ НЕСТАЦИОНАРНОГО </w:t>
      </w:r>
    </w:p>
    <w:p w:rsidR="005509F7" w:rsidRPr="006A4DA2" w:rsidRDefault="005509F7" w:rsidP="005509F7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eastAsia="Times New Roman" w:hAnsi="Times New Roman" w:cs="Times New Roman"/>
          <w:lang w:eastAsia="ru-RU"/>
        </w:rPr>
        <w:t>ТОРГОВОГО ОБЪЕКТА</w:t>
      </w:r>
    </w:p>
    <w:p w:rsidR="005509F7" w:rsidRPr="006A4DA2" w:rsidRDefault="005509F7" w:rsidP="005509F7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г. Славянск-на-Кубани</w:t>
      </w:r>
      <w:r w:rsidRPr="00E530A8">
        <w:rPr>
          <w:rFonts w:ascii="Times New Roman" w:hAnsi="Times New Roman" w:cs="Times New Roman"/>
          <w:lang w:eastAsia="ru-RU"/>
        </w:rPr>
        <w:tab/>
        <w:t xml:space="preserve">                                                     «___»_________ 20__ г.</w:t>
      </w: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b/>
          <w:bCs/>
          <w:lang w:eastAsia="ru-RU"/>
        </w:rPr>
        <w:t>_______________________________</w:t>
      </w:r>
      <w:r w:rsidRPr="00E530A8">
        <w:rPr>
          <w:rFonts w:ascii="Times New Roman" w:hAnsi="Times New Roman" w:cs="Times New Roman"/>
          <w:lang w:eastAsia="ru-RU"/>
        </w:rPr>
        <w:t>, в лице ___________________</w:t>
      </w:r>
      <w:r>
        <w:rPr>
          <w:rFonts w:ascii="Times New Roman" w:hAnsi="Times New Roman" w:cs="Times New Roman"/>
          <w:lang w:eastAsia="ru-RU"/>
        </w:rPr>
        <w:t>_____________</w:t>
      </w:r>
      <w:r w:rsidRPr="00E530A8">
        <w:rPr>
          <w:rFonts w:ascii="Times New Roman" w:hAnsi="Times New Roman" w:cs="Times New Roman"/>
          <w:lang w:eastAsia="ru-RU"/>
        </w:rPr>
        <w:t>__________</w:t>
      </w: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именуемой в дальнейшем «Уполномоченный орган Славянского городского поселения Сл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 xml:space="preserve">вянский район, действующего </w:t>
      </w:r>
      <w:r>
        <w:rPr>
          <w:rFonts w:ascii="Times New Roman" w:hAnsi="Times New Roman" w:cs="Times New Roman"/>
          <w:lang w:eastAsia="ru-RU"/>
        </w:rPr>
        <w:t xml:space="preserve">на основании _______________________________, </w:t>
      </w:r>
      <w:r w:rsidRPr="00E530A8">
        <w:rPr>
          <w:rFonts w:ascii="Times New Roman" w:hAnsi="Times New Roman" w:cs="Times New Roman"/>
          <w:lang w:eastAsia="ru-RU"/>
        </w:rPr>
        <w:t>с одной стороны, и 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______________________________</w:t>
      </w:r>
      <w:r w:rsidRPr="00E530A8">
        <w:rPr>
          <w:rFonts w:ascii="Times New Roman" w:hAnsi="Times New Roman" w:cs="Times New Roman"/>
          <w:lang w:eastAsia="ru-RU"/>
        </w:rPr>
        <w:t>___</w:t>
      </w:r>
    </w:p>
    <w:p w:rsidR="005509F7" w:rsidRPr="00E530A8" w:rsidRDefault="005509F7" w:rsidP="005509F7">
      <w:pPr>
        <w:shd w:val="clear" w:color="auto" w:fill="FFFFFF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(наименование организации, Ф.И.О. индивидуального предпринимателя)</w:t>
      </w: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в лице ___________________________________</w:t>
      </w:r>
      <w:r>
        <w:rPr>
          <w:rFonts w:ascii="Times New Roman" w:hAnsi="Times New Roman" w:cs="Times New Roman"/>
          <w:lang w:eastAsia="ru-RU"/>
        </w:rPr>
        <w:t>_____________</w:t>
      </w:r>
      <w:r w:rsidRPr="00E530A8">
        <w:rPr>
          <w:rFonts w:ascii="Times New Roman" w:hAnsi="Times New Roman" w:cs="Times New Roman"/>
          <w:lang w:eastAsia="ru-RU"/>
        </w:rPr>
        <w:t>__________________________,</w:t>
      </w:r>
    </w:p>
    <w:p w:rsidR="005509F7" w:rsidRPr="00E530A8" w:rsidRDefault="005509F7" w:rsidP="005509F7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</w:t>
      </w:r>
      <w:r w:rsidRPr="00E530A8">
        <w:rPr>
          <w:rFonts w:ascii="Times New Roman" w:hAnsi="Times New Roman" w:cs="Times New Roman"/>
          <w:lang w:eastAsia="ru-RU"/>
        </w:rPr>
        <w:t>(должность, Ф.И.О.)</w:t>
      </w: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действующего на основании ________________________, именуемо</w:t>
      </w:r>
      <w:proofErr w:type="gramStart"/>
      <w:r w:rsidRPr="00E530A8">
        <w:rPr>
          <w:rFonts w:ascii="Times New Roman" w:hAnsi="Times New Roman" w:cs="Times New Roman"/>
          <w:lang w:eastAsia="ru-RU"/>
        </w:rPr>
        <w:t>е(</w:t>
      </w:r>
      <w:proofErr w:type="spellStart"/>
      <w:proofErr w:type="gramEnd"/>
      <w:r w:rsidRPr="00E530A8">
        <w:rPr>
          <w:rFonts w:ascii="Times New Roman" w:hAnsi="Times New Roman" w:cs="Times New Roman"/>
          <w:lang w:eastAsia="ru-RU"/>
        </w:rPr>
        <w:t>ый</w:t>
      </w:r>
      <w:proofErr w:type="spellEnd"/>
      <w:r w:rsidRPr="00E530A8">
        <w:rPr>
          <w:rFonts w:ascii="Times New Roman" w:hAnsi="Times New Roman" w:cs="Times New Roman"/>
          <w:lang w:eastAsia="ru-RU"/>
        </w:rPr>
        <w:t>) в дальнейшем Заявитель, П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бедитель аукциона (выбрать нужное), с другой стороны, далее совместно именуемые Стороны, закл</w:t>
      </w:r>
      <w:r w:rsidRPr="00E530A8">
        <w:rPr>
          <w:rFonts w:ascii="Times New Roman" w:hAnsi="Times New Roman" w:cs="Times New Roman"/>
          <w:lang w:eastAsia="ru-RU"/>
        </w:rPr>
        <w:t>ю</w:t>
      </w:r>
      <w:r w:rsidRPr="00E530A8">
        <w:rPr>
          <w:rFonts w:ascii="Times New Roman" w:hAnsi="Times New Roman" w:cs="Times New Roman"/>
          <w:lang w:eastAsia="ru-RU"/>
        </w:rPr>
        <w:t>чили настоящий Договор о нижеследующем.</w:t>
      </w: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5509F7" w:rsidRPr="00E530A8" w:rsidRDefault="005509F7" w:rsidP="005509F7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Предмет Договора</w:t>
      </w:r>
    </w:p>
    <w:p w:rsidR="005509F7" w:rsidRPr="00E530A8" w:rsidRDefault="005509F7" w:rsidP="005509F7">
      <w:pPr>
        <w:shd w:val="clear" w:color="auto" w:fill="FFFFFF"/>
        <w:ind w:left="720" w:right="-1"/>
        <w:rPr>
          <w:rFonts w:ascii="Times New Roman" w:hAnsi="Times New Roman" w:cs="Times New Roman"/>
          <w:lang w:eastAsia="ru-RU"/>
        </w:rPr>
      </w:pPr>
    </w:p>
    <w:p w:rsidR="005509F7" w:rsidRPr="00E530A8" w:rsidRDefault="005509F7" w:rsidP="005509F7">
      <w:pPr>
        <w:numPr>
          <w:ilvl w:val="1"/>
          <w:numId w:val="2"/>
        </w:numPr>
        <w:shd w:val="clear" w:color="auto" w:fill="FFFFFF"/>
        <w:spacing w:after="200" w:line="276" w:lineRule="auto"/>
        <w:ind w:left="0"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Уполномоченный орган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пред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ставляет Заявителю, (Победителю аукциона) право на размещение нестационарного торгового объе</w:t>
      </w:r>
      <w:r w:rsidRPr="00E530A8">
        <w:rPr>
          <w:rFonts w:ascii="Times New Roman" w:hAnsi="Times New Roman" w:cs="Times New Roman"/>
          <w:lang w:eastAsia="ru-RU"/>
        </w:rPr>
        <w:t>к</w:t>
      </w:r>
      <w:r w:rsidRPr="00E530A8">
        <w:rPr>
          <w:rFonts w:ascii="Times New Roman" w:hAnsi="Times New Roman" w:cs="Times New Roman"/>
          <w:lang w:eastAsia="ru-RU"/>
        </w:rPr>
        <w:t>та (тип)_______</w:t>
      </w:r>
      <w:r>
        <w:rPr>
          <w:rFonts w:ascii="Times New Roman" w:hAnsi="Times New Roman" w:cs="Times New Roman"/>
          <w:lang w:eastAsia="ru-RU"/>
        </w:rPr>
        <w:t>_______________________________________________</w:t>
      </w:r>
      <w:r w:rsidRPr="00E530A8">
        <w:rPr>
          <w:rFonts w:ascii="Times New Roman" w:hAnsi="Times New Roman" w:cs="Times New Roman"/>
          <w:lang w:eastAsia="ru-RU"/>
        </w:rPr>
        <w:t>___________________,</w:t>
      </w: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далее - Объект, для осуществления ______________________</w:t>
      </w:r>
      <w:r>
        <w:rPr>
          <w:rFonts w:ascii="Times New Roman" w:hAnsi="Times New Roman" w:cs="Times New Roman"/>
          <w:lang w:eastAsia="ru-RU"/>
        </w:rPr>
        <w:t>______________</w:t>
      </w:r>
      <w:r w:rsidRPr="00E530A8">
        <w:rPr>
          <w:rFonts w:ascii="Times New Roman" w:hAnsi="Times New Roman" w:cs="Times New Roman"/>
          <w:lang w:eastAsia="ru-RU"/>
        </w:rPr>
        <w:t>_______________</w:t>
      </w:r>
    </w:p>
    <w:p w:rsidR="005509F7" w:rsidRPr="00E530A8" w:rsidRDefault="005509F7" w:rsidP="005509F7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(группа товаров)</w:t>
      </w: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по адресному ориентиру в соответствии с утвержденной дислокацией мест размещения нестациона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ных торговых объектов на территории Славянского городского поселения Славянский район ________________________</w:t>
      </w:r>
      <w:r>
        <w:rPr>
          <w:rFonts w:ascii="Times New Roman" w:hAnsi="Times New Roman" w:cs="Times New Roman"/>
          <w:lang w:eastAsia="ru-RU"/>
        </w:rPr>
        <w:t>______________________________________________</w:t>
      </w:r>
      <w:r w:rsidRPr="00E530A8">
        <w:rPr>
          <w:rFonts w:ascii="Times New Roman" w:hAnsi="Times New Roman" w:cs="Times New Roman"/>
          <w:lang w:eastAsia="ru-RU"/>
        </w:rPr>
        <w:t>___________</w:t>
      </w:r>
    </w:p>
    <w:p w:rsidR="005509F7" w:rsidRPr="00E530A8" w:rsidRDefault="005509F7" w:rsidP="005509F7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                    </w:t>
      </w:r>
      <w:r>
        <w:rPr>
          <w:rFonts w:ascii="Times New Roman" w:hAnsi="Times New Roman" w:cs="Times New Roman"/>
          <w:lang w:eastAsia="ru-RU"/>
        </w:rPr>
        <w:t xml:space="preserve">               </w:t>
      </w:r>
      <w:r w:rsidRPr="00E530A8">
        <w:rPr>
          <w:rFonts w:ascii="Times New Roman" w:hAnsi="Times New Roman" w:cs="Times New Roman"/>
          <w:lang w:eastAsia="ru-RU"/>
        </w:rPr>
        <w:t xml:space="preserve">            (место расположения объекта)</w:t>
      </w: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на срок с _____________ 20__ года по ___________ 20__ года.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1.2. </w:t>
      </w:r>
      <w:proofErr w:type="gramStart"/>
      <w:r w:rsidRPr="00E530A8">
        <w:rPr>
          <w:rFonts w:ascii="Times New Roman" w:hAnsi="Times New Roman" w:cs="Times New Roman"/>
          <w:lang w:eastAsia="ru-RU"/>
        </w:rPr>
        <w:t>Настоящий Договор заключен в соответствии со схемой мест размещения нестациона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ных торговых объектов на территории Славянского городского поселения Славянский район, утверждё</w:t>
      </w:r>
      <w:r w:rsidRPr="00E530A8">
        <w:rPr>
          <w:rFonts w:ascii="Times New Roman" w:hAnsi="Times New Roman" w:cs="Times New Roman"/>
          <w:lang w:eastAsia="ru-RU"/>
        </w:rPr>
        <w:t>н</w:t>
      </w:r>
      <w:r w:rsidRPr="00E530A8">
        <w:rPr>
          <w:rFonts w:ascii="Times New Roman" w:hAnsi="Times New Roman" w:cs="Times New Roman"/>
          <w:lang w:eastAsia="ru-RU"/>
        </w:rPr>
        <w:t xml:space="preserve">ной </w:t>
      </w:r>
      <w:r w:rsidRPr="00B9672B">
        <w:rPr>
          <w:rFonts w:ascii="Times New Roman" w:hAnsi="Times New Roman" w:cs="Times New Roman"/>
          <w:lang w:eastAsia="ru-RU"/>
        </w:rPr>
        <w:t>постановлением администрации муниципального образования Славянский район от</w:t>
      </w:r>
      <w:r w:rsidRPr="00E530A8">
        <w:rPr>
          <w:rFonts w:ascii="Times New Roman" w:hAnsi="Times New Roman" w:cs="Times New Roman"/>
          <w:lang w:eastAsia="ru-RU"/>
        </w:rPr>
        <w:t xml:space="preserve"> _________  № _______ по результатам торгов на право заключения договора на размещение нестационарного торг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вого объекта (протокол аукциона от ______________№________________) либо в порядке преимущ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ственного права на заключение договоров на размещение нестационарных торговых объектов без пр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ведения торгов на право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заключения Договора.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1.3. Настоящий Договор вступает в силу </w:t>
      </w:r>
      <w:proofErr w:type="gramStart"/>
      <w:r w:rsidRPr="00E530A8">
        <w:rPr>
          <w:rFonts w:ascii="Times New Roman" w:hAnsi="Times New Roman" w:cs="Times New Roman"/>
          <w:lang w:eastAsia="ru-RU"/>
        </w:rPr>
        <w:t>с даты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его подписания и действует с _________ 20__ года по ___________ 20__ года.</w:t>
      </w: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5509F7" w:rsidRPr="00E530A8" w:rsidRDefault="005509F7" w:rsidP="005509F7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Права и обязанности сторон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2.1. Уполномоченный орган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вправе: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2.1.1. Осуществлять </w:t>
      </w:r>
      <w:proofErr w:type="gramStart"/>
      <w:r w:rsidRPr="00E530A8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выполнением Заявителем (Победителем аукциона) условий настоящего Договора и требований нормативно-правовых актов, регулирующих размещение нестац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>онарных торговых объектов на территории Славянского городского п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селения Славянский район.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2.1.2. В случаях и порядке, установленных настоящим Договором и действующим законод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тельством Российской Федерации, в одностороннем порядке отказаться от исполнения настоящего Д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говора.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2.1.3. В случае внесения изменений в схему мест размещения нестационарных торговых объе</w:t>
      </w:r>
      <w:r w:rsidRPr="00E530A8">
        <w:rPr>
          <w:rFonts w:ascii="Times New Roman" w:hAnsi="Times New Roman" w:cs="Times New Roman"/>
          <w:lang w:eastAsia="ru-RU"/>
        </w:rPr>
        <w:t>к</w:t>
      </w:r>
      <w:r w:rsidRPr="00E530A8">
        <w:rPr>
          <w:rFonts w:ascii="Times New Roman" w:hAnsi="Times New Roman" w:cs="Times New Roman"/>
          <w:lang w:eastAsia="ru-RU"/>
        </w:rPr>
        <w:t>тов по основаниям и в порядке, предусмотренном действующим законодательством, принять р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шение о перемещении Объекта с места его размещения на свободные места, предусмотренные схемой разм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щения нестационарных торговых объектов, без провед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ния торгов на право заключения договоров на размещение нестационарных торговых объе</w:t>
      </w:r>
      <w:r w:rsidRPr="00E530A8">
        <w:rPr>
          <w:rFonts w:ascii="Times New Roman" w:hAnsi="Times New Roman" w:cs="Times New Roman"/>
          <w:lang w:eastAsia="ru-RU"/>
        </w:rPr>
        <w:t>к</w:t>
      </w:r>
      <w:r w:rsidRPr="00E530A8">
        <w:rPr>
          <w:rFonts w:ascii="Times New Roman" w:hAnsi="Times New Roman" w:cs="Times New Roman"/>
          <w:lang w:eastAsia="ru-RU"/>
        </w:rPr>
        <w:t>тов.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2.2. Уполномоченный орган 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обязан: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2.2.1. Предоставить Заявителю (Победителю аукциона) право на размещение нестационарного торгового объекта по адресному ориентиру в соответствии с дислокацией мест размещения нестаци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lastRenderedPageBreak/>
        <w:t>нарных торговых объектов на территории Славянского городского по</w:t>
      </w:r>
      <w:r>
        <w:rPr>
          <w:rFonts w:ascii="Times New Roman" w:hAnsi="Times New Roman" w:cs="Times New Roman"/>
          <w:lang w:eastAsia="ru-RU"/>
        </w:rPr>
        <w:t xml:space="preserve">селения </w:t>
      </w:r>
      <w:r w:rsidRPr="00E530A8">
        <w:rPr>
          <w:rFonts w:ascii="Times New Roman" w:hAnsi="Times New Roman" w:cs="Times New Roman"/>
          <w:lang w:eastAsia="ru-RU"/>
        </w:rPr>
        <w:t>Славянский район, ук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занному в пункте 1.1 настоящего Договора. Право, предоставленное Заявителю, Победителю ау</w:t>
      </w:r>
      <w:r w:rsidRPr="00E530A8">
        <w:rPr>
          <w:rFonts w:ascii="Times New Roman" w:hAnsi="Times New Roman" w:cs="Times New Roman"/>
          <w:lang w:eastAsia="ru-RU"/>
        </w:rPr>
        <w:t>к</w:t>
      </w:r>
      <w:r w:rsidRPr="00E530A8">
        <w:rPr>
          <w:rFonts w:ascii="Times New Roman" w:hAnsi="Times New Roman" w:cs="Times New Roman"/>
          <w:lang w:eastAsia="ru-RU"/>
        </w:rPr>
        <w:t>циона</w:t>
      </w:r>
      <w:r>
        <w:rPr>
          <w:rFonts w:ascii="Times New Roman" w:hAnsi="Times New Roman" w:cs="Times New Roman"/>
          <w:lang w:eastAsia="ru-RU"/>
        </w:rPr>
        <w:t>,</w:t>
      </w:r>
      <w:r w:rsidRPr="00E530A8">
        <w:rPr>
          <w:rFonts w:ascii="Times New Roman" w:hAnsi="Times New Roman" w:cs="Times New Roman"/>
          <w:lang w:eastAsia="ru-RU"/>
        </w:rPr>
        <w:t xml:space="preserve"> по настоящему Договору, не может быть предоставлено уполномоченным органом Славянского горо</w:t>
      </w:r>
      <w:r w:rsidRPr="00E530A8">
        <w:rPr>
          <w:rFonts w:ascii="Times New Roman" w:hAnsi="Times New Roman" w:cs="Times New Roman"/>
          <w:lang w:eastAsia="ru-RU"/>
        </w:rPr>
        <w:t>д</w:t>
      </w:r>
      <w:r w:rsidRPr="00E530A8">
        <w:rPr>
          <w:rFonts w:ascii="Times New Roman" w:hAnsi="Times New Roman" w:cs="Times New Roman"/>
          <w:lang w:eastAsia="ru-RU"/>
        </w:rPr>
        <w:t>ского поселения Славянский ра</w:t>
      </w:r>
      <w:r w:rsidRPr="00E530A8">
        <w:rPr>
          <w:rFonts w:ascii="Times New Roman" w:hAnsi="Times New Roman" w:cs="Times New Roman"/>
          <w:lang w:eastAsia="ru-RU"/>
        </w:rPr>
        <w:t>й</w:t>
      </w:r>
      <w:r w:rsidRPr="00E530A8">
        <w:rPr>
          <w:rFonts w:ascii="Times New Roman" w:hAnsi="Times New Roman" w:cs="Times New Roman"/>
          <w:lang w:eastAsia="ru-RU"/>
        </w:rPr>
        <w:t>он другим лицам.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2.3. Заявитель, Победитель аукциона вправе: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сийской Федерации.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2.3.2. В случае </w:t>
      </w:r>
      <w:proofErr w:type="gramStart"/>
      <w:r w:rsidRPr="00E530A8">
        <w:rPr>
          <w:rFonts w:ascii="Times New Roman" w:hAnsi="Times New Roman" w:cs="Times New Roman"/>
          <w:lang w:eastAsia="ru-RU"/>
        </w:rPr>
        <w:t>изменения схемы мест размещения нестационарных торговых объектов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по осн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ваниям и в порядке, предусмотренном действующим законодательством, перем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стить Объект с места его размещения на свободные места, предусмотренные схемой мест размещения нестационарных то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говых объектов, без проведения торгов на право заключения договоров на размещение нестациона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ных торговых объектов.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 Заявитель, Победитель аукциона обязан: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2.4.1. Обеспечить размещение Объекта и его готовность к использованию в соответствии с </w:t>
      </w:r>
      <w:proofErr w:type="gramStart"/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хитектурным решением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в срок до _______</w:t>
      </w:r>
      <w:r>
        <w:rPr>
          <w:rFonts w:ascii="Times New Roman" w:hAnsi="Times New Roman" w:cs="Times New Roman"/>
          <w:lang w:eastAsia="ru-RU"/>
        </w:rPr>
        <w:t>___</w:t>
      </w:r>
      <w:r w:rsidRPr="00E530A8">
        <w:rPr>
          <w:rFonts w:ascii="Times New Roman" w:hAnsi="Times New Roman" w:cs="Times New Roman"/>
          <w:lang w:eastAsia="ru-RU"/>
        </w:rPr>
        <w:t>_____;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2.4.2. Использовать Объект по назначению, указанному в пункте 1.1 настоящего Д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говора.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2.4.3. Своевременно и полностью внести плату по настоящему договору в размере и порядке, установленном настоящим Договором.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2.4.4. Обеспечить сохранение внешнего вида, типа, местоположения и размеров Объекта в т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чение установленного периода размещения.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2.4.5. Обеспечить соблюдение санитарных норм и правил, вывоз мусора и иных отходов от и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пользования объекта.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2.4.6. Не допускать загрязнение, захламление места размещения объекта.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2.4.7. </w:t>
      </w:r>
      <w:proofErr w:type="gramStart"/>
      <w:r w:rsidRPr="00E530A8">
        <w:rPr>
          <w:rFonts w:ascii="Times New Roman" w:hAnsi="Times New Roman" w:cs="Times New Roman"/>
          <w:lang w:eastAsia="ru-RU"/>
        </w:rPr>
        <w:t>Своевременно демонтировать Объект с установленного места его расположения согла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но дислокации мест размещения нестационарных торговых объектов и привести прилегающую к Объекту территорию в первоначальное состояние в течение 10 дней, с момента окончания срока действия Дог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вора, а также в случае досрочного отказа в одностороннем порядке от исполнения настоящего Догов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ра по инициативе уполномоченного органа Славянского городского поселения Славя</w:t>
      </w:r>
      <w:r w:rsidRPr="00E530A8">
        <w:rPr>
          <w:rFonts w:ascii="Times New Roman" w:hAnsi="Times New Roman" w:cs="Times New Roman"/>
          <w:lang w:eastAsia="ru-RU"/>
        </w:rPr>
        <w:t>н</w:t>
      </w:r>
      <w:r w:rsidRPr="00E530A8">
        <w:rPr>
          <w:rFonts w:ascii="Times New Roman" w:hAnsi="Times New Roman" w:cs="Times New Roman"/>
          <w:lang w:eastAsia="ru-RU"/>
        </w:rPr>
        <w:t>ский район в соответствии с разделом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5 настоящего Договора.</w:t>
      </w: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5509F7" w:rsidRPr="00E530A8" w:rsidRDefault="005509F7" w:rsidP="005509F7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Платежи и расчеты по Договору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3.1. Размер платы по договору определен: 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- по результатам торгов (протокол аукциона </w:t>
      </w:r>
      <w:proofErr w:type="gramStart"/>
      <w:r w:rsidRPr="00E530A8">
        <w:rPr>
          <w:rFonts w:ascii="Times New Roman" w:hAnsi="Times New Roman" w:cs="Times New Roman"/>
          <w:lang w:eastAsia="ru-RU"/>
        </w:rPr>
        <w:t>от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_________________          № _______) - </w:t>
      </w:r>
      <w:proofErr w:type="gramStart"/>
      <w:r w:rsidRPr="00E530A8">
        <w:rPr>
          <w:rFonts w:ascii="Times New Roman" w:hAnsi="Times New Roman" w:cs="Times New Roman"/>
          <w:lang w:eastAsia="ru-RU"/>
        </w:rPr>
        <w:t>в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случае заключения Договора по итогам аукциона по продаже права на заключение догов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ра на размещение нестационарного торгового об</w:t>
      </w:r>
      <w:r w:rsidRPr="00E530A8">
        <w:rPr>
          <w:rFonts w:ascii="Times New Roman" w:hAnsi="Times New Roman" w:cs="Times New Roman"/>
          <w:lang w:eastAsia="ru-RU"/>
        </w:rPr>
        <w:t>ъ</w:t>
      </w:r>
      <w:r w:rsidRPr="00E530A8">
        <w:rPr>
          <w:rFonts w:ascii="Times New Roman" w:hAnsi="Times New Roman" w:cs="Times New Roman"/>
          <w:lang w:eastAsia="ru-RU"/>
        </w:rPr>
        <w:t>екта;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- по цене, равной начальной (минимальной) цене аукциона на право заключения договора на размещение нестационарного торгового объекта на основании отчета об оценке р</w:t>
      </w:r>
      <w:r w:rsidRPr="00E530A8">
        <w:rPr>
          <w:rFonts w:ascii="Times New Roman" w:hAnsi="Times New Roman" w:cs="Times New Roman"/>
          <w:lang w:eastAsia="ru-RU"/>
        </w:rPr>
        <w:t>ы</w:t>
      </w:r>
      <w:r w:rsidRPr="00E530A8">
        <w:rPr>
          <w:rFonts w:ascii="Times New Roman" w:hAnsi="Times New Roman" w:cs="Times New Roman"/>
          <w:lang w:eastAsia="ru-RU"/>
        </w:rPr>
        <w:t>ночной стоимости, составленного в соответствии с законодательством Российской Федерации об оценочной деятельн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сти - в случае заключения Договора без проведения торгов на право заключения Договора и составл</w:t>
      </w:r>
      <w:r w:rsidRPr="00E530A8">
        <w:rPr>
          <w:rFonts w:ascii="Times New Roman" w:hAnsi="Times New Roman" w:cs="Times New Roman"/>
          <w:lang w:eastAsia="ru-RU"/>
        </w:rPr>
        <w:t>я</w:t>
      </w:r>
      <w:r w:rsidRPr="00E530A8">
        <w:rPr>
          <w:rFonts w:ascii="Times New Roman" w:hAnsi="Times New Roman" w:cs="Times New Roman"/>
          <w:lang w:eastAsia="ru-RU"/>
        </w:rPr>
        <w:t>ет</w:t>
      </w:r>
      <w:proofErr w:type="gramStart"/>
      <w:r w:rsidRPr="00E530A8">
        <w:rPr>
          <w:rFonts w:ascii="Times New Roman" w:hAnsi="Times New Roman" w:cs="Times New Roman"/>
          <w:lang w:eastAsia="ru-RU"/>
        </w:rPr>
        <w:t xml:space="preserve">_______________(__________________) </w:t>
      </w:r>
      <w:proofErr w:type="gramEnd"/>
      <w:r w:rsidRPr="00E530A8">
        <w:rPr>
          <w:rFonts w:ascii="Times New Roman" w:hAnsi="Times New Roman" w:cs="Times New Roman"/>
          <w:lang w:eastAsia="ru-RU"/>
        </w:rPr>
        <w:t>руб.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3.2. Оплата приобретаемого на аукционе права на заключение Договора производится путем перечисления Победителем аукциона денежных средств на счет, указанный в информационном соо</w:t>
      </w:r>
      <w:r w:rsidRPr="00E530A8">
        <w:rPr>
          <w:rFonts w:ascii="Times New Roman" w:hAnsi="Times New Roman" w:cs="Times New Roman"/>
          <w:lang w:eastAsia="ru-RU"/>
        </w:rPr>
        <w:t>б</w:t>
      </w:r>
      <w:r w:rsidRPr="00E530A8">
        <w:rPr>
          <w:rFonts w:ascii="Times New Roman" w:hAnsi="Times New Roman" w:cs="Times New Roman"/>
          <w:lang w:eastAsia="ru-RU"/>
        </w:rPr>
        <w:t>щении о проведен</w:t>
      </w:r>
      <w:proofErr w:type="gramStart"/>
      <w:r w:rsidRPr="00E530A8">
        <w:rPr>
          <w:rFonts w:ascii="Times New Roman" w:hAnsi="Times New Roman" w:cs="Times New Roman"/>
          <w:lang w:eastAsia="ru-RU"/>
        </w:rPr>
        <w:t>ии ау</w:t>
      </w:r>
      <w:proofErr w:type="gramEnd"/>
      <w:r w:rsidRPr="00E530A8">
        <w:rPr>
          <w:rFonts w:ascii="Times New Roman" w:hAnsi="Times New Roman" w:cs="Times New Roman"/>
          <w:lang w:eastAsia="ru-RU"/>
        </w:rPr>
        <w:t>кциона.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Внесённый Победителем аукциона задаток засчитывается в счет оплаты права на заключение Договора. 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Оставшаяся часть денежных средств, в счет оплаты права на заключение Договора на размещ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ние нестационарных торговых объектов, (за исключением Договоров на размещение передвижных средств развозной и разносной торговли) перечисляется единовременным пл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тежом в течение пяти рабочих дней с момента заключения Договора.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Оплата права, на заключение договоров на размещение нестационарных торговых объектов без проведения торгов, на право заключения договора на размещение нестационарных торговых об</w:t>
      </w:r>
      <w:r w:rsidRPr="00E530A8">
        <w:rPr>
          <w:rFonts w:ascii="Times New Roman" w:hAnsi="Times New Roman" w:cs="Times New Roman"/>
          <w:lang w:eastAsia="ru-RU"/>
        </w:rPr>
        <w:t>ъ</w:t>
      </w:r>
      <w:r w:rsidRPr="00E530A8">
        <w:rPr>
          <w:rFonts w:ascii="Times New Roman" w:hAnsi="Times New Roman" w:cs="Times New Roman"/>
          <w:lang w:eastAsia="ru-RU"/>
        </w:rPr>
        <w:t>ектов производится путем перечисления Заявителем денежных средств на счет, указанный уполн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моченным о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ганом Славянского городского поселения Славянский район.</w:t>
      </w:r>
    </w:p>
    <w:p w:rsidR="005509F7" w:rsidRPr="00B9672B" w:rsidRDefault="005509F7" w:rsidP="005509F7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proofErr w:type="gramStart"/>
      <w:r w:rsidRPr="00E530A8">
        <w:rPr>
          <w:rFonts w:ascii="Times New Roman" w:hAnsi="Times New Roman" w:cs="Times New Roman"/>
          <w:lang w:eastAsia="ru-RU"/>
        </w:rPr>
        <w:t>Денежные средства в счет оплаты права на заключение Договора по цене, равной начальной (минимальной) цене аукциона на право заключения договора на размещение нестационарных торг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вых объектов, перечисляются единовременным платежом в течение 5 (пяти) рабочих дней с момента з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 xml:space="preserve">ключения </w:t>
      </w:r>
      <w:r w:rsidRPr="001C2D8C">
        <w:rPr>
          <w:rFonts w:ascii="Times New Roman" w:hAnsi="Times New Roman" w:cs="Times New Roman"/>
          <w:lang w:eastAsia="ru-RU"/>
        </w:rPr>
        <w:t>Договора.</w:t>
      </w:r>
      <w:r w:rsidRPr="001C2D8C">
        <w:rPr>
          <w:rFonts w:ascii="Times New Roman" w:eastAsia="Times New Roman" w:hAnsi="Times New Roman" w:cs="Times New Roman"/>
          <w:lang w:eastAsia="ru-RU"/>
        </w:rPr>
        <w:t>. В случаях заключения договора на право размещения нестационарного торг</w:t>
      </w:r>
      <w:r w:rsidRPr="001C2D8C">
        <w:rPr>
          <w:rFonts w:ascii="Times New Roman" w:eastAsia="Times New Roman" w:hAnsi="Times New Roman" w:cs="Times New Roman"/>
          <w:lang w:eastAsia="ru-RU"/>
        </w:rPr>
        <w:t>о</w:t>
      </w:r>
      <w:r w:rsidRPr="001C2D8C">
        <w:rPr>
          <w:rFonts w:ascii="Times New Roman" w:eastAsia="Times New Roman" w:hAnsi="Times New Roman" w:cs="Times New Roman"/>
          <w:lang w:eastAsia="ru-RU"/>
        </w:rPr>
        <w:t>вого объекта сроком более одного года, победитель аукциона ежегодно по истечению годового ра</w:t>
      </w:r>
      <w:r w:rsidRPr="001C2D8C">
        <w:rPr>
          <w:rFonts w:ascii="Times New Roman" w:eastAsia="Times New Roman" w:hAnsi="Times New Roman" w:cs="Times New Roman"/>
          <w:lang w:eastAsia="ru-RU"/>
        </w:rPr>
        <w:t>с</w:t>
      </w:r>
      <w:r w:rsidRPr="001C2D8C">
        <w:rPr>
          <w:rFonts w:ascii="Times New Roman" w:eastAsia="Times New Roman" w:hAnsi="Times New Roman" w:cs="Times New Roman"/>
          <w:lang w:eastAsia="ru-RU"/>
        </w:rPr>
        <w:t xml:space="preserve">четного </w:t>
      </w:r>
      <w:r w:rsidRPr="001C2D8C">
        <w:rPr>
          <w:rFonts w:ascii="Times New Roman" w:eastAsia="Times New Roman" w:hAnsi="Times New Roman" w:cs="Times New Roman"/>
          <w:lang w:eastAsia="ru-RU"/>
        </w:rPr>
        <w:lastRenderedPageBreak/>
        <w:t>периода</w:t>
      </w:r>
      <w:proofErr w:type="gramEnd"/>
      <w:r w:rsidRPr="001C2D8C">
        <w:rPr>
          <w:rFonts w:ascii="Times New Roman" w:eastAsia="Times New Roman" w:hAnsi="Times New Roman" w:cs="Times New Roman"/>
          <w:lang w:eastAsia="ru-RU"/>
        </w:rPr>
        <w:t xml:space="preserve"> функционирования нестационарного торгового объекта </w:t>
      </w:r>
      <w:proofErr w:type="gramStart"/>
      <w:r w:rsidRPr="001C2D8C">
        <w:rPr>
          <w:rFonts w:ascii="Times New Roman" w:eastAsia="Times New Roman" w:hAnsi="Times New Roman" w:cs="Times New Roman"/>
          <w:lang w:eastAsia="ru-RU"/>
        </w:rPr>
        <w:t>обязан</w:t>
      </w:r>
      <w:proofErr w:type="gramEnd"/>
      <w:r w:rsidRPr="001C2D8C">
        <w:rPr>
          <w:rFonts w:ascii="Times New Roman" w:eastAsia="Times New Roman" w:hAnsi="Times New Roman" w:cs="Times New Roman"/>
          <w:lang w:eastAsia="ru-RU"/>
        </w:rPr>
        <w:t xml:space="preserve"> внести оплату на право разм</w:t>
      </w:r>
      <w:r w:rsidRPr="001C2D8C">
        <w:rPr>
          <w:rFonts w:ascii="Times New Roman" w:eastAsia="Times New Roman" w:hAnsi="Times New Roman" w:cs="Times New Roman"/>
          <w:lang w:eastAsia="ru-RU"/>
        </w:rPr>
        <w:t>е</w:t>
      </w:r>
      <w:r w:rsidRPr="001C2D8C">
        <w:rPr>
          <w:rFonts w:ascii="Times New Roman" w:eastAsia="Times New Roman" w:hAnsi="Times New Roman" w:cs="Times New Roman"/>
          <w:lang w:eastAsia="ru-RU"/>
        </w:rPr>
        <w:t>щения нестационарного торгового объекта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3.3. Подтверждением исполнения обязательства Заявителя (Победителя аукциона) по уплате платы по настоящему Договору является платежный документ с отметкой банка плательщика об и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полнении для подтверждения перечисления, представленная в уполномоче</w:t>
      </w:r>
      <w:r w:rsidRPr="00E530A8">
        <w:rPr>
          <w:rFonts w:ascii="Times New Roman" w:hAnsi="Times New Roman" w:cs="Times New Roman"/>
          <w:lang w:eastAsia="ru-RU"/>
        </w:rPr>
        <w:t>н</w:t>
      </w:r>
      <w:r w:rsidRPr="00E530A8">
        <w:rPr>
          <w:rFonts w:ascii="Times New Roman" w:hAnsi="Times New Roman" w:cs="Times New Roman"/>
          <w:lang w:eastAsia="ru-RU"/>
        </w:rPr>
        <w:t>ный орган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3.4. Ответственность Заявителя в случае его отказа или уклонения от оплаты права на заключ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ние Договора в установленные сроки предусматривается в соответствии с законодательством Росси</w:t>
      </w:r>
      <w:r w:rsidRPr="00E530A8">
        <w:rPr>
          <w:rFonts w:ascii="Times New Roman" w:hAnsi="Times New Roman" w:cs="Times New Roman"/>
          <w:lang w:eastAsia="ru-RU"/>
        </w:rPr>
        <w:t>й</w:t>
      </w:r>
      <w:r w:rsidRPr="00E530A8">
        <w:rPr>
          <w:rFonts w:ascii="Times New Roman" w:hAnsi="Times New Roman" w:cs="Times New Roman"/>
          <w:lang w:eastAsia="ru-RU"/>
        </w:rPr>
        <w:t>ской Федерации.</w:t>
      </w: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5509F7" w:rsidRPr="00E530A8" w:rsidRDefault="005509F7" w:rsidP="005509F7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Ответственность сторон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4.1. В случае неисполнения или ненадлежащего исполнения обязательств по настоящему Дог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вору Стороны несут ответственность в соответствии с действующим законодательством Росси</w:t>
      </w:r>
      <w:r w:rsidRPr="00E530A8">
        <w:rPr>
          <w:rFonts w:ascii="Times New Roman" w:hAnsi="Times New Roman" w:cs="Times New Roman"/>
          <w:lang w:eastAsia="ru-RU"/>
        </w:rPr>
        <w:t>й</w:t>
      </w:r>
      <w:r w:rsidRPr="00E530A8">
        <w:rPr>
          <w:rFonts w:ascii="Times New Roman" w:hAnsi="Times New Roman" w:cs="Times New Roman"/>
          <w:lang w:eastAsia="ru-RU"/>
        </w:rPr>
        <w:t>ской Федерации.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4.2. За нарушение сроков внесения платы по Договору Заявитель (Победитель аукциона) в</w:t>
      </w:r>
      <w:r w:rsidRPr="00E530A8">
        <w:rPr>
          <w:rFonts w:ascii="Times New Roman" w:hAnsi="Times New Roman" w:cs="Times New Roman"/>
          <w:lang w:eastAsia="ru-RU"/>
        </w:rPr>
        <w:t>ы</w:t>
      </w:r>
      <w:r w:rsidRPr="00E530A8">
        <w:rPr>
          <w:rFonts w:ascii="Times New Roman" w:hAnsi="Times New Roman" w:cs="Times New Roman"/>
          <w:lang w:eastAsia="ru-RU"/>
        </w:rPr>
        <w:t>плачивает в бюджет Славянского городского поселения Славянского района  пени из расчета 0,03% от размера невнесенной суммы за каждый день просрочки.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4.3. Стороны освобождаются от обязательств по Договору в случае наступления форс-мажорных обстоятельств, в соответствии с действующим законодательством Российской Федерации.</w:t>
      </w: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5509F7" w:rsidRPr="00E530A8" w:rsidRDefault="005509F7" w:rsidP="005509F7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Расторжение Договора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5.1. </w:t>
      </w:r>
      <w:proofErr w:type="gramStart"/>
      <w:r w:rsidRPr="00E530A8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 или по реш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нию суда.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 Уполномоченный орган Славянского городского поселения Славянский район имеет пр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во досрочно в одностороннем порядке отказаться от исполнения настоящего Договора по следующим о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нованиям: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5.2.1. невыполнение Заявителем, Победителем аукциона требований, указанных в пункте 2.4 настоящего Договора;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5.2.2. прекращения субъектом торговли в установленном законом порядке своей деятельн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сти;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5.2.3. более двух случаев реализации групп товаров, не предусмотренных для места размещ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ния нестационарного торгового объекта утвержденной схемой размещения нестац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>онарных торговых объектов, что подтверждено соо</w:t>
      </w:r>
      <w:r w:rsidRPr="00E530A8">
        <w:rPr>
          <w:rFonts w:ascii="Times New Roman" w:hAnsi="Times New Roman" w:cs="Times New Roman"/>
          <w:lang w:eastAsia="ru-RU"/>
        </w:rPr>
        <w:t>т</w:t>
      </w:r>
      <w:r w:rsidRPr="00E530A8">
        <w:rPr>
          <w:rFonts w:ascii="Times New Roman" w:hAnsi="Times New Roman" w:cs="Times New Roman"/>
          <w:lang w:eastAsia="ru-RU"/>
        </w:rPr>
        <w:t>ветствующими актами проверок;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5.2.4. в случае эксплуатации нестационарного торгового объекта без акта приемочной коми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сии;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5.2.5. выявление несоответствия нестационарного торгового объекта в натуре </w:t>
      </w:r>
      <w:proofErr w:type="gramStart"/>
      <w:r w:rsidRPr="00E530A8">
        <w:rPr>
          <w:rFonts w:ascii="Times New Roman" w:hAnsi="Times New Roman" w:cs="Times New Roman"/>
          <w:lang w:eastAsia="ru-RU"/>
        </w:rPr>
        <w:t>арх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>тектурному решению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(изменение внешнего вида, размеров, площади нестационарного торг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вого объекта в ходе его эксплуатации, возведение пристроек, надстройка дополнительных антресолей и этажей);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5.2.6. </w:t>
      </w:r>
      <w:proofErr w:type="gramStart"/>
      <w:r w:rsidRPr="00E530A8">
        <w:rPr>
          <w:rFonts w:ascii="Times New Roman" w:hAnsi="Times New Roman" w:cs="Times New Roman"/>
          <w:lang w:eastAsia="ru-RU"/>
        </w:rPr>
        <w:t>не предъявление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в течение установленного срока нестационарного торгового объекта для осмотра приемочной комиссии;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5.2.7. невыполнение в течение трех месяцев </w:t>
      </w:r>
      <w:proofErr w:type="gramStart"/>
      <w:r w:rsidRPr="00E530A8">
        <w:rPr>
          <w:rFonts w:ascii="Times New Roman" w:hAnsi="Times New Roman" w:cs="Times New Roman"/>
          <w:lang w:eastAsia="ru-RU"/>
        </w:rPr>
        <w:t>с даты заключения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договора на размещение нест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ционарного торгового объекта условий по приведению внешнего вида, размера нестационарного то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гового объекта типовому архите</w:t>
      </w:r>
      <w:r w:rsidRPr="00E530A8">
        <w:rPr>
          <w:rFonts w:ascii="Times New Roman" w:hAnsi="Times New Roman" w:cs="Times New Roman"/>
          <w:lang w:eastAsia="ru-RU"/>
        </w:rPr>
        <w:t>к</w:t>
      </w:r>
      <w:r w:rsidRPr="00E530A8">
        <w:rPr>
          <w:rFonts w:ascii="Times New Roman" w:hAnsi="Times New Roman" w:cs="Times New Roman"/>
          <w:lang w:eastAsia="ru-RU"/>
        </w:rPr>
        <w:t>турному решению.</w:t>
      </w:r>
    </w:p>
    <w:p w:rsidR="005509F7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5.3. При отказе от исполнения настоящего Договора в одностороннем порядке уполномоче</w:t>
      </w:r>
      <w:r w:rsidRPr="00E530A8">
        <w:rPr>
          <w:rFonts w:ascii="Times New Roman" w:hAnsi="Times New Roman" w:cs="Times New Roman"/>
          <w:lang w:eastAsia="ru-RU"/>
        </w:rPr>
        <w:t>н</w:t>
      </w:r>
      <w:r w:rsidRPr="00E530A8">
        <w:rPr>
          <w:rFonts w:ascii="Times New Roman" w:hAnsi="Times New Roman" w:cs="Times New Roman"/>
          <w:lang w:eastAsia="ru-RU"/>
        </w:rPr>
        <w:t>ный орган Славянское городское поселение Славянского района направляет Заяв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>телю, Победителю аукциона письменное уведомление об отказе от исполнения Договора. С момента направления указа</w:t>
      </w:r>
      <w:r w:rsidRPr="00E530A8">
        <w:rPr>
          <w:rFonts w:ascii="Times New Roman" w:hAnsi="Times New Roman" w:cs="Times New Roman"/>
          <w:lang w:eastAsia="ru-RU"/>
        </w:rPr>
        <w:t>н</w:t>
      </w:r>
      <w:r w:rsidRPr="00E530A8">
        <w:rPr>
          <w:rFonts w:ascii="Times New Roman" w:hAnsi="Times New Roman" w:cs="Times New Roman"/>
          <w:lang w:eastAsia="ru-RU"/>
        </w:rPr>
        <w:t>ного уведомления настоящий Договор будет считаться растор</w:t>
      </w:r>
      <w:r w:rsidRPr="00E530A8">
        <w:rPr>
          <w:rFonts w:ascii="Times New Roman" w:hAnsi="Times New Roman" w:cs="Times New Roman"/>
          <w:lang w:eastAsia="ru-RU"/>
        </w:rPr>
        <w:t>г</w:t>
      </w:r>
      <w:r w:rsidRPr="00E530A8">
        <w:rPr>
          <w:rFonts w:ascii="Times New Roman" w:hAnsi="Times New Roman" w:cs="Times New Roman"/>
          <w:lang w:eastAsia="ru-RU"/>
        </w:rPr>
        <w:t>нутым.</w:t>
      </w:r>
    </w:p>
    <w:p w:rsidR="005509F7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</w:p>
    <w:p w:rsidR="005509F7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</w:p>
    <w:p w:rsidR="005509F7" w:rsidRPr="00E530A8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5509F7" w:rsidRPr="00E530A8" w:rsidRDefault="005509F7" w:rsidP="005509F7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Прочие условия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6.1. Вопросы, не урегулированные настоящим Договором, разрешаются в соответствии с де</w:t>
      </w:r>
      <w:r w:rsidRPr="00E530A8">
        <w:rPr>
          <w:rFonts w:ascii="Times New Roman" w:hAnsi="Times New Roman" w:cs="Times New Roman"/>
          <w:lang w:eastAsia="ru-RU"/>
        </w:rPr>
        <w:t>й</w:t>
      </w:r>
      <w:r w:rsidRPr="00E530A8">
        <w:rPr>
          <w:rFonts w:ascii="Times New Roman" w:hAnsi="Times New Roman" w:cs="Times New Roman"/>
          <w:lang w:eastAsia="ru-RU"/>
        </w:rPr>
        <w:t>ствующим законодательством Российской Федерации.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6.2. Договор составлен в двух экземплярах, каждый из которых имеет одинаковую юридич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скую силу.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6.3. Споры по Договору разрешаются в Арбитражном суде Краснодарск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го края.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lastRenderedPageBreak/>
        <w:t>6.4; Все изменения и дополнения к Договору оформляются Сторонами дополнительными с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глашениями, совершенными в письменной форме, которые являются неотъемлемой частью Договора.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6.5. Приложения к договору составляют его неотъемлемую часть.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Приложение 1 - ситуационный план размещения нестационарного торг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вого объекта М:500.</w:t>
      </w:r>
    </w:p>
    <w:p w:rsidR="005509F7" w:rsidRPr="00E530A8" w:rsidRDefault="005509F7" w:rsidP="005509F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Приложение 2 - </w:t>
      </w:r>
      <w:proofErr w:type="gramStart"/>
      <w:r w:rsidRPr="00E530A8">
        <w:rPr>
          <w:rFonts w:ascii="Times New Roman" w:hAnsi="Times New Roman" w:cs="Times New Roman"/>
          <w:lang w:eastAsia="ru-RU"/>
        </w:rPr>
        <w:t>архитектурное решение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объекта.</w:t>
      </w:r>
    </w:p>
    <w:p w:rsidR="005509F7" w:rsidRDefault="005509F7" w:rsidP="005509F7">
      <w:pPr>
        <w:shd w:val="clear" w:color="auto" w:fill="FFFFFF"/>
        <w:ind w:right="-1" w:firstLine="708"/>
        <w:rPr>
          <w:rFonts w:ascii="Times New Roman" w:hAnsi="Times New Roman" w:cs="Times New Roman"/>
          <w:b/>
          <w:bCs/>
          <w:lang w:eastAsia="ru-RU"/>
        </w:rPr>
      </w:pPr>
    </w:p>
    <w:p w:rsidR="005509F7" w:rsidRPr="00E530A8" w:rsidRDefault="005509F7" w:rsidP="005509F7">
      <w:pPr>
        <w:shd w:val="clear" w:color="auto" w:fill="FFFFFF"/>
        <w:ind w:right="-1" w:firstLine="708"/>
        <w:rPr>
          <w:rFonts w:ascii="Times New Roman" w:hAnsi="Times New Roman" w:cs="Times New Roman"/>
          <w:b/>
          <w:bCs/>
          <w:lang w:eastAsia="ru-RU"/>
        </w:rPr>
      </w:pPr>
      <w:r w:rsidRPr="00E530A8">
        <w:rPr>
          <w:rFonts w:ascii="Times New Roman" w:hAnsi="Times New Roman" w:cs="Times New Roman"/>
          <w:b/>
          <w:bCs/>
          <w:lang w:eastAsia="ru-RU"/>
        </w:rPr>
        <w:t xml:space="preserve">7. </w:t>
      </w:r>
      <w:r w:rsidRPr="00E530A8">
        <w:rPr>
          <w:rFonts w:ascii="Times New Roman" w:hAnsi="Times New Roman" w:cs="Times New Roman"/>
          <w:lang w:eastAsia="ru-RU"/>
        </w:rPr>
        <w:t>Юридические адреса, банковские реквизиты и подписи сторон</w:t>
      </w:r>
      <w:r w:rsidRPr="00E530A8">
        <w:rPr>
          <w:rFonts w:ascii="Times New Roman" w:hAnsi="Times New Roman" w:cs="Times New Roman"/>
          <w:b/>
          <w:bCs/>
          <w:lang w:eastAsia="ru-RU"/>
        </w:rPr>
        <w:t>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509F7" w:rsidRPr="00E530A8" w:rsidTr="00D73C25">
        <w:tc>
          <w:tcPr>
            <w:tcW w:w="4785" w:type="dxa"/>
          </w:tcPr>
          <w:p w:rsidR="005509F7" w:rsidRPr="006A4DA2" w:rsidRDefault="005509F7" w:rsidP="00D73C25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  <w:p w:rsidR="005509F7" w:rsidRPr="006A4DA2" w:rsidRDefault="005509F7" w:rsidP="00D73C25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</w:p>
          <w:p w:rsidR="005509F7" w:rsidRPr="00E530A8" w:rsidRDefault="005509F7" w:rsidP="00D73C25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>Уполномоченный орган</w:t>
            </w:r>
          </w:p>
          <w:p w:rsidR="005509F7" w:rsidRPr="00E530A8" w:rsidRDefault="005509F7" w:rsidP="00D73C25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>Славянского городского поселения</w:t>
            </w:r>
          </w:p>
          <w:p w:rsidR="005509F7" w:rsidRPr="00E530A8" w:rsidRDefault="005509F7" w:rsidP="00D73C25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>Славянский район</w:t>
            </w:r>
          </w:p>
        </w:tc>
        <w:tc>
          <w:tcPr>
            <w:tcW w:w="4786" w:type="dxa"/>
          </w:tcPr>
          <w:p w:rsidR="005509F7" w:rsidRPr="00E530A8" w:rsidRDefault="005509F7" w:rsidP="00D73C25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 xml:space="preserve">       </w:t>
            </w:r>
          </w:p>
          <w:p w:rsidR="005509F7" w:rsidRPr="00E530A8" w:rsidRDefault="005509F7" w:rsidP="00D73C25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509F7" w:rsidRPr="00E530A8" w:rsidRDefault="005509F7" w:rsidP="00D73C25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  <w:r w:rsidRPr="00E530A8">
              <w:rPr>
                <w:rFonts w:ascii="Times New Roman" w:hAnsi="Times New Roman" w:cs="Times New Roman"/>
                <w:lang w:eastAsia="ru-RU"/>
              </w:rPr>
              <w:t>Заявитель (Победитель аукци</w:t>
            </w:r>
            <w:r w:rsidRPr="00E530A8">
              <w:rPr>
                <w:rFonts w:ascii="Times New Roman" w:hAnsi="Times New Roman" w:cs="Times New Roman"/>
                <w:lang w:eastAsia="ru-RU"/>
              </w:rPr>
              <w:t>о</w:t>
            </w:r>
            <w:r w:rsidRPr="00E530A8">
              <w:rPr>
                <w:rFonts w:ascii="Times New Roman" w:hAnsi="Times New Roman" w:cs="Times New Roman"/>
                <w:lang w:eastAsia="ru-RU"/>
              </w:rPr>
              <w:t>на)</w:t>
            </w:r>
          </w:p>
        </w:tc>
      </w:tr>
    </w:tbl>
    <w:p w:rsidR="005509F7" w:rsidRPr="006A4DA2" w:rsidRDefault="005509F7" w:rsidP="005509F7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250450" w:rsidRPr="005509F7" w:rsidRDefault="007A4730" w:rsidP="005509F7">
      <w:bookmarkStart w:id="0" w:name="_GoBack"/>
      <w:bookmarkEnd w:id="0"/>
    </w:p>
    <w:sectPr w:rsidR="00250450" w:rsidRPr="005509F7" w:rsidSect="005509F7">
      <w:headerReference w:type="even" r:id="rId8"/>
      <w:headerReference w:type="default" r:id="rId9"/>
      <w:pgSz w:w="11906" w:h="16838"/>
      <w:pgMar w:top="1134" w:right="424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30" w:rsidRDefault="007A4730">
      <w:r>
        <w:separator/>
      </w:r>
    </w:p>
  </w:endnote>
  <w:endnote w:type="continuationSeparator" w:id="0">
    <w:p w:rsidR="007A4730" w:rsidRDefault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30" w:rsidRDefault="007A4730">
      <w:r>
        <w:separator/>
      </w:r>
    </w:p>
  </w:footnote>
  <w:footnote w:type="continuationSeparator" w:id="0">
    <w:p w:rsidR="007A4730" w:rsidRDefault="007A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9" w:rsidRDefault="000129A0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559" w:rsidRDefault="007A47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9" w:rsidRPr="00747D9A" w:rsidRDefault="000129A0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 w:rsidR="005509F7">
      <w:rPr>
        <w:rStyle w:val="a5"/>
        <w:noProof/>
        <w:sz w:val="28"/>
        <w:szCs w:val="28"/>
      </w:rPr>
      <w:t>2</w:t>
    </w:r>
    <w:r w:rsidRPr="00747D9A">
      <w:rPr>
        <w:rStyle w:val="a5"/>
        <w:sz w:val="28"/>
        <w:szCs w:val="28"/>
      </w:rPr>
      <w:fldChar w:fldCharType="end"/>
    </w:r>
  </w:p>
  <w:p w:rsidR="000E4559" w:rsidRDefault="007A47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CC2"/>
    <w:multiLevelType w:val="multilevel"/>
    <w:tmpl w:val="57445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A0"/>
    <w:rsid w:val="000129A0"/>
    <w:rsid w:val="004239A0"/>
    <w:rsid w:val="005020A3"/>
    <w:rsid w:val="005509F7"/>
    <w:rsid w:val="007A4730"/>
    <w:rsid w:val="008306B1"/>
    <w:rsid w:val="00833167"/>
    <w:rsid w:val="00AC1808"/>
    <w:rsid w:val="00D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A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29A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2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12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A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29A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2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1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2023-01-26T08:06:00Z</dcterms:created>
  <dcterms:modified xsi:type="dcterms:W3CDTF">2023-04-10T06:38:00Z</dcterms:modified>
</cp:coreProperties>
</file>