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C37E1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-325120</wp:posOffset>
                </wp:positionV>
                <wp:extent cx="409575" cy="3048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677229" id="Прямоугольник 2" o:spid="_x0000_s1026" style="position:absolute;margin-left:229.95pt;margin-top:-25.6pt;width:32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952BB7">
        <w:rPr>
          <w:rFonts w:ascii="Times New Roman" w:hAnsi="Times New Roman"/>
          <w:b/>
          <w:bCs/>
        </w:rPr>
        <w:t xml:space="preserve"> </w:t>
      </w:r>
      <w:r w:rsidR="00352AA7" w:rsidRPr="00DA1419">
        <w:rPr>
          <w:rFonts w:ascii="Times New Roman" w:hAnsi="Times New Roman"/>
          <w:b/>
          <w:bCs/>
        </w:rPr>
        <w:t>1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52A7F" w:rsidRPr="00DA1419" w:rsidRDefault="00275864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17</w:t>
      </w:r>
      <w:r w:rsidR="00F35CED">
        <w:rPr>
          <w:rFonts w:ascii="Times New Roman" w:hAnsi="Times New Roman"/>
        </w:rPr>
        <w:t>.0</w:t>
      </w:r>
      <w:r>
        <w:rPr>
          <w:rFonts w:ascii="Times New Roman" w:hAnsi="Times New Roman"/>
        </w:rPr>
        <w:t>4</w:t>
      </w:r>
      <w:r w:rsidR="00F35CED">
        <w:rPr>
          <w:rFonts w:ascii="Times New Roman" w:hAnsi="Times New Roman"/>
        </w:rPr>
        <w:t>.</w:t>
      </w:r>
      <w:r w:rsidR="00C41093" w:rsidRPr="00DA1419">
        <w:rPr>
          <w:rFonts w:ascii="Times New Roman" w:hAnsi="Times New Roman"/>
        </w:rPr>
        <w:t>202</w:t>
      </w:r>
      <w:r w:rsidR="00952BB7">
        <w:rPr>
          <w:rFonts w:ascii="Times New Roman" w:hAnsi="Times New Roman"/>
        </w:rPr>
        <w:t>3</w:t>
      </w:r>
      <w:r w:rsidR="00652A7F" w:rsidRPr="00DA1419">
        <w:rPr>
          <w:rFonts w:ascii="Times New Roman" w:hAnsi="Times New Roman"/>
        </w:rPr>
        <w:t xml:space="preserve"> г. </w:t>
      </w:r>
      <w:r w:rsidR="00952BB7">
        <w:rPr>
          <w:rFonts w:ascii="Times New Roman" w:hAnsi="Times New Roman"/>
        </w:rPr>
        <w:t xml:space="preserve">   </w:t>
      </w:r>
      <w:r w:rsidR="00AC5E3B" w:rsidRPr="00DA1419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="00AC5E3B" w:rsidRPr="00DA1419">
        <w:rPr>
          <w:rFonts w:ascii="Times New Roman" w:hAnsi="Times New Roman"/>
          <w:color w:val="000000"/>
        </w:rPr>
        <w:t>.</w:t>
      </w:r>
      <w:r w:rsidR="008E578D">
        <w:rPr>
          <w:rFonts w:ascii="Times New Roman" w:hAnsi="Times New Roman"/>
          <w:color w:val="000000"/>
        </w:rPr>
        <w:t>0</w:t>
      </w:r>
      <w:r w:rsidR="008E3478" w:rsidRPr="00DA1419">
        <w:rPr>
          <w:rFonts w:ascii="Times New Roman" w:hAnsi="Times New Roman"/>
          <w:color w:val="000000"/>
        </w:rPr>
        <w:t>0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   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     ул. </w:t>
      </w:r>
      <w:r w:rsidR="006D7044" w:rsidRPr="00DA1419">
        <w:rPr>
          <w:rFonts w:ascii="Times New Roman" w:hAnsi="Times New Roman"/>
          <w:color w:val="000000"/>
        </w:rPr>
        <w:t xml:space="preserve">Ковтюха, 29, каб. </w:t>
      </w:r>
      <w:r w:rsidR="00C01822">
        <w:rPr>
          <w:rFonts w:ascii="Times New Roman" w:hAnsi="Times New Roman"/>
          <w:color w:val="000000"/>
        </w:rPr>
        <w:t>3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</w:p>
    <w:p w:rsidR="00275864" w:rsidRPr="00C01822" w:rsidRDefault="00275864" w:rsidP="002758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822">
        <w:rPr>
          <w:rFonts w:ascii="Times New Roman" w:hAnsi="Times New Roman"/>
          <w:sz w:val="24"/>
          <w:szCs w:val="24"/>
        </w:rPr>
        <w:t>Присутствовали:</w:t>
      </w:r>
    </w:p>
    <w:p w:rsidR="00275864" w:rsidRPr="00C01822" w:rsidRDefault="00275864" w:rsidP="00275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822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C01822">
        <w:rPr>
          <w:rFonts w:ascii="Times New Roman" w:hAnsi="Times New Roman"/>
          <w:sz w:val="24"/>
          <w:szCs w:val="24"/>
        </w:rPr>
        <w:t xml:space="preserve"> </w:t>
      </w:r>
      <w:r w:rsidRPr="00C01822">
        <w:rPr>
          <w:rFonts w:ascii="Times New Roman" w:hAnsi="Times New Roman"/>
          <w:color w:val="000000"/>
          <w:sz w:val="24"/>
          <w:szCs w:val="24"/>
        </w:rPr>
        <w:t>Скорик Олеся Валерьевна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1822">
        <w:rPr>
          <w:rFonts w:ascii="Times New Roman" w:hAnsi="Times New Roman"/>
          <w:sz w:val="24"/>
          <w:szCs w:val="24"/>
        </w:rPr>
        <w:t>– директор МКУ «АТР»;</w:t>
      </w:r>
    </w:p>
    <w:p w:rsidR="00275864" w:rsidRPr="00C01822" w:rsidRDefault="00275864" w:rsidP="00275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822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C01822">
        <w:rPr>
          <w:rFonts w:ascii="Times New Roman" w:hAnsi="Times New Roman"/>
          <w:sz w:val="24"/>
          <w:szCs w:val="24"/>
        </w:rPr>
        <w:t>:</w:t>
      </w:r>
      <w:r w:rsidRPr="006330B4">
        <w:rPr>
          <w:rFonts w:ascii="Times New Roman" w:hAnsi="Times New Roman"/>
          <w:sz w:val="24"/>
          <w:szCs w:val="24"/>
        </w:rPr>
        <w:t xml:space="preserve"> </w:t>
      </w:r>
      <w:r w:rsidRPr="00C01822">
        <w:rPr>
          <w:rFonts w:ascii="Times New Roman" w:hAnsi="Times New Roman"/>
          <w:color w:val="000000"/>
          <w:sz w:val="24"/>
          <w:szCs w:val="24"/>
        </w:rPr>
        <w:t xml:space="preserve">Шелуха Евгения Анатольевна </w:t>
      </w:r>
      <w:r w:rsidR="00E5397F">
        <w:rPr>
          <w:rFonts w:ascii="Times New Roman" w:hAnsi="Times New Roman"/>
          <w:color w:val="000000"/>
          <w:sz w:val="24"/>
          <w:szCs w:val="24"/>
        </w:rPr>
        <w:t xml:space="preserve">– заместитель директора </w:t>
      </w:r>
      <w:bookmarkStart w:id="0" w:name="_GoBack"/>
      <w:bookmarkEnd w:id="0"/>
      <w:r w:rsidRPr="00C01822">
        <w:rPr>
          <w:rFonts w:ascii="Times New Roman" w:hAnsi="Times New Roman"/>
          <w:color w:val="000000"/>
          <w:sz w:val="24"/>
          <w:szCs w:val="24"/>
        </w:rPr>
        <w:t>МКУ «АТР»;</w:t>
      </w:r>
    </w:p>
    <w:p w:rsidR="00275864" w:rsidRPr="00C01822" w:rsidRDefault="00275864" w:rsidP="002758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1822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 w:rsidRPr="00C01822">
        <w:rPr>
          <w:rFonts w:ascii="Times New Roman" w:hAnsi="Times New Roman"/>
          <w:color w:val="000000"/>
          <w:sz w:val="24"/>
          <w:szCs w:val="24"/>
        </w:rPr>
        <w:t>Савчук Анна Олеговна – главный специалист МКУ «АТР».</w:t>
      </w:r>
    </w:p>
    <w:p w:rsidR="00275864" w:rsidRPr="00C01822" w:rsidRDefault="00275864" w:rsidP="00275864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_Hlk77754040"/>
      <w:r w:rsidRPr="00C01822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Секретарем единогласно избрана Савчук Анна Олеговна – главный специалист МКУ «АТР».</w:t>
      </w:r>
    </w:p>
    <w:bookmarkEnd w:id="1"/>
    <w:p w:rsidR="001C42A5" w:rsidRDefault="001C42A5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</w:p>
    <w:p w:rsidR="00652A7F" w:rsidRPr="00DA1419" w:rsidRDefault="00652A7F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DA1419">
        <w:rPr>
          <w:rFonts w:ascii="Times New Roman" w:hAnsi="Times New Roman"/>
          <w:b/>
          <w:u w:val="single"/>
        </w:rPr>
        <w:t>Повестка заседания:</w:t>
      </w:r>
    </w:p>
    <w:p w:rsidR="00935A2F" w:rsidRPr="0097787F" w:rsidRDefault="00652A7F" w:rsidP="00935A2F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DA1419">
        <w:rPr>
          <w:rFonts w:ascii="Times New Roman" w:hAnsi="Times New Roman"/>
          <w:b w:val="0"/>
          <w:sz w:val="22"/>
          <w:szCs w:val="22"/>
        </w:rPr>
        <w:tab/>
      </w:r>
      <w:bookmarkStart w:id="2" w:name="_Hlk46823521"/>
      <w:bookmarkStart w:id="3" w:name="_Hlk482791310"/>
      <w:r w:rsidR="00935A2F" w:rsidRPr="0097787F">
        <w:rPr>
          <w:rFonts w:ascii="Times New Roman" w:hAnsi="Times New Roman"/>
          <w:b w:val="0"/>
          <w:sz w:val="24"/>
          <w:szCs w:val="24"/>
        </w:rPr>
        <w:t>Рассмотрение заявок на участие в аукционе на право заключения договор</w:t>
      </w:r>
      <w:r w:rsidR="00275864" w:rsidRPr="0097787F">
        <w:rPr>
          <w:rFonts w:ascii="Times New Roman" w:hAnsi="Times New Roman"/>
          <w:b w:val="0"/>
          <w:sz w:val="24"/>
          <w:szCs w:val="24"/>
        </w:rPr>
        <w:t>а</w:t>
      </w:r>
      <w:r w:rsidR="00935A2F" w:rsidRPr="0097787F">
        <w:rPr>
          <w:rFonts w:ascii="Times New Roman" w:hAnsi="Times New Roman"/>
          <w:b w:val="0"/>
          <w:sz w:val="24"/>
          <w:szCs w:val="24"/>
        </w:rPr>
        <w:t xml:space="preserve"> аренды земельн</w:t>
      </w:r>
      <w:r w:rsidR="00275864" w:rsidRPr="0097787F">
        <w:rPr>
          <w:rFonts w:ascii="Times New Roman" w:hAnsi="Times New Roman"/>
          <w:b w:val="0"/>
          <w:sz w:val="24"/>
          <w:szCs w:val="24"/>
        </w:rPr>
        <w:t>ого</w:t>
      </w:r>
      <w:r w:rsidR="00935A2F" w:rsidRPr="0097787F">
        <w:rPr>
          <w:rFonts w:ascii="Times New Roman" w:hAnsi="Times New Roman"/>
          <w:b w:val="0"/>
          <w:sz w:val="24"/>
          <w:szCs w:val="24"/>
        </w:rPr>
        <w:t xml:space="preserve"> участк</w:t>
      </w:r>
      <w:r w:rsidR="00275864" w:rsidRPr="0097787F">
        <w:rPr>
          <w:rFonts w:ascii="Times New Roman" w:hAnsi="Times New Roman"/>
          <w:b w:val="0"/>
          <w:sz w:val="24"/>
          <w:szCs w:val="24"/>
        </w:rPr>
        <w:t>а</w:t>
      </w:r>
      <w:r w:rsidR="00935A2F" w:rsidRPr="0097787F">
        <w:rPr>
          <w:rFonts w:ascii="Times New Roman" w:hAnsi="Times New Roman"/>
          <w:b w:val="0"/>
          <w:sz w:val="24"/>
          <w:szCs w:val="24"/>
        </w:rPr>
        <w:t>, государственная собственность на которы</w:t>
      </w:r>
      <w:r w:rsidR="00275864" w:rsidRPr="0097787F">
        <w:rPr>
          <w:rFonts w:ascii="Times New Roman" w:hAnsi="Times New Roman"/>
          <w:b w:val="0"/>
          <w:sz w:val="24"/>
          <w:szCs w:val="24"/>
        </w:rPr>
        <w:t>й</w:t>
      </w:r>
      <w:r w:rsidR="00935A2F" w:rsidRPr="0097787F">
        <w:rPr>
          <w:rFonts w:ascii="Times New Roman" w:hAnsi="Times New Roman"/>
          <w:b w:val="0"/>
          <w:sz w:val="24"/>
          <w:szCs w:val="24"/>
        </w:rPr>
        <w:t xml:space="preserve"> не разграничена, находящ</w:t>
      </w:r>
      <w:r w:rsidR="00275864" w:rsidRPr="0097787F">
        <w:rPr>
          <w:rFonts w:ascii="Times New Roman" w:hAnsi="Times New Roman"/>
          <w:b w:val="0"/>
          <w:sz w:val="24"/>
          <w:szCs w:val="24"/>
        </w:rPr>
        <w:t>егося</w:t>
      </w:r>
      <w:r w:rsidR="00935A2F" w:rsidRPr="0097787F">
        <w:rPr>
          <w:rFonts w:ascii="Times New Roman" w:hAnsi="Times New Roman"/>
          <w:b w:val="0"/>
          <w:sz w:val="24"/>
          <w:szCs w:val="24"/>
        </w:rPr>
        <w:t xml:space="preserve"> на территории Славянского городского поселения Славянского района, назначенного на </w:t>
      </w:r>
      <w:r w:rsidR="00275864" w:rsidRPr="0097787F">
        <w:rPr>
          <w:rFonts w:ascii="Times New Roman" w:hAnsi="Times New Roman"/>
          <w:b w:val="0"/>
          <w:sz w:val="24"/>
          <w:szCs w:val="24"/>
        </w:rPr>
        <w:t>19</w:t>
      </w:r>
      <w:r w:rsidR="00935A2F" w:rsidRPr="0097787F">
        <w:rPr>
          <w:rFonts w:ascii="Times New Roman" w:hAnsi="Times New Roman"/>
          <w:b w:val="0"/>
          <w:sz w:val="24"/>
          <w:szCs w:val="24"/>
        </w:rPr>
        <w:t xml:space="preserve"> </w:t>
      </w:r>
      <w:r w:rsidR="00275864" w:rsidRPr="0097787F">
        <w:rPr>
          <w:rFonts w:ascii="Times New Roman" w:hAnsi="Times New Roman"/>
          <w:b w:val="0"/>
          <w:sz w:val="24"/>
          <w:szCs w:val="24"/>
        </w:rPr>
        <w:t>апреля</w:t>
      </w:r>
      <w:r w:rsidR="00935A2F" w:rsidRPr="0097787F">
        <w:rPr>
          <w:rFonts w:ascii="Times New Roman" w:hAnsi="Times New Roman"/>
          <w:b w:val="0"/>
          <w:sz w:val="24"/>
          <w:szCs w:val="24"/>
        </w:rPr>
        <w:t xml:space="preserve"> 202</w:t>
      </w:r>
      <w:r w:rsidR="00952BB7" w:rsidRPr="0097787F">
        <w:rPr>
          <w:rFonts w:ascii="Times New Roman" w:hAnsi="Times New Roman"/>
          <w:b w:val="0"/>
          <w:sz w:val="24"/>
          <w:szCs w:val="24"/>
        </w:rPr>
        <w:t>3</w:t>
      </w:r>
      <w:r w:rsidR="00935A2F" w:rsidRPr="0097787F">
        <w:rPr>
          <w:rFonts w:ascii="Times New Roman" w:hAnsi="Times New Roman"/>
          <w:b w:val="0"/>
          <w:sz w:val="24"/>
          <w:szCs w:val="24"/>
        </w:rPr>
        <w:t xml:space="preserve"> г. в 1</w:t>
      </w:r>
      <w:r w:rsidR="00275864" w:rsidRPr="0097787F">
        <w:rPr>
          <w:rFonts w:ascii="Times New Roman" w:hAnsi="Times New Roman"/>
          <w:b w:val="0"/>
          <w:sz w:val="24"/>
          <w:szCs w:val="24"/>
        </w:rPr>
        <w:t>0</w:t>
      </w:r>
      <w:r w:rsidR="00935A2F" w:rsidRPr="0097787F">
        <w:rPr>
          <w:rFonts w:ascii="Times New Roman" w:hAnsi="Times New Roman"/>
          <w:b w:val="0"/>
          <w:sz w:val="24"/>
          <w:szCs w:val="24"/>
        </w:rPr>
        <w:t>.00.</w:t>
      </w:r>
    </w:p>
    <w:p w:rsidR="00275864" w:rsidRPr="0097787F" w:rsidRDefault="00935A2F" w:rsidP="0027586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7787F">
        <w:rPr>
          <w:rFonts w:ascii="Times New Roman" w:hAnsi="Times New Roman"/>
          <w:b w:val="0"/>
          <w:bCs w:val="0"/>
          <w:sz w:val="24"/>
          <w:szCs w:val="24"/>
        </w:rPr>
        <w:tab/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8" w:history="1">
        <w:r w:rsidR="00652A7F" w:rsidRPr="0097787F">
          <w:rPr>
            <w:rStyle w:val="a3"/>
            <w:rFonts w:ascii="Times New Roman" w:hAnsi="Times New Roman"/>
            <w:b w:val="0"/>
            <w:bCs w:val="0"/>
            <w:color w:val="auto"/>
            <w:sz w:val="24"/>
            <w:szCs w:val="24"/>
          </w:rPr>
          <w:t>www.torgi.gov.ru</w:t>
        </w:r>
      </w:hyperlink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696869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>17</w:t>
      </w:r>
      <w:r w:rsidR="00F35CED" w:rsidRPr="0097787F">
        <w:rPr>
          <w:rFonts w:ascii="Times New Roman" w:hAnsi="Times New Roman"/>
          <w:b w:val="0"/>
          <w:bCs w:val="0"/>
          <w:sz w:val="24"/>
          <w:szCs w:val="24"/>
        </w:rPr>
        <w:t>.0</w:t>
      </w:r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>3</w:t>
      </w:r>
      <w:r w:rsidR="00F35CED"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C41093" w:rsidRPr="0097787F">
        <w:rPr>
          <w:rFonts w:ascii="Times New Roman" w:hAnsi="Times New Roman"/>
          <w:b w:val="0"/>
          <w:bCs w:val="0"/>
          <w:sz w:val="24"/>
          <w:szCs w:val="24"/>
        </w:rPr>
        <w:t>202</w:t>
      </w:r>
      <w:r w:rsidR="00952BB7" w:rsidRPr="0097787F">
        <w:rPr>
          <w:rFonts w:ascii="Times New Roman" w:hAnsi="Times New Roman"/>
          <w:b w:val="0"/>
          <w:bCs w:val="0"/>
          <w:sz w:val="24"/>
          <w:szCs w:val="24"/>
        </w:rPr>
        <w:t>3</w:t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г. (извещение № </w:t>
      </w:r>
      <w:r w:rsidR="00952BB7" w:rsidRPr="0097787F">
        <w:rPr>
          <w:rFonts w:ascii="Times New Roman" w:hAnsi="Times New Roman"/>
          <w:b w:val="0"/>
          <w:bCs w:val="0"/>
          <w:sz w:val="24"/>
          <w:szCs w:val="24"/>
        </w:rPr>
        <w:t>220000198200000000</w:t>
      </w:r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>40</w:t>
      </w:r>
      <w:r w:rsidR="00652A7F" w:rsidRPr="0097787F">
        <w:rPr>
          <w:rFonts w:ascii="Times New Roman" w:hAnsi="Times New Roman"/>
          <w:b w:val="0"/>
          <w:bCs w:val="0"/>
          <w:color w:val="000000"/>
          <w:sz w:val="24"/>
          <w:szCs w:val="24"/>
        </w:rPr>
        <w:t>)</w:t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bookmarkEnd w:id="2"/>
      <w:bookmarkEnd w:id="3"/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на универсальной торговой платформе АО «Сбербанк-АСТ», размещенной на сайте http://utp.sberbank-ast.ru в сети Интернет (торговая секция «Приватизация, аренда и продажа прав») 17.03.2023 года № SBR012-2303170038.1, на сайте  www.slavyansk.ru (раздел МКУ «АТР».) и на сайте </w:t>
      </w:r>
      <w:hyperlink r:id="rId9" w:history="1">
        <w:r w:rsidR="00275864" w:rsidRPr="0097787F">
          <w:rPr>
            <w:rStyle w:val="a3"/>
            <w:rFonts w:ascii="Times New Roman" w:hAnsi="Times New Roman"/>
            <w:b w:val="0"/>
            <w:bCs w:val="0"/>
            <w:sz w:val="24"/>
            <w:szCs w:val="24"/>
          </w:rPr>
          <w:t>www.mku.atr-slavyansk.ru</w:t>
        </w:r>
      </w:hyperlink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952BB7" w:rsidRPr="00275864" w:rsidRDefault="00275864" w:rsidP="0027586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ab/>
      </w:r>
      <w:r w:rsidR="00952BB7" w:rsidRPr="00275864">
        <w:rPr>
          <w:rFonts w:ascii="Times New Roman" w:hAnsi="Times New Roman"/>
          <w:b w:val="0"/>
          <w:sz w:val="24"/>
          <w:szCs w:val="24"/>
        </w:rPr>
        <w:t xml:space="preserve">Комиссия установила, что согласно </w:t>
      </w:r>
      <w:r w:rsidR="00073CBF" w:rsidRPr="00073CBF">
        <w:rPr>
          <w:rFonts w:ascii="Times New Roman" w:hAnsi="Times New Roman"/>
          <w:b w:val="0"/>
          <w:sz w:val="24"/>
          <w:szCs w:val="24"/>
        </w:rPr>
        <w:t>журналу приема заявок, сформированного Оператором электронной площадки - универсальной торговой платформы АО «Сбербанк-АСТ» (торговая секция «Приватизация, аренда и продажа прав»)</w:t>
      </w:r>
      <w:r w:rsidR="00952BB7" w:rsidRPr="00275864">
        <w:rPr>
          <w:rFonts w:ascii="Times New Roman" w:hAnsi="Times New Roman"/>
          <w:b w:val="0"/>
          <w:sz w:val="24"/>
          <w:szCs w:val="24"/>
        </w:rPr>
        <w:t xml:space="preserve">, для участия в аукционе </w:t>
      </w:r>
      <w:r w:rsidR="0097787F">
        <w:rPr>
          <w:rFonts w:ascii="Times New Roman" w:hAnsi="Times New Roman"/>
          <w:b w:val="0"/>
          <w:sz w:val="24"/>
          <w:szCs w:val="24"/>
        </w:rPr>
        <w:t xml:space="preserve">               </w:t>
      </w:r>
      <w:r w:rsidR="00952BB7" w:rsidRPr="00275864">
        <w:rPr>
          <w:rFonts w:ascii="Times New Roman" w:hAnsi="Times New Roman"/>
          <w:b w:val="0"/>
          <w:sz w:val="24"/>
          <w:szCs w:val="24"/>
        </w:rPr>
        <w:t>поступил</w:t>
      </w:r>
      <w:r>
        <w:rPr>
          <w:rFonts w:ascii="Times New Roman" w:hAnsi="Times New Roman"/>
          <w:b w:val="0"/>
          <w:sz w:val="24"/>
          <w:szCs w:val="24"/>
        </w:rPr>
        <w:t>а</w:t>
      </w:r>
      <w:r w:rsidR="00952BB7" w:rsidRPr="00275864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1</w:t>
      </w:r>
      <w:r w:rsidR="00952BB7" w:rsidRPr="00275864">
        <w:rPr>
          <w:rFonts w:ascii="Times New Roman" w:hAnsi="Times New Roman"/>
          <w:b w:val="0"/>
          <w:sz w:val="24"/>
          <w:szCs w:val="24"/>
        </w:rPr>
        <w:t xml:space="preserve"> (</w:t>
      </w:r>
      <w:r>
        <w:rPr>
          <w:rFonts w:ascii="Times New Roman" w:hAnsi="Times New Roman"/>
          <w:b w:val="0"/>
          <w:sz w:val="24"/>
          <w:szCs w:val="24"/>
        </w:rPr>
        <w:t>одна</w:t>
      </w:r>
      <w:r w:rsidR="00952BB7" w:rsidRPr="00275864">
        <w:rPr>
          <w:rFonts w:ascii="Times New Roman" w:hAnsi="Times New Roman"/>
          <w:b w:val="0"/>
          <w:sz w:val="24"/>
          <w:szCs w:val="24"/>
        </w:rPr>
        <w:t>) заявк</w:t>
      </w:r>
      <w:r>
        <w:rPr>
          <w:rFonts w:ascii="Times New Roman" w:hAnsi="Times New Roman"/>
          <w:b w:val="0"/>
          <w:sz w:val="24"/>
          <w:szCs w:val="24"/>
        </w:rPr>
        <w:t>а</w:t>
      </w:r>
      <w:r w:rsidR="00952BB7" w:rsidRPr="00275864">
        <w:rPr>
          <w:rFonts w:ascii="Times New Roman" w:hAnsi="Times New Roman"/>
          <w:b w:val="0"/>
          <w:sz w:val="24"/>
          <w:szCs w:val="24"/>
        </w:rPr>
        <w:t>:  </w:t>
      </w:r>
    </w:p>
    <w:p w:rsidR="00952BB7" w:rsidRDefault="00952BB7" w:rsidP="00952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735"/>
        <w:gridCol w:w="1276"/>
        <w:gridCol w:w="567"/>
        <w:gridCol w:w="2410"/>
        <w:gridCol w:w="4394"/>
      </w:tblGrid>
      <w:tr w:rsidR="00952BB7" w:rsidRPr="001D45A0" w:rsidTr="00EB58CE">
        <w:trPr>
          <w:trHeight w:val="68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B7" w:rsidRPr="007E7A7A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B7" w:rsidRPr="007E7A7A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Рег. №</w:t>
            </w:r>
          </w:p>
          <w:p w:rsidR="00952BB7" w:rsidRPr="007E7A7A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8CE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 xml:space="preserve">Дата </w:t>
            </w:r>
          </w:p>
          <w:p w:rsidR="00952BB7" w:rsidRPr="007E7A7A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B7" w:rsidRPr="007E7A7A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№ лота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B7" w:rsidRPr="007E7A7A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Наименование            претендента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B7" w:rsidRPr="001D45A0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Сведения о внесенных задатках</w:t>
            </w:r>
          </w:p>
        </w:tc>
      </w:tr>
      <w:tr w:rsidR="00952BB7" w:rsidRPr="00E66C40" w:rsidTr="00EB58CE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B7" w:rsidRPr="00E66C40" w:rsidRDefault="00952BB7" w:rsidP="00DD0CB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66C40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B7" w:rsidRPr="00E66C40" w:rsidRDefault="00275864" w:rsidP="00644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B7" w:rsidRPr="00E66C40" w:rsidRDefault="00EB58CE" w:rsidP="00EB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952BB7">
              <w:rPr>
                <w:rFonts w:ascii="Times New Roman" w:hAnsi="Times New Roman"/>
                <w:color w:val="000000"/>
              </w:rPr>
              <w:t>.0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="00952BB7">
              <w:rPr>
                <w:rFonts w:ascii="Times New Roman" w:hAnsi="Times New Roman"/>
                <w:color w:val="000000"/>
              </w:rPr>
              <w:t>.2023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B7" w:rsidRPr="00E66C40" w:rsidRDefault="00644534" w:rsidP="00DD0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B7" w:rsidRPr="00E66C40" w:rsidRDefault="00EB58CE" w:rsidP="00DD0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Алавердов Николай Агаларович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B7" w:rsidRPr="00E66C40" w:rsidRDefault="00EB58CE" w:rsidP="00EB58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58CE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>
              <w:rPr>
                <w:rFonts w:ascii="Times New Roman" w:hAnsi="Times New Roman"/>
                <w:color w:val="000000"/>
              </w:rPr>
              <w:t>619</w:t>
            </w:r>
            <w:r w:rsidRPr="00EB58C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EB58CE">
              <w:rPr>
                <w:rFonts w:ascii="Times New Roman" w:hAnsi="Times New Roman"/>
                <w:color w:val="000000"/>
              </w:rPr>
              <w:t>00,00 рублей поступил на счет электронной площадки - универсальной торговой платформы АО «Сбер-банк-АСТ», торговая секция «Приватизация, аренда и продажа прав»</w:t>
            </w:r>
          </w:p>
        </w:tc>
      </w:tr>
    </w:tbl>
    <w:p w:rsidR="00952BB7" w:rsidRPr="00453107" w:rsidRDefault="00952BB7" w:rsidP="00952BB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53107">
        <w:rPr>
          <w:rFonts w:ascii="Times New Roman" w:hAnsi="Times New Roman"/>
          <w:b/>
          <w:sz w:val="24"/>
          <w:szCs w:val="24"/>
        </w:rPr>
        <w:t>1</w:t>
      </w:r>
      <w:r w:rsidRPr="00453107">
        <w:rPr>
          <w:rFonts w:ascii="Times New Roman" w:hAnsi="Times New Roman"/>
          <w:sz w:val="24"/>
          <w:szCs w:val="24"/>
        </w:rPr>
        <w:t xml:space="preserve">. Отозванных заявок – нет. </w:t>
      </w:r>
    </w:p>
    <w:p w:rsidR="00952BB7" w:rsidRPr="00453107" w:rsidRDefault="00952BB7" w:rsidP="00952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453107">
        <w:rPr>
          <w:rFonts w:ascii="Times New Roman" w:hAnsi="Times New Roman"/>
          <w:b/>
          <w:sz w:val="24"/>
          <w:szCs w:val="24"/>
        </w:rPr>
        <w:t>2.</w:t>
      </w:r>
      <w:r w:rsidRPr="00453107">
        <w:rPr>
          <w:rFonts w:ascii="Times New Roman" w:hAnsi="Times New Roman"/>
          <w:sz w:val="24"/>
          <w:szCs w:val="24"/>
        </w:rPr>
        <w:t xml:space="preserve"> Отказов в приеме документов - нет.</w:t>
      </w:r>
    </w:p>
    <w:p w:rsidR="00952BB7" w:rsidRDefault="00952BB7" w:rsidP="00952BB7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453107">
        <w:rPr>
          <w:rFonts w:ascii="Times New Roman" w:hAnsi="Times New Roman"/>
          <w:b/>
          <w:sz w:val="24"/>
          <w:szCs w:val="24"/>
        </w:rPr>
        <w:t xml:space="preserve">3. </w:t>
      </w:r>
      <w:r w:rsidRPr="00453107">
        <w:rPr>
          <w:rFonts w:ascii="Times New Roman" w:hAnsi="Times New Roman"/>
          <w:sz w:val="24"/>
          <w:szCs w:val="24"/>
        </w:rPr>
        <w:t>Рассмотрев документы претендентов для участия в аукционе,</w:t>
      </w:r>
      <w:r w:rsidRPr="00453107">
        <w:rPr>
          <w:rFonts w:ascii="Times New Roman" w:hAnsi="Times New Roman"/>
          <w:b/>
          <w:sz w:val="24"/>
          <w:szCs w:val="24"/>
        </w:rPr>
        <w:t xml:space="preserve"> Комиссия решила:</w:t>
      </w:r>
    </w:p>
    <w:p w:rsidR="00952BB7" w:rsidRDefault="00952BB7" w:rsidP="00952BB7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2BB7" w:rsidRPr="004373EF" w:rsidRDefault="00644534" w:rsidP="00952BB7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</w:t>
      </w:r>
      <w:r w:rsidR="00952BB7" w:rsidRPr="004373EF">
        <w:rPr>
          <w:rFonts w:ascii="Times New Roman" w:hAnsi="Times New Roman"/>
          <w:b/>
          <w:bCs/>
        </w:rPr>
        <w:t xml:space="preserve">. Признать единственным участником аукциона </w:t>
      </w:r>
      <w:r w:rsidR="00EB58CE" w:rsidRPr="00EB58CE">
        <w:rPr>
          <w:rFonts w:ascii="Times New Roman" w:hAnsi="Times New Roman"/>
          <w:b/>
          <w:bCs/>
        </w:rPr>
        <w:t>Алавердов</w:t>
      </w:r>
      <w:r w:rsidR="00EB58CE">
        <w:rPr>
          <w:rFonts w:ascii="Times New Roman" w:hAnsi="Times New Roman"/>
          <w:b/>
          <w:bCs/>
        </w:rPr>
        <w:t>а</w:t>
      </w:r>
      <w:r w:rsidR="00EB58CE" w:rsidRPr="00EB58CE">
        <w:rPr>
          <w:rFonts w:ascii="Times New Roman" w:hAnsi="Times New Roman"/>
          <w:b/>
          <w:bCs/>
        </w:rPr>
        <w:t xml:space="preserve"> Никола</w:t>
      </w:r>
      <w:r w:rsidR="00EB58CE">
        <w:rPr>
          <w:rFonts w:ascii="Times New Roman" w:hAnsi="Times New Roman"/>
          <w:b/>
          <w:bCs/>
        </w:rPr>
        <w:t>я</w:t>
      </w:r>
      <w:r w:rsidR="00EB58CE" w:rsidRPr="00EB58CE">
        <w:rPr>
          <w:rFonts w:ascii="Times New Roman" w:hAnsi="Times New Roman"/>
          <w:b/>
          <w:bCs/>
        </w:rPr>
        <w:t xml:space="preserve"> Агаларович</w:t>
      </w:r>
      <w:r w:rsidR="00EB58CE">
        <w:rPr>
          <w:rFonts w:ascii="Times New Roman" w:hAnsi="Times New Roman"/>
          <w:b/>
          <w:bCs/>
        </w:rPr>
        <w:t>а</w:t>
      </w:r>
      <w:r w:rsidR="00952BB7" w:rsidRPr="004373EF">
        <w:rPr>
          <w:rFonts w:ascii="Times New Roman" w:hAnsi="Times New Roman"/>
          <w:b/>
          <w:bCs/>
        </w:rPr>
        <w:t xml:space="preserve"> по лот</w:t>
      </w:r>
      <w:r w:rsidR="00EB58CE">
        <w:rPr>
          <w:rFonts w:ascii="Times New Roman" w:hAnsi="Times New Roman"/>
          <w:b/>
          <w:bCs/>
        </w:rPr>
        <w:t>у</w:t>
      </w:r>
      <w:r w:rsidR="00952BB7">
        <w:rPr>
          <w:rFonts w:ascii="Times New Roman" w:hAnsi="Times New Roman"/>
          <w:b/>
          <w:bCs/>
        </w:rPr>
        <w:t>:</w:t>
      </w:r>
    </w:p>
    <w:p w:rsidR="00EB58CE" w:rsidRDefault="00952BB7" w:rsidP="00952BB7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73EF">
        <w:rPr>
          <w:rFonts w:ascii="Times New Roman" w:hAnsi="Times New Roman"/>
          <w:bCs/>
          <w:sz w:val="24"/>
          <w:szCs w:val="24"/>
        </w:rPr>
        <w:t xml:space="preserve">- </w:t>
      </w:r>
      <w:r w:rsidRPr="004373EF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644534">
        <w:rPr>
          <w:rFonts w:ascii="Times New Roman" w:hAnsi="Times New Roman"/>
          <w:b/>
          <w:bCs/>
          <w:sz w:val="24"/>
          <w:szCs w:val="24"/>
        </w:rPr>
        <w:t>1</w:t>
      </w:r>
      <w:r w:rsidRPr="004373EF">
        <w:rPr>
          <w:rFonts w:ascii="Times New Roman" w:hAnsi="Times New Roman"/>
          <w:bCs/>
          <w:sz w:val="24"/>
          <w:szCs w:val="24"/>
        </w:rPr>
        <w:t xml:space="preserve"> </w:t>
      </w:r>
      <w:r w:rsidR="00EB58CE" w:rsidRPr="00EB58CE">
        <w:rPr>
          <w:rFonts w:ascii="Times New Roman" w:hAnsi="Times New Roman"/>
          <w:color w:val="000000"/>
          <w:sz w:val="24"/>
          <w:szCs w:val="24"/>
        </w:rPr>
        <w:t>на право заключения договора аренды земельного участка с кадастровым номером 23:48:0501001:137, расположенного по адресу: Краснодарский край, Славянский район, г. Славянск-на-Кубани, ул. Ленина, 215, общей площадью 4 625 кв. м, категория земель: земли населенных пунктов, разрешенное использование: объекты культурно-досуговой деятельности. Начальная цена аукциона – 619 100 руб. Размер задатка – 619 100 руб. «Шаг» аукциона – 18 573 руб. Срок действия договора аренды земельного участка – 10 лет. Ограничения прав: (обременения): на весь земельный участок распространяются ограничения прав, предусмот</w:t>
      </w:r>
      <w:r w:rsidR="00EB58CE" w:rsidRPr="00EB58CE">
        <w:rPr>
          <w:rFonts w:ascii="Times New Roman" w:hAnsi="Times New Roman"/>
          <w:color w:val="000000"/>
          <w:sz w:val="24"/>
          <w:szCs w:val="24"/>
        </w:rPr>
        <w:lastRenderedPageBreak/>
        <w:t>ренные статьей 56 Земельного Кодекса РФ. Земельный участок полностью расположен в границах зон с реестровыми номерами: 23:27-6.1509, 23:27-6.563, 23:27-6.654, 23:00-6.641, 23:27-6.1579.</w:t>
      </w:r>
    </w:p>
    <w:p w:rsidR="00263638" w:rsidRPr="00263638" w:rsidRDefault="00644534" w:rsidP="00263638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10"/>
          <w:sz w:val="24"/>
          <w:szCs w:val="24"/>
        </w:rPr>
        <w:t>2</w:t>
      </w:r>
      <w:r w:rsidR="00952BB7" w:rsidRPr="004373EF">
        <w:rPr>
          <w:rFonts w:ascii="Times New Roman" w:hAnsi="Times New Roman"/>
          <w:b/>
          <w:spacing w:val="-10"/>
          <w:sz w:val="24"/>
          <w:szCs w:val="24"/>
        </w:rPr>
        <w:t xml:space="preserve">. </w:t>
      </w:r>
      <w:r w:rsidR="00952BB7" w:rsidRPr="004373EF">
        <w:rPr>
          <w:rFonts w:ascii="Times New Roman" w:hAnsi="Times New Roman"/>
          <w:b/>
          <w:sz w:val="24"/>
          <w:szCs w:val="24"/>
        </w:rPr>
        <w:t>Признать аукцион по лот</w:t>
      </w:r>
      <w:r w:rsidR="00EB58CE">
        <w:rPr>
          <w:rFonts w:ascii="Times New Roman" w:hAnsi="Times New Roman"/>
          <w:b/>
          <w:sz w:val="24"/>
          <w:szCs w:val="24"/>
        </w:rPr>
        <w:t>у</w:t>
      </w:r>
      <w:r w:rsidR="00952BB7" w:rsidRPr="004373EF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1</w:t>
      </w:r>
      <w:r w:rsidR="00952BB7" w:rsidRPr="004373EF">
        <w:rPr>
          <w:rFonts w:ascii="Times New Roman" w:hAnsi="Times New Roman"/>
          <w:b/>
          <w:sz w:val="24"/>
          <w:szCs w:val="24"/>
        </w:rPr>
        <w:t xml:space="preserve"> несостоявшимся</w:t>
      </w:r>
      <w:r w:rsidR="00952BB7" w:rsidRPr="004373EF">
        <w:rPr>
          <w:rFonts w:ascii="Times New Roman" w:hAnsi="Times New Roman"/>
          <w:sz w:val="24"/>
          <w:szCs w:val="24"/>
        </w:rPr>
        <w:t xml:space="preserve"> на основании п.14 ст. 39.12 Земельного Кодекса Российской Федерации. </w:t>
      </w:r>
      <w:r w:rsidR="0097787F" w:rsidRPr="0097787F">
        <w:rPr>
          <w:rFonts w:ascii="Times New Roman" w:hAnsi="Times New Roman"/>
          <w:sz w:val="24"/>
          <w:szCs w:val="24"/>
        </w:rPr>
        <w:t>При этом договор аренды земельного участка заключается по начальной цене предмета аукциона.</w:t>
      </w:r>
      <w:r w:rsidR="0097787F">
        <w:rPr>
          <w:rFonts w:ascii="Times New Roman" w:hAnsi="Times New Roman"/>
          <w:sz w:val="24"/>
          <w:szCs w:val="24"/>
        </w:rPr>
        <w:t xml:space="preserve"> </w:t>
      </w:r>
      <w:r w:rsidR="00263638" w:rsidRPr="00263638">
        <w:rPr>
          <w:rFonts w:ascii="Times New Roman" w:hAnsi="Times New Roman"/>
          <w:sz w:val="24"/>
          <w:szCs w:val="24"/>
        </w:rPr>
        <w:t xml:space="preserve">Определить существенное условие заключения договора аренды земельного участка: по результатам проведения электронного аукциона не допускается заключение договора аренды такого участка ранее,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 </w:t>
      </w:r>
    </w:p>
    <w:p w:rsidR="00263638" w:rsidRPr="00263638" w:rsidRDefault="00263638" w:rsidP="00263638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263638">
        <w:rPr>
          <w:rFonts w:ascii="Times New Roman" w:hAnsi="Times New Roman"/>
          <w:sz w:val="24"/>
          <w:szCs w:val="24"/>
        </w:rPr>
        <w:t>Уполномоченный орган обязан в течение пяти дней со дня истечения срока, предусмотренного пунктом выше, направить победителю электронного аукциона или иным лицам, с которыми в соответствии с пунктами 13, 14, 20 и 25 статьи 39.12 Земельного Кодекса РФ заключается договор аренды земельного участка, находящегося в государственной или муниципальной собственности, подписанный проект договора аренды такого участка.</w:t>
      </w:r>
    </w:p>
    <w:p w:rsidR="00952BB7" w:rsidRPr="004373EF" w:rsidRDefault="00263638" w:rsidP="00263638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263638">
        <w:rPr>
          <w:rFonts w:ascii="Times New Roman" w:hAnsi="Times New Roman"/>
          <w:sz w:val="24"/>
          <w:szCs w:val="24"/>
        </w:rPr>
        <w:t>По результатам проведения электронного аукциона договор аренды земельного участка, находящегося в государственной или муниципальной собственности заключается в электронной форме и подписывается усиленной квалифицированной электронной подписью сторон такого договора.</w:t>
      </w:r>
      <w:r w:rsidR="00952BB7" w:rsidRPr="004373EF">
        <w:rPr>
          <w:rFonts w:ascii="Times New Roman" w:hAnsi="Times New Roman"/>
          <w:sz w:val="24"/>
          <w:szCs w:val="24"/>
        </w:rPr>
        <w:t xml:space="preserve"> </w:t>
      </w:r>
    </w:p>
    <w:p w:rsidR="00952BB7" w:rsidRDefault="00952BB7" w:rsidP="00952BB7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2BB7" w:rsidRPr="0097787F" w:rsidRDefault="00952BB7" w:rsidP="00952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2BB7" w:rsidRPr="0097787F" w:rsidRDefault="00952BB7" w:rsidP="00952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87F">
        <w:rPr>
          <w:rFonts w:ascii="Times New Roman" w:hAnsi="Times New Roman"/>
          <w:sz w:val="24"/>
          <w:szCs w:val="24"/>
        </w:rPr>
        <w:t>Протокол составлен в одном экземпляре, имеющем юридическую силу.</w:t>
      </w:r>
    </w:p>
    <w:p w:rsidR="00952BB7" w:rsidRPr="0097787F" w:rsidRDefault="00952BB7" w:rsidP="00952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9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6"/>
        <w:gridCol w:w="6111"/>
      </w:tblGrid>
      <w:tr w:rsidR="00263638" w:rsidRPr="0097787F" w:rsidTr="00263638">
        <w:trPr>
          <w:tblCellSpacing w:w="0" w:type="dxa"/>
        </w:trPr>
        <w:tc>
          <w:tcPr>
            <w:tcW w:w="3686" w:type="dxa"/>
          </w:tcPr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111" w:type="dxa"/>
          </w:tcPr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_______________   О.В. Скорик</w:t>
            </w:r>
          </w:p>
        </w:tc>
      </w:tr>
      <w:tr w:rsidR="00263638" w:rsidRPr="0097787F" w:rsidTr="00263638">
        <w:trPr>
          <w:tblCellSpacing w:w="0" w:type="dxa"/>
        </w:trPr>
        <w:tc>
          <w:tcPr>
            <w:tcW w:w="3686" w:type="dxa"/>
          </w:tcPr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комиссии:</w:t>
            </w: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111" w:type="dxa"/>
          </w:tcPr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________________ Е.А. Шелуха</w:t>
            </w: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________________ О.В. Савчук</w:t>
            </w:r>
          </w:p>
        </w:tc>
      </w:tr>
      <w:tr w:rsidR="00952BB7" w:rsidRPr="00E66C40" w:rsidTr="00DD0CB1">
        <w:trPr>
          <w:tblCellSpacing w:w="0" w:type="dxa"/>
        </w:trPr>
        <w:tc>
          <w:tcPr>
            <w:tcW w:w="3686" w:type="dxa"/>
          </w:tcPr>
          <w:p w:rsidR="00952BB7" w:rsidRPr="00E66C40" w:rsidRDefault="00952BB7" w:rsidP="00DD0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1" w:type="dxa"/>
          </w:tcPr>
          <w:p w:rsidR="00952BB7" w:rsidRPr="00E66C40" w:rsidRDefault="00952BB7" w:rsidP="004255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2BB7" w:rsidRPr="001D45A0" w:rsidTr="00DD0CB1">
        <w:trPr>
          <w:tblCellSpacing w:w="0" w:type="dxa"/>
        </w:trPr>
        <w:tc>
          <w:tcPr>
            <w:tcW w:w="3686" w:type="dxa"/>
          </w:tcPr>
          <w:p w:rsidR="00952BB7" w:rsidRPr="00E66C40" w:rsidRDefault="00952BB7" w:rsidP="00DD0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1" w:type="dxa"/>
          </w:tcPr>
          <w:p w:rsidR="00952BB7" w:rsidRPr="001D45A0" w:rsidRDefault="00952BB7" w:rsidP="00DD0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A6A11" w:rsidRPr="005C27F5" w:rsidRDefault="000A6A11" w:rsidP="000A6A1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85731" w:rsidRPr="005C27F5" w:rsidRDefault="00285731" w:rsidP="000A6A1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285731" w:rsidRPr="005C27F5" w:rsidSect="003E1FE9">
      <w:headerReference w:type="default" r:id="rId10"/>
      <w:pgSz w:w="11906" w:h="16838"/>
      <w:pgMar w:top="0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0AD" w:rsidRDefault="008D30AD" w:rsidP="00CE6EA3">
      <w:pPr>
        <w:spacing w:after="0" w:line="240" w:lineRule="auto"/>
      </w:pPr>
      <w:r>
        <w:separator/>
      </w:r>
    </w:p>
  </w:endnote>
  <w:endnote w:type="continuationSeparator" w:id="0">
    <w:p w:rsidR="008D30AD" w:rsidRDefault="008D30AD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0AD" w:rsidRDefault="008D30AD" w:rsidP="00CE6EA3">
      <w:pPr>
        <w:spacing w:after="0" w:line="240" w:lineRule="auto"/>
      </w:pPr>
      <w:r>
        <w:separator/>
      </w:r>
    </w:p>
  </w:footnote>
  <w:footnote w:type="continuationSeparator" w:id="0">
    <w:p w:rsidR="008D30AD" w:rsidRDefault="008D30AD" w:rsidP="00CE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984488"/>
      <w:docPartObj>
        <w:docPartGallery w:val="Page Numbers (Top of Page)"/>
        <w:docPartUnique/>
      </w:docPartObj>
    </w:sdtPr>
    <w:sdtEndPr/>
    <w:sdtContent>
      <w:p w:rsidR="00CE6EA3" w:rsidRDefault="00CE6EA3" w:rsidP="00CE6E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97F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8"/>
  </w:num>
  <w:num w:numId="7">
    <w:abstractNumId w:val="30"/>
  </w:num>
  <w:num w:numId="8">
    <w:abstractNumId w:val="13"/>
  </w:num>
  <w:num w:numId="9">
    <w:abstractNumId w:val="6"/>
  </w:num>
  <w:num w:numId="10">
    <w:abstractNumId w:val="2"/>
  </w:num>
  <w:num w:numId="11">
    <w:abstractNumId w:val="37"/>
  </w:num>
  <w:num w:numId="12">
    <w:abstractNumId w:val="25"/>
  </w:num>
  <w:num w:numId="13">
    <w:abstractNumId w:val="33"/>
  </w:num>
  <w:num w:numId="14">
    <w:abstractNumId w:val="27"/>
  </w:num>
  <w:num w:numId="15">
    <w:abstractNumId w:val="3"/>
  </w:num>
  <w:num w:numId="16">
    <w:abstractNumId w:val="29"/>
  </w:num>
  <w:num w:numId="17">
    <w:abstractNumId w:val="7"/>
  </w:num>
  <w:num w:numId="18">
    <w:abstractNumId w:val="34"/>
  </w:num>
  <w:num w:numId="19">
    <w:abstractNumId w:val="22"/>
  </w:num>
  <w:num w:numId="20">
    <w:abstractNumId w:val="24"/>
  </w:num>
  <w:num w:numId="21">
    <w:abstractNumId w:val="16"/>
  </w:num>
  <w:num w:numId="22">
    <w:abstractNumId w:val="21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6"/>
  </w:num>
  <w:num w:numId="28">
    <w:abstractNumId w:val="17"/>
  </w:num>
  <w:num w:numId="29">
    <w:abstractNumId w:val="35"/>
  </w:num>
  <w:num w:numId="30">
    <w:abstractNumId w:val="15"/>
  </w:num>
  <w:num w:numId="31">
    <w:abstractNumId w:val="4"/>
  </w:num>
  <w:num w:numId="32">
    <w:abstractNumId w:val="36"/>
  </w:num>
  <w:num w:numId="33">
    <w:abstractNumId w:val="1"/>
  </w:num>
  <w:num w:numId="34">
    <w:abstractNumId w:val="14"/>
  </w:num>
  <w:num w:numId="35">
    <w:abstractNumId w:val="19"/>
  </w:num>
  <w:num w:numId="36">
    <w:abstractNumId w:val="39"/>
  </w:num>
  <w:num w:numId="37">
    <w:abstractNumId w:val="0"/>
  </w:num>
  <w:num w:numId="38">
    <w:abstractNumId w:val="28"/>
  </w:num>
  <w:num w:numId="39">
    <w:abstractNumId w:val="32"/>
  </w:num>
  <w:num w:numId="40">
    <w:abstractNumId w:val="38"/>
  </w:num>
  <w:num w:numId="41">
    <w:abstractNumId w:val="40"/>
  </w:num>
  <w:num w:numId="42">
    <w:abstractNumId w:val="23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7F"/>
    <w:rsid w:val="0000353C"/>
    <w:rsid w:val="00013004"/>
    <w:rsid w:val="00020E99"/>
    <w:rsid w:val="000211B4"/>
    <w:rsid w:val="00026550"/>
    <w:rsid w:val="0002711B"/>
    <w:rsid w:val="00030446"/>
    <w:rsid w:val="00030787"/>
    <w:rsid w:val="00030B87"/>
    <w:rsid w:val="00031C7D"/>
    <w:rsid w:val="00051EFE"/>
    <w:rsid w:val="00053BD9"/>
    <w:rsid w:val="00061405"/>
    <w:rsid w:val="0006284B"/>
    <w:rsid w:val="00073CBF"/>
    <w:rsid w:val="00076719"/>
    <w:rsid w:val="00076E65"/>
    <w:rsid w:val="000772BE"/>
    <w:rsid w:val="00082B0F"/>
    <w:rsid w:val="0008358D"/>
    <w:rsid w:val="00085577"/>
    <w:rsid w:val="00093FF4"/>
    <w:rsid w:val="000951AC"/>
    <w:rsid w:val="00095A48"/>
    <w:rsid w:val="000A3598"/>
    <w:rsid w:val="000A6A11"/>
    <w:rsid w:val="000B7236"/>
    <w:rsid w:val="000C127D"/>
    <w:rsid w:val="000D0EE9"/>
    <w:rsid w:val="000D4F0B"/>
    <w:rsid w:val="000D5C2F"/>
    <w:rsid w:val="000D5D8B"/>
    <w:rsid w:val="000D6B0D"/>
    <w:rsid w:val="000E4297"/>
    <w:rsid w:val="0010435E"/>
    <w:rsid w:val="00105645"/>
    <w:rsid w:val="0010686B"/>
    <w:rsid w:val="00114746"/>
    <w:rsid w:val="00116C06"/>
    <w:rsid w:val="00121B6D"/>
    <w:rsid w:val="001271FA"/>
    <w:rsid w:val="001317F6"/>
    <w:rsid w:val="00134C9A"/>
    <w:rsid w:val="001362C5"/>
    <w:rsid w:val="00144856"/>
    <w:rsid w:val="00152EE4"/>
    <w:rsid w:val="001555B8"/>
    <w:rsid w:val="00171C31"/>
    <w:rsid w:val="001770F1"/>
    <w:rsid w:val="00190AAE"/>
    <w:rsid w:val="00196B54"/>
    <w:rsid w:val="001A6097"/>
    <w:rsid w:val="001A610A"/>
    <w:rsid w:val="001B0CB3"/>
    <w:rsid w:val="001C42A5"/>
    <w:rsid w:val="001C599D"/>
    <w:rsid w:val="001C7AFD"/>
    <w:rsid w:val="001D45A0"/>
    <w:rsid w:val="001F0EF2"/>
    <w:rsid w:val="001F2ABA"/>
    <w:rsid w:val="001F2B8A"/>
    <w:rsid w:val="00221B4C"/>
    <w:rsid w:val="00221F72"/>
    <w:rsid w:val="00225C3E"/>
    <w:rsid w:val="0022684E"/>
    <w:rsid w:val="00236E8E"/>
    <w:rsid w:val="00242761"/>
    <w:rsid w:val="00251E2E"/>
    <w:rsid w:val="002527DA"/>
    <w:rsid w:val="002537D8"/>
    <w:rsid w:val="00254BE9"/>
    <w:rsid w:val="002551F3"/>
    <w:rsid w:val="002556F4"/>
    <w:rsid w:val="002602BB"/>
    <w:rsid w:val="00263638"/>
    <w:rsid w:val="00266178"/>
    <w:rsid w:val="002731A7"/>
    <w:rsid w:val="00273C62"/>
    <w:rsid w:val="00275864"/>
    <w:rsid w:val="0028127F"/>
    <w:rsid w:val="00282D7E"/>
    <w:rsid w:val="00285731"/>
    <w:rsid w:val="002A00AB"/>
    <w:rsid w:val="002A22E8"/>
    <w:rsid w:val="002B668A"/>
    <w:rsid w:val="002C1932"/>
    <w:rsid w:val="002D03C8"/>
    <w:rsid w:val="002E129C"/>
    <w:rsid w:val="002E5215"/>
    <w:rsid w:val="002F26F5"/>
    <w:rsid w:val="002F2C86"/>
    <w:rsid w:val="00311FFB"/>
    <w:rsid w:val="003237A8"/>
    <w:rsid w:val="003263F9"/>
    <w:rsid w:val="00331CA3"/>
    <w:rsid w:val="00336381"/>
    <w:rsid w:val="00340CC3"/>
    <w:rsid w:val="003414DE"/>
    <w:rsid w:val="00352AA7"/>
    <w:rsid w:val="00353A03"/>
    <w:rsid w:val="003550FE"/>
    <w:rsid w:val="00356E54"/>
    <w:rsid w:val="0036028D"/>
    <w:rsid w:val="00360A2E"/>
    <w:rsid w:val="00360FC4"/>
    <w:rsid w:val="003769EB"/>
    <w:rsid w:val="00380BF3"/>
    <w:rsid w:val="003852F1"/>
    <w:rsid w:val="00385ABA"/>
    <w:rsid w:val="0039156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7C25"/>
    <w:rsid w:val="003D7482"/>
    <w:rsid w:val="003E1FE9"/>
    <w:rsid w:val="003E38F2"/>
    <w:rsid w:val="003E5E33"/>
    <w:rsid w:val="003F0A34"/>
    <w:rsid w:val="003F0D07"/>
    <w:rsid w:val="00413208"/>
    <w:rsid w:val="004203F0"/>
    <w:rsid w:val="0042555C"/>
    <w:rsid w:val="00446BF6"/>
    <w:rsid w:val="004564A7"/>
    <w:rsid w:val="00460903"/>
    <w:rsid w:val="00464A83"/>
    <w:rsid w:val="004654AB"/>
    <w:rsid w:val="00465B84"/>
    <w:rsid w:val="00465DE6"/>
    <w:rsid w:val="00471058"/>
    <w:rsid w:val="00484C25"/>
    <w:rsid w:val="00492628"/>
    <w:rsid w:val="004948F9"/>
    <w:rsid w:val="004A325C"/>
    <w:rsid w:val="004B0A59"/>
    <w:rsid w:val="004B656F"/>
    <w:rsid w:val="004B7D44"/>
    <w:rsid w:val="004C281B"/>
    <w:rsid w:val="004D523B"/>
    <w:rsid w:val="004D5EED"/>
    <w:rsid w:val="004E0314"/>
    <w:rsid w:val="004E0D8E"/>
    <w:rsid w:val="004E32EC"/>
    <w:rsid w:val="004E4CD5"/>
    <w:rsid w:val="004F0080"/>
    <w:rsid w:val="004F14F4"/>
    <w:rsid w:val="004F2305"/>
    <w:rsid w:val="004F545A"/>
    <w:rsid w:val="0050182F"/>
    <w:rsid w:val="0050359D"/>
    <w:rsid w:val="00506109"/>
    <w:rsid w:val="00510ED4"/>
    <w:rsid w:val="00514BB4"/>
    <w:rsid w:val="0051510B"/>
    <w:rsid w:val="005216C8"/>
    <w:rsid w:val="00523767"/>
    <w:rsid w:val="00543A7E"/>
    <w:rsid w:val="0054433F"/>
    <w:rsid w:val="00546D82"/>
    <w:rsid w:val="00570003"/>
    <w:rsid w:val="005736B6"/>
    <w:rsid w:val="00576F8B"/>
    <w:rsid w:val="00577268"/>
    <w:rsid w:val="005840F1"/>
    <w:rsid w:val="005B3081"/>
    <w:rsid w:val="005B3B1B"/>
    <w:rsid w:val="005C27F5"/>
    <w:rsid w:val="005E0E81"/>
    <w:rsid w:val="005E212A"/>
    <w:rsid w:val="006008D5"/>
    <w:rsid w:val="006018A0"/>
    <w:rsid w:val="00601E8B"/>
    <w:rsid w:val="0060469B"/>
    <w:rsid w:val="00607A9D"/>
    <w:rsid w:val="0061389F"/>
    <w:rsid w:val="0062585E"/>
    <w:rsid w:val="006278EB"/>
    <w:rsid w:val="006369D6"/>
    <w:rsid w:val="00637429"/>
    <w:rsid w:val="00640153"/>
    <w:rsid w:val="006418C2"/>
    <w:rsid w:val="00642A6F"/>
    <w:rsid w:val="00643C97"/>
    <w:rsid w:val="00644534"/>
    <w:rsid w:val="00652A7F"/>
    <w:rsid w:val="00656DDD"/>
    <w:rsid w:val="00674972"/>
    <w:rsid w:val="00674A1D"/>
    <w:rsid w:val="00675F8E"/>
    <w:rsid w:val="0068731A"/>
    <w:rsid w:val="006931C3"/>
    <w:rsid w:val="00693AB1"/>
    <w:rsid w:val="00694585"/>
    <w:rsid w:val="00696869"/>
    <w:rsid w:val="006A12F8"/>
    <w:rsid w:val="006B1AA1"/>
    <w:rsid w:val="006B632C"/>
    <w:rsid w:val="006B780D"/>
    <w:rsid w:val="006C0C91"/>
    <w:rsid w:val="006C1788"/>
    <w:rsid w:val="006C3D37"/>
    <w:rsid w:val="006C6F7E"/>
    <w:rsid w:val="006D3EB9"/>
    <w:rsid w:val="006D4634"/>
    <w:rsid w:val="006D7044"/>
    <w:rsid w:val="006E0F4E"/>
    <w:rsid w:val="00705878"/>
    <w:rsid w:val="007150BB"/>
    <w:rsid w:val="0072140D"/>
    <w:rsid w:val="00722AA8"/>
    <w:rsid w:val="007265D4"/>
    <w:rsid w:val="00733C59"/>
    <w:rsid w:val="007368E1"/>
    <w:rsid w:val="00736E8A"/>
    <w:rsid w:val="0074271B"/>
    <w:rsid w:val="0074779A"/>
    <w:rsid w:val="00753917"/>
    <w:rsid w:val="00757D6B"/>
    <w:rsid w:val="007644AE"/>
    <w:rsid w:val="00770846"/>
    <w:rsid w:val="007850AB"/>
    <w:rsid w:val="007858D6"/>
    <w:rsid w:val="00786AE4"/>
    <w:rsid w:val="00790A56"/>
    <w:rsid w:val="007A07D0"/>
    <w:rsid w:val="007A30B1"/>
    <w:rsid w:val="007A4676"/>
    <w:rsid w:val="007A6E9C"/>
    <w:rsid w:val="007B0610"/>
    <w:rsid w:val="007C3275"/>
    <w:rsid w:val="007C7B1C"/>
    <w:rsid w:val="007D1F59"/>
    <w:rsid w:val="007D285B"/>
    <w:rsid w:val="007D44B6"/>
    <w:rsid w:val="007D5EB4"/>
    <w:rsid w:val="007E2402"/>
    <w:rsid w:val="007E47F5"/>
    <w:rsid w:val="007E5F52"/>
    <w:rsid w:val="00800E89"/>
    <w:rsid w:val="00800F96"/>
    <w:rsid w:val="00816E9A"/>
    <w:rsid w:val="00816EAA"/>
    <w:rsid w:val="008361AC"/>
    <w:rsid w:val="008401A6"/>
    <w:rsid w:val="0087421D"/>
    <w:rsid w:val="00875DCD"/>
    <w:rsid w:val="00885EB8"/>
    <w:rsid w:val="00887C4E"/>
    <w:rsid w:val="008911A0"/>
    <w:rsid w:val="008B5A75"/>
    <w:rsid w:val="008B6051"/>
    <w:rsid w:val="008B621C"/>
    <w:rsid w:val="008C4368"/>
    <w:rsid w:val="008C7E83"/>
    <w:rsid w:val="008D30AD"/>
    <w:rsid w:val="008D50F3"/>
    <w:rsid w:val="008E3478"/>
    <w:rsid w:val="008E5460"/>
    <w:rsid w:val="008E578D"/>
    <w:rsid w:val="008E5CC8"/>
    <w:rsid w:val="008E5F38"/>
    <w:rsid w:val="009021DF"/>
    <w:rsid w:val="00905845"/>
    <w:rsid w:val="00905DD5"/>
    <w:rsid w:val="009142F1"/>
    <w:rsid w:val="00920572"/>
    <w:rsid w:val="00925CD9"/>
    <w:rsid w:val="00932212"/>
    <w:rsid w:val="00935A2F"/>
    <w:rsid w:val="00941DF3"/>
    <w:rsid w:val="00952BB7"/>
    <w:rsid w:val="00954F4B"/>
    <w:rsid w:val="0096251A"/>
    <w:rsid w:val="0097015C"/>
    <w:rsid w:val="0097342C"/>
    <w:rsid w:val="0097787F"/>
    <w:rsid w:val="009859B7"/>
    <w:rsid w:val="00986B1C"/>
    <w:rsid w:val="0099008B"/>
    <w:rsid w:val="009942BE"/>
    <w:rsid w:val="009A28A5"/>
    <w:rsid w:val="009A49FB"/>
    <w:rsid w:val="009A4A04"/>
    <w:rsid w:val="009A51F2"/>
    <w:rsid w:val="009A76DC"/>
    <w:rsid w:val="009B7FF4"/>
    <w:rsid w:val="009C3EC8"/>
    <w:rsid w:val="009D2653"/>
    <w:rsid w:val="009D5132"/>
    <w:rsid w:val="009D70B8"/>
    <w:rsid w:val="009E2E7B"/>
    <w:rsid w:val="009E3B89"/>
    <w:rsid w:val="009E4637"/>
    <w:rsid w:val="009E4B53"/>
    <w:rsid w:val="009F6570"/>
    <w:rsid w:val="00A0030B"/>
    <w:rsid w:val="00A0303D"/>
    <w:rsid w:val="00A031D7"/>
    <w:rsid w:val="00A2652A"/>
    <w:rsid w:val="00A273EF"/>
    <w:rsid w:val="00A30762"/>
    <w:rsid w:val="00A32AD2"/>
    <w:rsid w:val="00A32BA8"/>
    <w:rsid w:val="00A43A94"/>
    <w:rsid w:val="00A43C60"/>
    <w:rsid w:val="00A4748D"/>
    <w:rsid w:val="00A53613"/>
    <w:rsid w:val="00A5793E"/>
    <w:rsid w:val="00A67D6F"/>
    <w:rsid w:val="00A7008C"/>
    <w:rsid w:val="00A700C0"/>
    <w:rsid w:val="00A74358"/>
    <w:rsid w:val="00A772C1"/>
    <w:rsid w:val="00A84D6B"/>
    <w:rsid w:val="00AA0200"/>
    <w:rsid w:val="00AA04C4"/>
    <w:rsid w:val="00AB10D8"/>
    <w:rsid w:val="00AB308E"/>
    <w:rsid w:val="00AB7EB5"/>
    <w:rsid w:val="00AC3F92"/>
    <w:rsid w:val="00AC5E3B"/>
    <w:rsid w:val="00AC796F"/>
    <w:rsid w:val="00AD0CCE"/>
    <w:rsid w:val="00AD20B1"/>
    <w:rsid w:val="00AD25D4"/>
    <w:rsid w:val="00AE478D"/>
    <w:rsid w:val="00B03108"/>
    <w:rsid w:val="00B13808"/>
    <w:rsid w:val="00B1764E"/>
    <w:rsid w:val="00B2136F"/>
    <w:rsid w:val="00B218FF"/>
    <w:rsid w:val="00B246E2"/>
    <w:rsid w:val="00B31071"/>
    <w:rsid w:val="00B40551"/>
    <w:rsid w:val="00B41642"/>
    <w:rsid w:val="00B4576A"/>
    <w:rsid w:val="00B500EE"/>
    <w:rsid w:val="00B51106"/>
    <w:rsid w:val="00B536F2"/>
    <w:rsid w:val="00B62C8B"/>
    <w:rsid w:val="00B71848"/>
    <w:rsid w:val="00B7268D"/>
    <w:rsid w:val="00B74872"/>
    <w:rsid w:val="00B80FD2"/>
    <w:rsid w:val="00B90425"/>
    <w:rsid w:val="00B91211"/>
    <w:rsid w:val="00B929E8"/>
    <w:rsid w:val="00B94A72"/>
    <w:rsid w:val="00B96ABC"/>
    <w:rsid w:val="00B970B6"/>
    <w:rsid w:val="00BB45C5"/>
    <w:rsid w:val="00BC0162"/>
    <w:rsid w:val="00BC1228"/>
    <w:rsid w:val="00BE489A"/>
    <w:rsid w:val="00BF1180"/>
    <w:rsid w:val="00BF7B43"/>
    <w:rsid w:val="00C00040"/>
    <w:rsid w:val="00C01822"/>
    <w:rsid w:val="00C113E1"/>
    <w:rsid w:val="00C1343A"/>
    <w:rsid w:val="00C135B9"/>
    <w:rsid w:val="00C175BC"/>
    <w:rsid w:val="00C206F7"/>
    <w:rsid w:val="00C2171F"/>
    <w:rsid w:val="00C22EE6"/>
    <w:rsid w:val="00C23892"/>
    <w:rsid w:val="00C32ED6"/>
    <w:rsid w:val="00C37E16"/>
    <w:rsid w:val="00C41093"/>
    <w:rsid w:val="00C45341"/>
    <w:rsid w:val="00C54B07"/>
    <w:rsid w:val="00C60A83"/>
    <w:rsid w:val="00C632D4"/>
    <w:rsid w:val="00C6337F"/>
    <w:rsid w:val="00C6394A"/>
    <w:rsid w:val="00C659E4"/>
    <w:rsid w:val="00C67370"/>
    <w:rsid w:val="00C67C96"/>
    <w:rsid w:val="00C710D1"/>
    <w:rsid w:val="00C72098"/>
    <w:rsid w:val="00C74395"/>
    <w:rsid w:val="00C83500"/>
    <w:rsid w:val="00C85347"/>
    <w:rsid w:val="00C87469"/>
    <w:rsid w:val="00C87BDA"/>
    <w:rsid w:val="00C92D2E"/>
    <w:rsid w:val="00C94FAF"/>
    <w:rsid w:val="00C97354"/>
    <w:rsid w:val="00CA7603"/>
    <w:rsid w:val="00CB7970"/>
    <w:rsid w:val="00CC1295"/>
    <w:rsid w:val="00CC4C03"/>
    <w:rsid w:val="00CD0772"/>
    <w:rsid w:val="00CD1F2F"/>
    <w:rsid w:val="00CD2A50"/>
    <w:rsid w:val="00CD4BCA"/>
    <w:rsid w:val="00CE0E92"/>
    <w:rsid w:val="00CE2013"/>
    <w:rsid w:val="00CE313B"/>
    <w:rsid w:val="00CE6EA3"/>
    <w:rsid w:val="00CF08E3"/>
    <w:rsid w:val="00CF0B44"/>
    <w:rsid w:val="00D02D63"/>
    <w:rsid w:val="00D035A9"/>
    <w:rsid w:val="00D06674"/>
    <w:rsid w:val="00D07DA2"/>
    <w:rsid w:val="00D119DF"/>
    <w:rsid w:val="00D12182"/>
    <w:rsid w:val="00D24E34"/>
    <w:rsid w:val="00D27FFD"/>
    <w:rsid w:val="00D34C14"/>
    <w:rsid w:val="00D35C8D"/>
    <w:rsid w:val="00D35CCA"/>
    <w:rsid w:val="00D40357"/>
    <w:rsid w:val="00D63BFB"/>
    <w:rsid w:val="00D65674"/>
    <w:rsid w:val="00D6749A"/>
    <w:rsid w:val="00D819E9"/>
    <w:rsid w:val="00D90CA7"/>
    <w:rsid w:val="00D9414F"/>
    <w:rsid w:val="00D942F6"/>
    <w:rsid w:val="00D95EB9"/>
    <w:rsid w:val="00DA1419"/>
    <w:rsid w:val="00DB2ABC"/>
    <w:rsid w:val="00DB3647"/>
    <w:rsid w:val="00DB5D84"/>
    <w:rsid w:val="00DC1249"/>
    <w:rsid w:val="00DC31DA"/>
    <w:rsid w:val="00DD02D9"/>
    <w:rsid w:val="00DD0510"/>
    <w:rsid w:val="00DD149D"/>
    <w:rsid w:val="00DD194E"/>
    <w:rsid w:val="00DD51F3"/>
    <w:rsid w:val="00DD6CBB"/>
    <w:rsid w:val="00DE433A"/>
    <w:rsid w:val="00E028A5"/>
    <w:rsid w:val="00E02ACE"/>
    <w:rsid w:val="00E0368B"/>
    <w:rsid w:val="00E143F8"/>
    <w:rsid w:val="00E14A2D"/>
    <w:rsid w:val="00E20612"/>
    <w:rsid w:val="00E20AE9"/>
    <w:rsid w:val="00E21CB6"/>
    <w:rsid w:val="00E2626D"/>
    <w:rsid w:val="00E2704C"/>
    <w:rsid w:val="00E4026F"/>
    <w:rsid w:val="00E43C17"/>
    <w:rsid w:val="00E5397F"/>
    <w:rsid w:val="00E54FAA"/>
    <w:rsid w:val="00E6015E"/>
    <w:rsid w:val="00E605CA"/>
    <w:rsid w:val="00E61155"/>
    <w:rsid w:val="00EA10C0"/>
    <w:rsid w:val="00EA1848"/>
    <w:rsid w:val="00EB1603"/>
    <w:rsid w:val="00EB3FF7"/>
    <w:rsid w:val="00EB58CE"/>
    <w:rsid w:val="00EB620B"/>
    <w:rsid w:val="00EB66A1"/>
    <w:rsid w:val="00EC10B1"/>
    <w:rsid w:val="00EC1668"/>
    <w:rsid w:val="00ED2CC1"/>
    <w:rsid w:val="00EE09C6"/>
    <w:rsid w:val="00EE1E09"/>
    <w:rsid w:val="00EF6FBA"/>
    <w:rsid w:val="00F04718"/>
    <w:rsid w:val="00F21901"/>
    <w:rsid w:val="00F32FF2"/>
    <w:rsid w:val="00F35CED"/>
    <w:rsid w:val="00F52EC2"/>
    <w:rsid w:val="00F565F2"/>
    <w:rsid w:val="00F57F40"/>
    <w:rsid w:val="00F6304D"/>
    <w:rsid w:val="00F71CF2"/>
    <w:rsid w:val="00F72689"/>
    <w:rsid w:val="00F76F9C"/>
    <w:rsid w:val="00FA4EC1"/>
    <w:rsid w:val="00FA5BE6"/>
    <w:rsid w:val="00FB2389"/>
    <w:rsid w:val="00FB6FA3"/>
    <w:rsid w:val="00FC04D4"/>
    <w:rsid w:val="00FC1C84"/>
    <w:rsid w:val="00FC7F51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A236E"/>
  <w15:docId w15:val="{200DC22F-3031-4586-B0EC-4F7F26DE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2A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7A3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ku.atr-slavy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62BAF-450E-4BF7-A80B-F0D85C60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12</cp:revision>
  <cp:lastPrinted>2023-03-21T13:42:00Z</cp:lastPrinted>
  <dcterms:created xsi:type="dcterms:W3CDTF">2022-08-25T11:13:00Z</dcterms:created>
  <dcterms:modified xsi:type="dcterms:W3CDTF">2023-04-17T05:12:00Z</dcterms:modified>
</cp:coreProperties>
</file>