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F2" w:rsidRDefault="001566F2" w:rsidP="001566F2">
      <w:pPr>
        <w:widowControl w:val="0"/>
        <w:spacing w:after="0" w:line="240" w:lineRule="auto"/>
        <w:jc w:val="center"/>
        <w:rPr>
          <w:rFonts w:ascii="Times New Roman" w:hAnsi="Times New Roman" w:cs="Times New Roman"/>
          <w:sz w:val="24"/>
          <w:szCs w:val="24"/>
        </w:rPr>
      </w:pPr>
      <w:r w:rsidRPr="001566F2">
        <w:rPr>
          <w:rFonts w:ascii="Times New Roman" w:hAnsi="Times New Roman" w:cs="Times New Roman"/>
          <w:sz w:val="24"/>
          <w:szCs w:val="24"/>
        </w:rPr>
        <w:t>ИЗВЕЩЕНИЕ О ПРОВЕДЕН</w:t>
      </w:r>
      <w:proofErr w:type="gramStart"/>
      <w:r w:rsidRPr="001566F2">
        <w:rPr>
          <w:rFonts w:ascii="Times New Roman" w:hAnsi="Times New Roman" w:cs="Times New Roman"/>
          <w:sz w:val="24"/>
          <w:szCs w:val="24"/>
        </w:rPr>
        <w:t>ИИ АУ</w:t>
      </w:r>
      <w:proofErr w:type="gramEnd"/>
      <w:r w:rsidRPr="001566F2">
        <w:rPr>
          <w:rFonts w:ascii="Times New Roman" w:hAnsi="Times New Roman" w:cs="Times New Roman"/>
          <w:sz w:val="24"/>
          <w:szCs w:val="24"/>
        </w:rPr>
        <w:t>КЦИОНА</w:t>
      </w:r>
    </w:p>
    <w:p w:rsidR="001566F2" w:rsidRDefault="001566F2" w:rsidP="001566F2">
      <w:pPr>
        <w:widowControl w:val="0"/>
        <w:spacing w:after="0" w:line="240" w:lineRule="auto"/>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Pr>
          <w:rFonts w:ascii="Times New Roman" w:hAnsi="Times New Roman" w:cs="Times New Roman"/>
          <w:sz w:val="24"/>
          <w:szCs w:val="24"/>
        </w:rPr>
        <w:t>й</w:t>
      </w:r>
      <w:r w:rsidRPr="006B7D34">
        <w:rPr>
          <w:rFonts w:ascii="Times New Roman" w:hAnsi="Times New Roman" w:cs="Times New Roman"/>
          <w:sz w:val="24"/>
          <w:szCs w:val="24"/>
        </w:rPr>
        <w:t xml:space="preserve"> администрации Славянского городского поселения Славянского района: № </w:t>
      </w:r>
      <w:r>
        <w:rPr>
          <w:rFonts w:ascii="Times New Roman" w:hAnsi="Times New Roman" w:cs="Times New Roman"/>
          <w:sz w:val="24"/>
          <w:szCs w:val="24"/>
        </w:rPr>
        <w:t>1</w:t>
      </w:r>
      <w:r w:rsidR="000B791B">
        <w:rPr>
          <w:rFonts w:ascii="Times New Roman" w:hAnsi="Times New Roman" w:cs="Times New Roman"/>
          <w:sz w:val="24"/>
          <w:szCs w:val="24"/>
        </w:rPr>
        <w:t>362</w:t>
      </w:r>
      <w:r w:rsidRPr="006B7D34">
        <w:rPr>
          <w:rFonts w:ascii="Times New Roman" w:hAnsi="Times New Roman" w:cs="Times New Roman"/>
          <w:sz w:val="24"/>
          <w:szCs w:val="24"/>
        </w:rPr>
        <w:t xml:space="preserve"> от </w:t>
      </w:r>
      <w:r w:rsidR="000B791B">
        <w:rPr>
          <w:rFonts w:ascii="Times New Roman" w:hAnsi="Times New Roman" w:cs="Times New Roman"/>
          <w:sz w:val="24"/>
          <w:szCs w:val="24"/>
        </w:rPr>
        <w:t>30</w:t>
      </w:r>
      <w:r>
        <w:rPr>
          <w:rFonts w:ascii="Times New Roman" w:hAnsi="Times New Roman" w:cs="Times New Roman"/>
          <w:sz w:val="24"/>
          <w:szCs w:val="24"/>
        </w:rPr>
        <w:t>.0</w:t>
      </w:r>
      <w:r w:rsidR="000B791B">
        <w:rPr>
          <w:rFonts w:ascii="Times New Roman" w:hAnsi="Times New Roman" w:cs="Times New Roman"/>
          <w:sz w:val="24"/>
          <w:szCs w:val="24"/>
        </w:rPr>
        <w:t>8</w:t>
      </w:r>
      <w:r>
        <w:rPr>
          <w:rFonts w:ascii="Times New Roman" w:hAnsi="Times New Roman" w:cs="Times New Roman"/>
          <w:sz w:val="24"/>
          <w:szCs w:val="24"/>
        </w:rPr>
        <w:t>.20</w:t>
      </w:r>
      <w:r w:rsidRPr="006B7D34">
        <w:rPr>
          <w:rFonts w:ascii="Times New Roman" w:hAnsi="Times New Roman" w:cs="Times New Roman"/>
          <w:sz w:val="24"/>
          <w:szCs w:val="24"/>
        </w:rPr>
        <w:t xml:space="preserve">22 г. (лот №1), </w:t>
      </w:r>
      <w:r>
        <w:rPr>
          <w:rFonts w:ascii="Times New Roman" w:hAnsi="Times New Roman" w:cs="Times New Roman"/>
          <w:sz w:val="24"/>
          <w:szCs w:val="24"/>
        </w:rPr>
        <w:t>№ 1</w:t>
      </w:r>
      <w:r w:rsidR="000B791B">
        <w:rPr>
          <w:rFonts w:ascii="Times New Roman" w:hAnsi="Times New Roman" w:cs="Times New Roman"/>
          <w:sz w:val="24"/>
          <w:szCs w:val="24"/>
        </w:rPr>
        <w:t>3</w:t>
      </w:r>
      <w:r>
        <w:rPr>
          <w:rFonts w:ascii="Times New Roman" w:hAnsi="Times New Roman" w:cs="Times New Roman"/>
          <w:sz w:val="24"/>
          <w:szCs w:val="24"/>
        </w:rPr>
        <w:t>6</w:t>
      </w:r>
      <w:r w:rsidR="000B791B">
        <w:rPr>
          <w:rFonts w:ascii="Times New Roman" w:hAnsi="Times New Roman" w:cs="Times New Roman"/>
          <w:sz w:val="24"/>
          <w:szCs w:val="24"/>
        </w:rPr>
        <w:t>3</w:t>
      </w:r>
      <w:r>
        <w:rPr>
          <w:rFonts w:ascii="Times New Roman" w:hAnsi="Times New Roman" w:cs="Times New Roman"/>
          <w:sz w:val="24"/>
          <w:szCs w:val="24"/>
        </w:rPr>
        <w:t xml:space="preserve"> от </w:t>
      </w:r>
      <w:r w:rsidR="000B791B">
        <w:rPr>
          <w:rFonts w:ascii="Times New Roman" w:hAnsi="Times New Roman" w:cs="Times New Roman"/>
          <w:sz w:val="24"/>
          <w:szCs w:val="24"/>
        </w:rPr>
        <w:t>30</w:t>
      </w:r>
      <w:r>
        <w:rPr>
          <w:rFonts w:ascii="Times New Roman" w:hAnsi="Times New Roman" w:cs="Times New Roman"/>
          <w:sz w:val="24"/>
          <w:szCs w:val="24"/>
        </w:rPr>
        <w:t>.0</w:t>
      </w:r>
      <w:r w:rsidR="000B791B">
        <w:rPr>
          <w:rFonts w:ascii="Times New Roman" w:hAnsi="Times New Roman" w:cs="Times New Roman"/>
          <w:sz w:val="24"/>
          <w:szCs w:val="24"/>
        </w:rPr>
        <w:t>8</w:t>
      </w:r>
      <w:r>
        <w:rPr>
          <w:rFonts w:ascii="Times New Roman" w:hAnsi="Times New Roman" w:cs="Times New Roman"/>
          <w:sz w:val="24"/>
          <w:szCs w:val="24"/>
        </w:rPr>
        <w:t>.2022 г. (лот № 2)</w:t>
      </w:r>
      <w:r w:rsidR="002322CD">
        <w:rPr>
          <w:rFonts w:ascii="Times New Roman" w:hAnsi="Times New Roman" w:cs="Times New Roman"/>
          <w:sz w:val="24"/>
          <w:szCs w:val="24"/>
        </w:rPr>
        <w:t xml:space="preserve">, </w:t>
      </w:r>
      <w:r w:rsidR="002322CD" w:rsidRPr="002322CD">
        <w:rPr>
          <w:rFonts w:ascii="Times New Roman" w:hAnsi="Times New Roman" w:cs="Times New Roman"/>
          <w:sz w:val="24"/>
          <w:szCs w:val="24"/>
        </w:rPr>
        <w:t>№ 13</w:t>
      </w:r>
      <w:r w:rsidR="002322CD">
        <w:rPr>
          <w:rFonts w:ascii="Times New Roman" w:hAnsi="Times New Roman" w:cs="Times New Roman"/>
          <w:sz w:val="24"/>
          <w:szCs w:val="24"/>
        </w:rPr>
        <w:t>59</w:t>
      </w:r>
      <w:r w:rsidR="002322CD" w:rsidRPr="002322CD">
        <w:rPr>
          <w:rFonts w:ascii="Times New Roman" w:hAnsi="Times New Roman" w:cs="Times New Roman"/>
          <w:sz w:val="24"/>
          <w:szCs w:val="24"/>
        </w:rPr>
        <w:t xml:space="preserve"> от </w:t>
      </w:r>
      <w:r w:rsidR="002322CD">
        <w:rPr>
          <w:rFonts w:ascii="Times New Roman" w:hAnsi="Times New Roman" w:cs="Times New Roman"/>
          <w:sz w:val="24"/>
          <w:szCs w:val="24"/>
        </w:rPr>
        <w:t>29</w:t>
      </w:r>
      <w:r w:rsidR="002322CD" w:rsidRPr="002322CD">
        <w:rPr>
          <w:rFonts w:ascii="Times New Roman" w:hAnsi="Times New Roman" w:cs="Times New Roman"/>
          <w:sz w:val="24"/>
          <w:szCs w:val="24"/>
        </w:rPr>
        <w:t xml:space="preserve">.08.2022 г. (лот № </w:t>
      </w:r>
      <w:r w:rsidR="002322CD">
        <w:rPr>
          <w:rFonts w:ascii="Times New Roman" w:hAnsi="Times New Roman" w:cs="Times New Roman"/>
          <w:sz w:val="24"/>
          <w:szCs w:val="24"/>
        </w:rPr>
        <w:t>3</w:t>
      </w:r>
      <w:r w:rsidR="002322CD" w:rsidRPr="002322CD">
        <w:rPr>
          <w:rFonts w:ascii="Times New Roman" w:hAnsi="Times New Roman" w:cs="Times New Roman"/>
          <w:sz w:val="24"/>
          <w:szCs w:val="24"/>
        </w:rPr>
        <w:t>)</w:t>
      </w:r>
      <w:r>
        <w:rPr>
          <w:rFonts w:ascii="Times New Roman" w:hAnsi="Times New Roman" w:cs="Times New Roman"/>
          <w:sz w:val="24"/>
          <w:szCs w:val="24"/>
        </w:rPr>
        <w:t xml:space="preserve"> </w:t>
      </w:r>
      <w:r w:rsidRPr="006B7D34">
        <w:rPr>
          <w:rFonts w:ascii="Times New Roman" w:hAnsi="Times New Roman" w:cs="Times New Roman"/>
          <w:sz w:val="24"/>
          <w:szCs w:val="24"/>
        </w:rPr>
        <w:t>сообщает о</w:t>
      </w:r>
      <w:proofErr w:type="gramEnd"/>
      <w:r w:rsidRPr="006B7D34">
        <w:rPr>
          <w:rFonts w:ascii="Times New Roman" w:hAnsi="Times New Roman" w:cs="Times New Roman"/>
          <w:sz w:val="24"/>
          <w:szCs w:val="24"/>
        </w:rPr>
        <w:t xml:space="preserve"> проведении </w:t>
      </w:r>
      <w:r w:rsidR="000B791B">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000B791B">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6B7D34">
        <w:rPr>
          <w:rFonts w:ascii="Times New Roman" w:hAnsi="Times New Roman" w:cs="Times New Roman"/>
          <w:color w:val="000000" w:themeColor="text1"/>
          <w:sz w:val="24"/>
          <w:szCs w:val="24"/>
        </w:rPr>
        <w:t xml:space="preserve">2022 </w:t>
      </w:r>
      <w:r w:rsidRPr="006B7D34">
        <w:rPr>
          <w:rFonts w:ascii="Times New Roman" w:hAnsi="Times New Roman" w:cs="Times New Roman"/>
          <w:sz w:val="24"/>
          <w:szCs w:val="24"/>
        </w:rPr>
        <w:t>года в 1</w:t>
      </w:r>
      <w:r w:rsidR="000B791B">
        <w:rPr>
          <w:rFonts w:ascii="Times New Roman" w:hAnsi="Times New Roman" w:cs="Times New Roman"/>
          <w:sz w:val="24"/>
          <w:szCs w:val="24"/>
        </w:rPr>
        <w:t>4</w:t>
      </w:r>
      <w:r w:rsidRPr="006B7D34">
        <w:rPr>
          <w:rFonts w:ascii="Times New Roman" w:hAnsi="Times New Roman" w:cs="Times New Roman"/>
          <w:sz w:val="24"/>
          <w:szCs w:val="24"/>
        </w:rPr>
        <w:t>.00 час</w:t>
      </w:r>
      <w:r w:rsidR="000B791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0" w:name="_Hlk32476876"/>
      <w:bookmarkStart w:id="1" w:name="_Hlk54250634"/>
      <w:r w:rsidRPr="006B7D34">
        <w:rPr>
          <w:rFonts w:ascii="Times New Roman" w:hAnsi="Times New Roman" w:cs="Times New Roman"/>
          <w:sz w:val="24"/>
          <w:szCs w:val="24"/>
        </w:rPr>
        <w:t xml:space="preserve"> </w:t>
      </w:r>
      <w:bookmarkStart w:id="2" w:name="_Hlk55304333"/>
      <w:bookmarkStart w:id="3" w:name="_Hlk73618277"/>
      <w:bookmarkEnd w:id="0"/>
      <w:bookmarkEnd w:id="1"/>
      <w:r w:rsidRPr="007D7D10">
        <w:rPr>
          <w:rFonts w:ascii="Times New Roman" w:hAnsi="Times New Roman"/>
          <w:b/>
          <w:color w:val="000000"/>
          <w:sz w:val="24"/>
          <w:szCs w:val="24"/>
        </w:rPr>
        <w:t>Лот № 1:</w:t>
      </w:r>
      <w:r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0B791B">
        <w:rPr>
          <w:rFonts w:ascii="Times New Roman" w:hAnsi="Times New Roman"/>
          <w:spacing w:val="-10"/>
          <w:sz w:val="24"/>
          <w:szCs w:val="24"/>
        </w:rPr>
        <w:t>48</w:t>
      </w:r>
      <w:r w:rsidRPr="006B7D34">
        <w:rPr>
          <w:rFonts w:ascii="Times New Roman" w:hAnsi="Times New Roman"/>
          <w:spacing w:val="-10"/>
          <w:sz w:val="24"/>
          <w:szCs w:val="24"/>
        </w:rPr>
        <w:t>:</w:t>
      </w:r>
      <w:r w:rsidR="000B791B">
        <w:rPr>
          <w:rFonts w:ascii="Times New Roman" w:hAnsi="Times New Roman"/>
          <w:spacing w:val="-10"/>
          <w:sz w:val="24"/>
          <w:szCs w:val="24"/>
        </w:rPr>
        <w:t>0501006</w:t>
      </w:r>
      <w:r w:rsidRPr="006B7D34">
        <w:rPr>
          <w:rFonts w:ascii="Times New Roman" w:hAnsi="Times New Roman"/>
          <w:spacing w:val="-10"/>
          <w:sz w:val="24"/>
          <w:szCs w:val="24"/>
        </w:rPr>
        <w:t>:</w:t>
      </w:r>
      <w:r w:rsidR="000B791B">
        <w:rPr>
          <w:rFonts w:ascii="Times New Roman" w:hAnsi="Times New Roman"/>
          <w:spacing w:val="-10"/>
          <w:sz w:val="24"/>
          <w:szCs w:val="24"/>
        </w:rPr>
        <w:t>15</w:t>
      </w:r>
      <w:r w:rsidRPr="006B7D34">
        <w:rPr>
          <w:rFonts w:ascii="Times New Roman" w:hAnsi="Times New Roman"/>
          <w:spacing w:val="-10"/>
          <w:sz w:val="24"/>
          <w:szCs w:val="24"/>
        </w:rPr>
        <w:t xml:space="preserve">, расположенного по адресу: </w:t>
      </w:r>
      <w:proofErr w:type="gramStart"/>
      <w:r w:rsidRPr="006B7D34">
        <w:rPr>
          <w:rFonts w:ascii="Times New Roman" w:hAnsi="Times New Roman"/>
          <w:spacing w:val="-10"/>
          <w:sz w:val="24"/>
          <w:szCs w:val="24"/>
        </w:rPr>
        <w:t>Краснодарский край, Славянский</w:t>
      </w:r>
      <w:r>
        <w:rPr>
          <w:rFonts w:ascii="Times New Roman" w:hAnsi="Times New Roman"/>
          <w:spacing w:val="-10"/>
          <w:sz w:val="24"/>
          <w:szCs w:val="24"/>
        </w:rPr>
        <w:t xml:space="preserve"> район</w:t>
      </w:r>
      <w:r w:rsidRPr="006B7D34">
        <w:rPr>
          <w:rFonts w:ascii="Times New Roman" w:hAnsi="Times New Roman"/>
          <w:spacing w:val="-10"/>
          <w:sz w:val="24"/>
          <w:szCs w:val="24"/>
        </w:rPr>
        <w:t xml:space="preserve">, г. Славянск-на-Кубани, ул. </w:t>
      </w:r>
      <w:r w:rsidR="000B791B">
        <w:rPr>
          <w:rFonts w:ascii="Times New Roman" w:hAnsi="Times New Roman"/>
          <w:spacing w:val="-10"/>
          <w:sz w:val="24"/>
          <w:szCs w:val="24"/>
        </w:rPr>
        <w:t>Василия Колесника</w:t>
      </w:r>
      <w:r w:rsidRPr="006B7D34">
        <w:rPr>
          <w:rFonts w:ascii="Times New Roman" w:hAnsi="Times New Roman"/>
          <w:spacing w:val="-10"/>
          <w:sz w:val="24"/>
          <w:szCs w:val="24"/>
        </w:rPr>
        <w:t xml:space="preserve">, </w:t>
      </w:r>
      <w:r w:rsidR="000B791B">
        <w:rPr>
          <w:rFonts w:ascii="Times New Roman" w:hAnsi="Times New Roman"/>
          <w:spacing w:val="-10"/>
          <w:sz w:val="24"/>
          <w:szCs w:val="24"/>
        </w:rPr>
        <w:t>1/1</w:t>
      </w:r>
      <w:r>
        <w:rPr>
          <w:rFonts w:ascii="Times New Roman" w:hAnsi="Times New Roman"/>
          <w:spacing w:val="-10"/>
          <w:sz w:val="24"/>
          <w:szCs w:val="24"/>
        </w:rPr>
        <w:t xml:space="preserve">, </w:t>
      </w:r>
      <w:r w:rsidRPr="006B7D34">
        <w:rPr>
          <w:rFonts w:ascii="Times New Roman" w:hAnsi="Times New Roman"/>
          <w:spacing w:val="-10"/>
          <w:sz w:val="24"/>
          <w:szCs w:val="24"/>
        </w:rPr>
        <w:t xml:space="preserve"> общей площадью </w:t>
      </w:r>
      <w:r w:rsidR="000B791B">
        <w:rPr>
          <w:rFonts w:ascii="Times New Roman" w:hAnsi="Times New Roman"/>
          <w:spacing w:val="-10"/>
          <w:sz w:val="24"/>
          <w:szCs w:val="24"/>
        </w:rPr>
        <w:t>770</w:t>
      </w:r>
      <w:r w:rsidRPr="006B7D34">
        <w:rPr>
          <w:rFonts w:ascii="Times New Roman" w:hAnsi="Times New Roman"/>
          <w:spacing w:val="-10"/>
          <w:sz w:val="24"/>
          <w:szCs w:val="24"/>
        </w:rPr>
        <w:t xml:space="preserve"> кв. м, категория земель: земли населенных пунктов, разрешенное использование: </w:t>
      </w:r>
      <w:r>
        <w:rPr>
          <w:rFonts w:ascii="Times New Roman" w:hAnsi="Times New Roman"/>
          <w:spacing w:val="-10"/>
          <w:sz w:val="24"/>
          <w:szCs w:val="24"/>
        </w:rPr>
        <w:t>для индивидуального жилищного строительства</w:t>
      </w:r>
      <w:r w:rsidRPr="006B7D34">
        <w:rPr>
          <w:rFonts w:ascii="Times New Roman" w:hAnsi="Times New Roman"/>
          <w:spacing w:val="-10"/>
          <w:sz w:val="24"/>
          <w:szCs w:val="24"/>
        </w:rPr>
        <w:t>.</w:t>
      </w:r>
      <w:proofErr w:type="gramEnd"/>
      <w:r w:rsidRPr="006B7D34">
        <w:rPr>
          <w:rFonts w:ascii="Times New Roman" w:hAnsi="Times New Roman"/>
          <w:spacing w:val="-10"/>
          <w:sz w:val="24"/>
          <w:szCs w:val="24"/>
        </w:rPr>
        <w:t xml:space="preserve"> Начальная цена аукциона – </w:t>
      </w:r>
      <w:r w:rsidR="000B791B">
        <w:rPr>
          <w:rFonts w:ascii="Times New Roman" w:hAnsi="Times New Roman"/>
          <w:spacing w:val="-10"/>
          <w:sz w:val="24"/>
          <w:szCs w:val="24"/>
        </w:rPr>
        <w:t>269</w:t>
      </w:r>
      <w:r>
        <w:rPr>
          <w:rFonts w:ascii="Times New Roman" w:hAnsi="Times New Roman"/>
          <w:spacing w:val="-10"/>
          <w:sz w:val="24"/>
          <w:szCs w:val="24"/>
        </w:rPr>
        <w:t xml:space="preserve"> </w:t>
      </w:r>
      <w:r w:rsidR="000B791B">
        <w:rPr>
          <w:rFonts w:ascii="Times New Roman" w:hAnsi="Times New Roman"/>
          <w:spacing w:val="-10"/>
          <w:sz w:val="24"/>
          <w:szCs w:val="24"/>
        </w:rPr>
        <w:t>3</w:t>
      </w:r>
      <w:r>
        <w:rPr>
          <w:rFonts w:ascii="Times New Roman" w:hAnsi="Times New Roman"/>
          <w:spacing w:val="-10"/>
          <w:sz w:val="24"/>
          <w:szCs w:val="24"/>
        </w:rPr>
        <w:t>00</w:t>
      </w:r>
      <w:r w:rsidRPr="006B7D34">
        <w:rPr>
          <w:rFonts w:ascii="Times New Roman" w:hAnsi="Times New Roman"/>
          <w:spacing w:val="-10"/>
          <w:sz w:val="24"/>
          <w:szCs w:val="24"/>
        </w:rPr>
        <w:t xml:space="preserve"> руб. Размер задатка – </w:t>
      </w:r>
      <w:r w:rsidR="000B791B">
        <w:rPr>
          <w:rFonts w:ascii="Times New Roman" w:hAnsi="Times New Roman"/>
          <w:spacing w:val="-10"/>
          <w:sz w:val="24"/>
          <w:szCs w:val="24"/>
        </w:rPr>
        <w:t>269</w:t>
      </w:r>
      <w:r>
        <w:rPr>
          <w:rFonts w:ascii="Times New Roman" w:hAnsi="Times New Roman"/>
          <w:spacing w:val="-10"/>
          <w:sz w:val="24"/>
          <w:szCs w:val="24"/>
        </w:rPr>
        <w:t xml:space="preserve"> </w:t>
      </w:r>
      <w:r w:rsidR="000B791B">
        <w:rPr>
          <w:rFonts w:ascii="Times New Roman" w:hAnsi="Times New Roman"/>
          <w:spacing w:val="-10"/>
          <w:sz w:val="24"/>
          <w:szCs w:val="24"/>
        </w:rPr>
        <w:t>3</w:t>
      </w:r>
      <w:r>
        <w:rPr>
          <w:rFonts w:ascii="Times New Roman" w:hAnsi="Times New Roman"/>
          <w:spacing w:val="-10"/>
          <w:sz w:val="24"/>
          <w:szCs w:val="24"/>
        </w:rPr>
        <w:t>00</w:t>
      </w:r>
      <w:r w:rsidRPr="006B7D34">
        <w:rPr>
          <w:rFonts w:ascii="Times New Roman" w:hAnsi="Times New Roman"/>
          <w:spacing w:val="-10"/>
          <w:sz w:val="24"/>
          <w:szCs w:val="24"/>
        </w:rPr>
        <w:t xml:space="preserve"> руб. «Шаг» аукциона – </w:t>
      </w:r>
      <w:r w:rsidR="000B791B">
        <w:rPr>
          <w:rFonts w:ascii="Times New Roman" w:hAnsi="Times New Roman"/>
          <w:spacing w:val="-10"/>
          <w:sz w:val="24"/>
          <w:szCs w:val="24"/>
        </w:rPr>
        <w:t>8</w:t>
      </w:r>
      <w:r>
        <w:rPr>
          <w:rFonts w:ascii="Times New Roman" w:hAnsi="Times New Roman"/>
          <w:spacing w:val="-10"/>
          <w:sz w:val="24"/>
          <w:szCs w:val="24"/>
        </w:rPr>
        <w:t xml:space="preserve"> </w:t>
      </w:r>
      <w:r w:rsidR="000B791B">
        <w:rPr>
          <w:rFonts w:ascii="Times New Roman" w:hAnsi="Times New Roman"/>
          <w:spacing w:val="-10"/>
          <w:sz w:val="24"/>
          <w:szCs w:val="24"/>
        </w:rPr>
        <w:t>079</w:t>
      </w:r>
      <w:r w:rsidRPr="006B7D34">
        <w:rPr>
          <w:rFonts w:ascii="Times New Roman" w:hAnsi="Times New Roman"/>
          <w:spacing w:val="-10"/>
          <w:sz w:val="24"/>
          <w:szCs w:val="24"/>
        </w:rPr>
        <w:t xml:space="preserve">  руб. Срок действия договора аренды земельного участка – </w:t>
      </w:r>
      <w:r>
        <w:rPr>
          <w:rFonts w:ascii="Times New Roman" w:hAnsi="Times New Roman"/>
          <w:spacing w:val="-10"/>
          <w:sz w:val="24"/>
          <w:szCs w:val="24"/>
        </w:rPr>
        <w:t>20</w:t>
      </w:r>
      <w:r w:rsidRPr="006B7D34">
        <w:rPr>
          <w:rFonts w:ascii="Times New Roman" w:hAnsi="Times New Roman"/>
          <w:spacing w:val="-10"/>
          <w:sz w:val="24"/>
          <w:szCs w:val="24"/>
        </w:rPr>
        <w:t xml:space="preserve"> лет. </w:t>
      </w:r>
      <w:r w:rsidRPr="006B7D34">
        <w:rPr>
          <w:rFonts w:ascii="Times New Roman" w:hAnsi="Times New Roman" w:cs="Times New Roman"/>
          <w:sz w:val="24"/>
          <w:szCs w:val="24"/>
        </w:rPr>
        <w:t>Ограничения прав: (обременения): на весь земельный участок распространяются ограничения прав, предусмотренные стать</w:t>
      </w:r>
      <w:r w:rsidR="002B7222">
        <w:rPr>
          <w:rFonts w:ascii="Times New Roman" w:hAnsi="Times New Roman" w:cs="Times New Roman"/>
          <w:sz w:val="24"/>
          <w:szCs w:val="24"/>
        </w:rPr>
        <w:t>ей</w:t>
      </w:r>
      <w:r w:rsidRPr="006B7D34">
        <w:rPr>
          <w:rFonts w:ascii="Times New Roman" w:hAnsi="Times New Roman" w:cs="Times New Roman"/>
          <w:sz w:val="24"/>
          <w:szCs w:val="24"/>
        </w:rPr>
        <w:t xml:space="preserve"> 56 Земельного Кодекса РФ. Весь земельный участок расположен в границах зон  с реестровым номер</w:t>
      </w:r>
      <w:r w:rsidR="002B7222">
        <w:rPr>
          <w:rFonts w:ascii="Times New Roman" w:hAnsi="Times New Roman" w:cs="Times New Roman"/>
          <w:sz w:val="24"/>
          <w:szCs w:val="24"/>
        </w:rPr>
        <w:t>о</w:t>
      </w:r>
      <w:r w:rsidRPr="006B7D34">
        <w:rPr>
          <w:rFonts w:ascii="Times New Roman" w:hAnsi="Times New Roman" w:cs="Times New Roman"/>
          <w:sz w:val="24"/>
          <w:szCs w:val="24"/>
        </w:rPr>
        <w:t>м 23</w:t>
      </w:r>
      <w:r>
        <w:rPr>
          <w:rFonts w:ascii="Times New Roman" w:hAnsi="Times New Roman" w:cs="Times New Roman"/>
          <w:sz w:val="24"/>
          <w:szCs w:val="24"/>
        </w:rPr>
        <w:t>:27-6.1579.</w:t>
      </w:r>
      <w:bookmarkStart w:id="4" w:name="_Hlk55304361"/>
      <w:bookmarkEnd w:id="2"/>
      <w:bookmarkEnd w:id="3"/>
      <w:r w:rsidR="002B7222">
        <w:rPr>
          <w:rFonts w:ascii="Times New Roman" w:hAnsi="Times New Roman" w:cs="Times New Roman"/>
          <w:sz w:val="24"/>
          <w:szCs w:val="24"/>
        </w:rPr>
        <w:t xml:space="preserve"> </w:t>
      </w:r>
      <w:r w:rsidRPr="006B7D34">
        <w:rPr>
          <w:rFonts w:ascii="Times New Roman" w:hAnsi="Times New Roman" w:cs="Times New Roman"/>
          <w:sz w:val="24"/>
          <w:szCs w:val="24"/>
        </w:rPr>
        <w:t>Информация по газоснабжению: возможность газификации отсутствует.</w:t>
      </w:r>
      <w:bookmarkEnd w:id="4"/>
      <w:r w:rsidRPr="006B7D34">
        <w:rPr>
          <w:rFonts w:ascii="Times New Roman" w:hAnsi="Times New Roman" w:cs="Times New Roman"/>
          <w:b/>
          <w:bCs/>
          <w:sz w:val="24"/>
          <w:szCs w:val="24"/>
        </w:rPr>
        <w:t xml:space="preserve"> </w:t>
      </w:r>
      <w:r w:rsidRPr="006B7D34">
        <w:rPr>
          <w:rFonts w:ascii="Times New Roman" w:hAnsi="Times New Roman" w:cs="Times New Roman"/>
          <w:sz w:val="24"/>
          <w:szCs w:val="24"/>
        </w:rPr>
        <w:t>Информация по водоснабжению и водоотведению:</w:t>
      </w:r>
      <w:r>
        <w:rPr>
          <w:rFonts w:ascii="Times New Roman" w:hAnsi="Times New Roman" w:cs="Times New Roman"/>
          <w:sz w:val="24"/>
          <w:szCs w:val="24"/>
        </w:rPr>
        <w:t xml:space="preserve"> </w:t>
      </w:r>
      <w:r w:rsidR="002B7222">
        <w:rPr>
          <w:rFonts w:ascii="Times New Roman" w:hAnsi="Times New Roman" w:cs="Times New Roman"/>
          <w:sz w:val="24"/>
          <w:szCs w:val="24"/>
        </w:rPr>
        <w:t>сети водоснабжения и водоотведения Юго-Западного микрорайона не входят в перечень муниципального имущества предназначенного для водоснабжения и водоотведения и не переданы в обслуживание ООО «</w:t>
      </w:r>
      <w:proofErr w:type="spellStart"/>
      <w:r w:rsidR="002B7222">
        <w:rPr>
          <w:rFonts w:ascii="Times New Roman" w:hAnsi="Times New Roman" w:cs="Times New Roman"/>
          <w:sz w:val="24"/>
          <w:szCs w:val="24"/>
        </w:rPr>
        <w:t>Кубаньводоканал</w:t>
      </w:r>
      <w:proofErr w:type="spellEnd"/>
      <w:r w:rsidR="002B7222">
        <w:rPr>
          <w:rFonts w:ascii="Times New Roman" w:hAnsi="Times New Roman" w:cs="Times New Roman"/>
          <w:sz w:val="24"/>
          <w:szCs w:val="24"/>
        </w:rPr>
        <w:t>»</w:t>
      </w:r>
      <w:r>
        <w:rPr>
          <w:rFonts w:ascii="Times New Roman" w:hAnsi="Times New Roman" w:cs="Times New Roman"/>
          <w:sz w:val="24"/>
          <w:szCs w:val="24"/>
        </w:rPr>
        <w:t xml:space="preserve">. </w:t>
      </w:r>
      <w:r w:rsidRPr="002B5BCB">
        <w:rPr>
          <w:rFonts w:ascii="Times New Roman" w:hAnsi="Times New Roman" w:cs="Times New Roman"/>
          <w:color w:val="000000" w:themeColor="text1"/>
          <w:spacing w:val="-10"/>
          <w:sz w:val="24"/>
          <w:szCs w:val="24"/>
        </w:rPr>
        <w:t>П</w:t>
      </w:r>
      <w:r w:rsidRPr="002B5BCB">
        <w:rPr>
          <w:rFonts w:ascii="Times New Roman" w:eastAsia="SimSun" w:hAnsi="Times New Roman" w:cs="Times New Roman"/>
          <w:color w:val="000000" w:themeColor="text1"/>
          <w:sz w:val="24"/>
          <w:szCs w:val="24"/>
          <w:lang w:eastAsia="zh-CN"/>
        </w:rPr>
        <w:t xml:space="preserve">араметры разрешенного строительства в соответствии с </w:t>
      </w:r>
      <w:r w:rsidRPr="002B5BCB">
        <w:rPr>
          <w:rFonts w:ascii="Times New Roman" w:hAnsi="Times New Roman" w:cs="Times New Roman"/>
          <w:sz w:val="24"/>
          <w:szCs w:val="24"/>
        </w:rPr>
        <w:t xml:space="preserve">Правилами землепользования и застройки </w:t>
      </w:r>
      <w:r w:rsidRPr="002B5BCB">
        <w:rPr>
          <w:rFonts w:ascii="Times New Roman" w:eastAsia="SimSun" w:hAnsi="Times New Roman"/>
          <w:color w:val="000000"/>
          <w:sz w:val="24"/>
          <w:szCs w:val="24"/>
          <w:lang w:eastAsia="zh-CN"/>
        </w:rPr>
        <w:t>Славянского городского поселения Славянского района</w:t>
      </w:r>
      <w:r w:rsidRPr="002B5BCB">
        <w:rPr>
          <w:rFonts w:ascii="Times New Roman" w:eastAsia="SimSun" w:hAnsi="Times New Roman" w:cs="Times New Roman"/>
          <w:color w:val="000000" w:themeColor="text1"/>
          <w:sz w:val="24"/>
          <w:szCs w:val="24"/>
          <w:lang w:eastAsia="zh-CN"/>
        </w:rPr>
        <w:t xml:space="preserve"> (в редакции от 30.03.2022 г. № </w:t>
      </w:r>
      <w:proofErr w:type="gramStart"/>
      <w:r w:rsidRPr="002B5BCB">
        <w:rPr>
          <w:rFonts w:ascii="Times New Roman" w:eastAsia="SimSun" w:hAnsi="Times New Roman" w:cs="Times New Roman"/>
          <w:color w:val="000000" w:themeColor="text1"/>
          <w:sz w:val="24"/>
          <w:szCs w:val="24"/>
          <w:lang w:eastAsia="zh-CN"/>
        </w:rPr>
        <w:t xml:space="preserve">1) </w:t>
      </w:r>
      <w:proofErr w:type="gramEnd"/>
      <w:r w:rsidRPr="002B5BCB">
        <w:rPr>
          <w:rFonts w:ascii="Times New Roman" w:eastAsia="SimSun" w:hAnsi="Times New Roman"/>
          <w:color w:val="000000"/>
          <w:sz w:val="24"/>
          <w:szCs w:val="24"/>
          <w:lang w:eastAsia="zh-CN"/>
        </w:rPr>
        <w:t xml:space="preserve">земельный участок расположен в  зоне </w:t>
      </w:r>
      <w:r>
        <w:rPr>
          <w:rFonts w:ascii="Times New Roman" w:eastAsia="SimSun" w:hAnsi="Times New Roman"/>
          <w:color w:val="000000"/>
          <w:sz w:val="24"/>
          <w:szCs w:val="24"/>
          <w:lang w:eastAsia="zh-CN"/>
        </w:rPr>
        <w:t>застройки индивидуальными жилыми домами</w:t>
      </w:r>
      <w:r w:rsidRPr="002B5BCB">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Ж-1А</w:t>
      </w:r>
      <w:r w:rsidRPr="002B5BCB">
        <w:rPr>
          <w:rFonts w:ascii="Times New Roman" w:eastAsia="SimSun" w:hAnsi="Times New Roman"/>
          <w:color w:val="000000"/>
          <w:sz w:val="24"/>
          <w:szCs w:val="24"/>
          <w:lang w:eastAsia="zh-CN"/>
        </w:rPr>
        <w:t xml:space="preserve">, </w:t>
      </w:r>
      <w:r w:rsidRPr="002B5BCB">
        <w:rPr>
          <w:rFonts w:ascii="Times New Roman" w:eastAsia="SimSun" w:hAnsi="Times New Roman" w:cs="Times New Roman"/>
          <w:color w:val="000000"/>
          <w:sz w:val="24"/>
          <w:szCs w:val="24"/>
          <w:lang w:eastAsia="zh-CN"/>
        </w:rPr>
        <w:t xml:space="preserve">для которой </w:t>
      </w:r>
      <w:proofErr w:type="gramStart"/>
      <w:r w:rsidRPr="002B5BCB">
        <w:rPr>
          <w:rFonts w:ascii="Times New Roman" w:eastAsia="SimSun" w:hAnsi="Times New Roman" w:cs="Times New Roman"/>
          <w:color w:val="000000"/>
          <w:sz w:val="24"/>
          <w:szCs w:val="24"/>
          <w:lang w:eastAsia="zh-CN"/>
        </w:rPr>
        <w:t xml:space="preserve">установлены следующие </w:t>
      </w:r>
      <w:r w:rsidRPr="002B5BCB">
        <w:rPr>
          <w:rFonts w:ascii="Times New Roman" w:eastAsia="SimSun" w:hAnsi="Times New Roman"/>
          <w:color w:val="000000"/>
          <w:sz w:val="24"/>
          <w:szCs w:val="24"/>
          <w:lang w:eastAsia="zh-CN"/>
        </w:rPr>
        <w:t>предельные параметры разрешенного строительства, в</w:t>
      </w:r>
      <w:r w:rsidRPr="002B5BCB">
        <w:rPr>
          <w:rFonts w:ascii="Times New Roman" w:eastAsia="SimSun" w:hAnsi="Times New Roman" w:cs="Times New Roman"/>
          <w:color w:val="000000"/>
          <w:sz w:val="24"/>
          <w:szCs w:val="24"/>
          <w:lang w:eastAsia="zh-CN"/>
        </w:rPr>
        <w:t xml:space="preserve"> соответствии с частью 3 статьи 36 Градостроительного кодекса Российской Федерации</w:t>
      </w:r>
      <w:proofErr w:type="gramEnd"/>
      <w:r w:rsidRPr="002B5BCB">
        <w:rPr>
          <w:rFonts w:ascii="Times New Roman" w:eastAsia="SimSun" w:hAnsi="Times New Roman" w:cs="Times New Roman"/>
          <w:color w:val="000000"/>
          <w:sz w:val="24"/>
          <w:szCs w:val="24"/>
          <w:lang w:eastAsia="zh-CN"/>
        </w:rPr>
        <w:t>:</w:t>
      </w:r>
      <w:r w:rsidRPr="002B5BCB">
        <w:rPr>
          <w:rFonts w:ascii="Times New Roman" w:eastAsia="Times New Roman" w:hAnsi="Times New Roman" w:cs="Times New Roman"/>
          <w:kern w:val="2"/>
          <w:sz w:val="20"/>
          <w:szCs w:val="24"/>
          <w:lang w:eastAsia="zh-CN" w:bidi="hi-IN"/>
        </w:rPr>
        <w:t xml:space="preserve"> -</w:t>
      </w:r>
      <w:r w:rsidRPr="002B5BCB">
        <w:rPr>
          <w:rFonts w:ascii="Times New Roman" w:eastAsia="SimSun" w:hAnsi="Times New Roman"/>
          <w:color w:val="000000"/>
          <w:sz w:val="24"/>
          <w:szCs w:val="24"/>
          <w:lang w:eastAsia="zh-CN"/>
        </w:rPr>
        <w:t>минимальная/максимальная площадь земельных участков – 400/2</w:t>
      </w:r>
      <w:r>
        <w:rPr>
          <w:rFonts w:ascii="Times New Roman" w:eastAsia="SimSun" w:hAnsi="Times New Roman"/>
          <w:color w:val="000000"/>
          <w:sz w:val="24"/>
          <w:szCs w:val="24"/>
          <w:lang w:eastAsia="zh-CN"/>
        </w:rPr>
        <w:t>000</w:t>
      </w:r>
      <w:r w:rsidRPr="002B5BCB">
        <w:rPr>
          <w:rFonts w:ascii="Times New Roman" w:eastAsia="SimSun" w:hAnsi="Times New Roman"/>
          <w:color w:val="000000"/>
          <w:sz w:val="24"/>
          <w:szCs w:val="24"/>
          <w:lang w:eastAsia="zh-CN"/>
        </w:rPr>
        <w:t xml:space="preserve"> кв.</w:t>
      </w:r>
      <w:r>
        <w:rPr>
          <w:rFonts w:ascii="Times New Roman" w:eastAsia="SimSun" w:hAnsi="Times New Roman"/>
          <w:color w:val="000000"/>
          <w:sz w:val="24"/>
          <w:szCs w:val="24"/>
          <w:lang w:eastAsia="zh-CN"/>
        </w:rPr>
        <w:t xml:space="preserve"> </w:t>
      </w:r>
      <w:r w:rsidRPr="002B5BCB">
        <w:rPr>
          <w:rFonts w:ascii="Times New Roman" w:eastAsia="SimSun" w:hAnsi="Times New Roman"/>
          <w:color w:val="000000"/>
          <w:sz w:val="24"/>
          <w:szCs w:val="24"/>
          <w:lang w:eastAsia="zh-CN"/>
        </w:rPr>
        <w:t xml:space="preserve">м; </w:t>
      </w:r>
      <w:r w:rsidRPr="00BF7E7E">
        <w:rPr>
          <w:rFonts w:ascii="Times New Roman" w:eastAsia="SimSun" w:hAnsi="Times New Roman"/>
          <w:color w:val="000000"/>
          <w:sz w:val="24"/>
          <w:szCs w:val="24"/>
          <w:lang w:eastAsia="zh-CN"/>
        </w:rPr>
        <w:t>-минимальная/максимальная площадь земельн</w:t>
      </w:r>
      <w:r>
        <w:rPr>
          <w:rFonts w:ascii="Times New Roman" w:eastAsia="SimSun" w:hAnsi="Times New Roman"/>
          <w:color w:val="000000"/>
          <w:sz w:val="24"/>
          <w:szCs w:val="24"/>
          <w:lang w:eastAsia="zh-CN"/>
        </w:rPr>
        <w:t>ого</w:t>
      </w:r>
      <w:r w:rsidRPr="00BF7E7E">
        <w:rPr>
          <w:rFonts w:ascii="Times New Roman" w:eastAsia="SimSun" w:hAnsi="Times New Roman"/>
          <w:color w:val="000000"/>
          <w:sz w:val="24"/>
          <w:szCs w:val="24"/>
          <w:lang w:eastAsia="zh-CN"/>
        </w:rPr>
        <w:t xml:space="preserve"> участк</w:t>
      </w:r>
      <w:r>
        <w:rPr>
          <w:rFonts w:ascii="Times New Roman" w:eastAsia="SimSun" w:hAnsi="Times New Roman"/>
          <w:color w:val="000000"/>
          <w:sz w:val="24"/>
          <w:szCs w:val="24"/>
          <w:lang w:eastAsia="zh-CN"/>
        </w:rPr>
        <w:t xml:space="preserve">а с кадастровым номером 23:27:0000000:1533 </w:t>
      </w:r>
      <w:r w:rsidRPr="00BF7E7E">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3</w:t>
      </w:r>
      <w:r w:rsidRPr="00BF7E7E">
        <w:rPr>
          <w:rFonts w:ascii="Times New Roman" w:eastAsia="SimSun" w:hAnsi="Times New Roman"/>
          <w:color w:val="000000"/>
          <w:sz w:val="24"/>
          <w:szCs w:val="24"/>
          <w:lang w:eastAsia="zh-CN"/>
        </w:rPr>
        <w:t>00/2000 кв.</w:t>
      </w:r>
      <w:r>
        <w:rPr>
          <w:rFonts w:ascii="Times New Roman" w:eastAsia="SimSun" w:hAnsi="Times New Roman"/>
          <w:color w:val="000000"/>
          <w:sz w:val="24"/>
          <w:szCs w:val="24"/>
          <w:lang w:eastAsia="zh-CN"/>
        </w:rPr>
        <w:t xml:space="preserve"> </w:t>
      </w:r>
      <w:r w:rsidRPr="00BF7E7E">
        <w:rPr>
          <w:rFonts w:ascii="Times New Roman" w:eastAsia="SimSun" w:hAnsi="Times New Roman"/>
          <w:color w:val="000000"/>
          <w:sz w:val="24"/>
          <w:szCs w:val="24"/>
          <w:lang w:eastAsia="zh-CN"/>
        </w:rPr>
        <w:t>м; минимальная/максимальная площадь земельного участка с кадастровым номером 23:</w:t>
      </w:r>
      <w:r>
        <w:rPr>
          <w:rFonts w:ascii="Times New Roman" w:eastAsia="SimSun" w:hAnsi="Times New Roman"/>
          <w:color w:val="000000"/>
          <w:sz w:val="24"/>
          <w:szCs w:val="24"/>
          <w:lang w:eastAsia="zh-CN"/>
        </w:rPr>
        <w:t>48</w:t>
      </w:r>
      <w:r w:rsidRPr="00BF7E7E">
        <w:rPr>
          <w:rFonts w:ascii="Times New Roman" w:eastAsia="SimSun" w:hAnsi="Times New Roman"/>
          <w:color w:val="000000"/>
          <w:sz w:val="24"/>
          <w:szCs w:val="24"/>
          <w:lang w:eastAsia="zh-CN"/>
        </w:rPr>
        <w:t>:</w:t>
      </w:r>
      <w:r>
        <w:rPr>
          <w:rFonts w:ascii="Times New Roman" w:eastAsia="SimSun" w:hAnsi="Times New Roman"/>
          <w:color w:val="000000"/>
          <w:sz w:val="24"/>
          <w:szCs w:val="24"/>
          <w:lang w:eastAsia="zh-CN"/>
        </w:rPr>
        <w:t>0201022</w:t>
      </w:r>
      <w:r w:rsidRPr="00BF7E7E">
        <w:rPr>
          <w:rFonts w:ascii="Times New Roman" w:eastAsia="SimSun" w:hAnsi="Times New Roman"/>
          <w:color w:val="000000"/>
          <w:sz w:val="24"/>
          <w:szCs w:val="24"/>
          <w:lang w:eastAsia="zh-CN"/>
        </w:rPr>
        <w:t>:</w:t>
      </w:r>
      <w:r>
        <w:rPr>
          <w:rFonts w:ascii="Times New Roman" w:eastAsia="SimSun" w:hAnsi="Times New Roman"/>
          <w:color w:val="000000"/>
          <w:sz w:val="24"/>
          <w:szCs w:val="24"/>
          <w:lang w:eastAsia="zh-CN"/>
        </w:rPr>
        <w:t>39</w:t>
      </w:r>
      <w:r w:rsidRPr="00BF7E7E">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270</w:t>
      </w:r>
      <w:r w:rsidRPr="00BF7E7E">
        <w:rPr>
          <w:rFonts w:ascii="Times New Roman" w:eastAsia="SimSun" w:hAnsi="Times New Roman"/>
          <w:color w:val="000000"/>
          <w:sz w:val="24"/>
          <w:szCs w:val="24"/>
          <w:lang w:eastAsia="zh-CN"/>
        </w:rPr>
        <w:t>/2000 кв.</w:t>
      </w:r>
      <w:r>
        <w:rPr>
          <w:rFonts w:ascii="Times New Roman" w:eastAsia="SimSun" w:hAnsi="Times New Roman"/>
          <w:color w:val="000000"/>
          <w:sz w:val="24"/>
          <w:szCs w:val="24"/>
          <w:lang w:eastAsia="zh-CN"/>
        </w:rPr>
        <w:t xml:space="preserve"> </w:t>
      </w:r>
      <w:r w:rsidRPr="00BF7E7E">
        <w:rPr>
          <w:rFonts w:ascii="Times New Roman" w:eastAsia="SimSun" w:hAnsi="Times New Roman"/>
          <w:color w:val="000000"/>
          <w:sz w:val="24"/>
          <w:szCs w:val="24"/>
          <w:lang w:eastAsia="zh-CN"/>
        </w:rPr>
        <w:t xml:space="preserve">м; </w:t>
      </w:r>
      <w:r w:rsidRPr="002B5BCB">
        <w:rPr>
          <w:rFonts w:ascii="Times New Roman" w:eastAsia="SimSun" w:hAnsi="Times New Roman"/>
          <w:color w:val="000000"/>
          <w:sz w:val="24"/>
          <w:szCs w:val="24"/>
          <w:lang w:eastAsia="zh-CN"/>
        </w:rPr>
        <w:t>-</w:t>
      </w:r>
      <w:r w:rsidR="002B7222">
        <w:rPr>
          <w:rFonts w:ascii="Times New Roman" w:eastAsia="SimSun" w:hAnsi="Times New Roman"/>
          <w:color w:val="000000"/>
          <w:sz w:val="24"/>
          <w:szCs w:val="24"/>
          <w:lang w:eastAsia="zh-CN"/>
        </w:rPr>
        <w:t xml:space="preserve"> </w:t>
      </w:r>
      <w:r w:rsidRPr="002B5BC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Pr>
            <w:rFonts w:ascii="Times New Roman" w:eastAsia="SimSun" w:hAnsi="Times New Roman"/>
            <w:color w:val="000000"/>
            <w:sz w:val="24"/>
            <w:szCs w:val="24"/>
            <w:lang w:eastAsia="zh-CN"/>
          </w:rPr>
          <w:t>12</w:t>
        </w:r>
        <w:r w:rsidRPr="002B5BCB">
          <w:rPr>
            <w:rFonts w:ascii="Times New Roman" w:eastAsia="SimSun" w:hAnsi="Times New Roman"/>
            <w:color w:val="000000"/>
            <w:sz w:val="24"/>
            <w:szCs w:val="24"/>
            <w:lang w:eastAsia="zh-CN"/>
          </w:rPr>
          <w:t xml:space="preserve"> м</w:t>
        </w:r>
      </w:smartTag>
      <w:r w:rsidRPr="002B5BCB">
        <w:rPr>
          <w:rFonts w:ascii="Times New Roman" w:eastAsia="SimSun" w:hAnsi="Times New Roman"/>
          <w:color w:val="000000"/>
          <w:sz w:val="24"/>
          <w:szCs w:val="24"/>
          <w:lang w:eastAsia="zh-CN"/>
        </w:rPr>
        <w:t xml:space="preserve">; </w:t>
      </w:r>
      <w:proofErr w:type="gramStart"/>
      <w:r w:rsidRPr="002B5BCB">
        <w:rPr>
          <w:rFonts w:ascii="Times New Roman" w:eastAsia="SimSun" w:hAnsi="Times New Roman"/>
          <w:color w:val="000000"/>
          <w:sz w:val="24"/>
          <w:szCs w:val="24"/>
          <w:lang w:eastAsia="zh-CN"/>
        </w:rPr>
        <w:t>-м</w:t>
      </w:r>
      <w:proofErr w:type="gramEnd"/>
      <w:r w:rsidRPr="002B5BCB">
        <w:rPr>
          <w:rFonts w:ascii="Times New Roman" w:eastAsia="SimSun" w:hAnsi="Times New Roman"/>
          <w:color w:val="000000"/>
          <w:sz w:val="24"/>
          <w:szCs w:val="24"/>
          <w:lang w:eastAsia="zh-CN"/>
        </w:rPr>
        <w:t>аксимальн</w:t>
      </w:r>
      <w:r>
        <w:rPr>
          <w:rFonts w:ascii="Times New Roman" w:eastAsia="SimSun" w:hAnsi="Times New Roman"/>
          <w:color w:val="000000"/>
          <w:sz w:val="24"/>
          <w:szCs w:val="24"/>
          <w:lang w:eastAsia="zh-CN"/>
        </w:rPr>
        <w:t>ое</w:t>
      </w:r>
      <w:r w:rsidRPr="002B5BCB">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количество этажей</w:t>
      </w:r>
      <w:r w:rsidRPr="002B5BCB">
        <w:rPr>
          <w:rFonts w:ascii="Times New Roman" w:eastAsia="SimSun" w:hAnsi="Times New Roman"/>
          <w:color w:val="000000"/>
          <w:sz w:val="24"/>
          <w:szCs w:val="24"/>
          <w:lang w:eastAsia="zh-CN"/>
        </w:rPr>
        <w:t xml:space="preserve"> зданий – 3 этажа</w:t>
      </w:r>
      <w:r>
        <w:rPr>
          <w:rFonts w:ascii="Times New Roman" w:eastAsia="SimSun" w:hAnsi="Times New Roman"/>
          <w:color w:val="000000"/>
          <w:sz w:val="24"/>
          <w:szCs w:val="24"/>
          <w:lang w:eastAsia="zh-CN"/>
        </w:rPr>
        <w:t xml:space="preserve"> (включая мансардный этаж)</w:t>
      </w:r>
      <w:r w:rsidRPr="002B5BCB">
        <w:rPr>
          <w:rFonts w:ascii="Times New Roman" w:eastAsia="SimSun" w:hAnsi="Times New Roman"/>
          <w:color w:val="000000"/>
          <w:sz w:val="24"/>
          <w:szCs w:val="24"/>
          <w:lang w:eastAsia="zh-CN"/>
        </w:rPr>
        <w:t xml:space="preserve">;-максимальная высота зданий - </w:t>
      </w:r>
      <w:smartTag w:uri="urn:schemas-microsoft-com:office:smarttags" w:element="metricconverter">
        <w:smartTagPr>
          <w:attr w:name="ProductID" w:val="20 м"/>
        </w:smartTagPr>
        <w:r>
          <w:rPr>
            <w:rFonts w:ascii="Times New Roman" w:eastAsia="SimSun" w:hAnsi="Times New Roman"/>
            <w:color w:val="000000"/>
            <w:sz w:val="24"/>
            <w:szCs w:val="24"/>
            <w:lang w:eastAsia="zh-CN"/>
          </w:rPr>
          <w:t>2</w:t>
        </w:r>
        <w:r w:rsidRPr="002B5BCB">
          <w:rPr>
            <w:rFonts w:ascii="Times New Roman" w:eastAsia="SimSun" w:hAnsi="Times New Roman"/>
            <w:color w:val="000000"/>
            <w:sz w:val="24"/>
            <w:szCs w:val="24"/>
            <w:lang w:eastAsia="zh-CN"/>
          </w:rPr>
          <w:t>0 м</w:t>
        </w:r>
      </w:smartTag>
      <w:r w:rsidRPr="002B5BCB">
        <w:rPr>
          <w:rFonts w:ascii="Times New Roman" w:eastAsia="SimSun" w:hAnsi="Times New Roman"/>
          <w:color w:val="000000"/>
          <w:sz w:val="24"/>
          <w:szCs w:val="24"/>
          <w:lang w:eastAsia="zh-CN"/>
        </w:rPr>
        <w:t>;</w:t>
      </w:r>
      <w:r w:rsidR="002B7222">
        <w:rPr>
          <w:rFonts w:ascii="Times New Roman" w:eastAsia="SimSun" w:hAnsi="Times New Roman"/>
          <w:color w:val="000000"/>
          <w:sz w:val="24"/>
          <w:szCs w:val="24"/>
          <w:lang w:eastAsia="zh-CN"/>
        </w:rPr>
        <w:t xml:space="preserve"> </w:t>
      </w:r>
      <w:r w:rsidRPr="002B5BCB">
        <w:rPr>
          <w:rFonts w:ascii="Times New Roman" w:eastAsia="SimSun" w:hAnsi="Times New Roman"/>
          <w:color w:val="000000"/>
          <w:sz w:val="24"/>
          <w:szCs w:val="24"/>
          <w:lang w:eastAsia="zh-CN"/>
        </w:rPr>
        <w:t>-</w:t>
      </w:r>
      <w:r w:rsidR="002B7222">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максимальный процент застройки в границах земельного участка – 60%</w:t>
      </w:r>
      <w:r w:rsidRPr="002B5BCB">
        <w:rPr>
          <w:rFonts w:ascii="Times New Roman" w:eastAsia="SimSun" w:hAnsi="Times New Roman"/>
          <w:color w:val="000000"/>
          <w:sz w:val="24"/>
          <w:szCs w:val="24"/>
          <w:lang w:eastAsia="zh-CN"/>
        </w:rPr>
        <w:t>; - максимальный процент застройки подземной части – не регламентируется</w:t>
      </w:r>
      <w:r>
        <w:rPr>
          <w:rFonts w:ascii="Times New Roman" w:eastAsia="SimSun" w:hAnsi="Times New Roman"/>
          <w:color w:val="000000"/>
          <w:sz w:val="24"/>
          <w:szCs w:val="24"/>
          <w:lang w:eastAsia="zh-CN"/>
        </w:rPr>
        <w:t xml:space="preserve">; </w:t>
      </w:r>
      <w:r w:rsidRPr="00BF7E7E">
        <w:rPr>
          <w:rFonts w:ascii="Times New Roman" w:eastAsia="SimSun" w:hAnsi="Times New Roman"/>
          <w:color w:val="000000"/>
          <w:sz w:val="24"/>
          <w:szCs w:val="24"/>
          <w:lang w:eastAsia="zh-CN"/>
        </w:rPr>
        <w:t>-</w:t>
      </w:r>
      <w:r>
        <w:rPr>
          <w:rFonts w:ascii="Times New Roman" w:eastAsia="SimSun" w:hAnsi="Times New Roman"/>
          <w:color w:val="000000"/>
          <w:sz w:val="24"/>
          <w:szCs w:val="24"/>
          <w:lang w:eastAsia="zh-CN"/>
        </w:rPr>
        <w:t xml:space="preserve"> минимальные отступы до границ смежных земельных участков – </w:t>
      </w:r>
      <w:smartTag w:uri="urn:schemas-microsoft-com:office:smarttags" w:element="metricconverter">
        <w:smartTagPr>
          <w:attr w:name="ProductID" w:val="3 м"/>
        </w:smartTagPr>
        <w:r>
          <w:rPr>
            <w:rFonts w:ascii="Times New Roman" w:eastAsia="SimSun" w:hAnsi="Times New Roman"/>
            <w:color w:val="000000"/>
            <w:sz w:val="24"/>
            <w:szCs w:val="24"/>
            <w:lang w:eastAsia="zh-CN"/>
          </w:rPr>
          <w:t>3 м</w:t>
        </w:r>
      </w:smartTag>
      <w:r>
        <w:rPr>
          <w:rFonts w:ascii="Times New Roman" w:eastAsia="SimSun" w:hAnsi="Times New Roman"/>
          <w:color w:val="000000"/>
          <w:sz w:val="24"/>
          <w:szCs w:val="24"/>
          <w:lang w:eastAsia="zh-CN"/>
        </w:rPr>
        <w:t xml:space="preserve">; - минимальный отступ от красной линии улиц/проездов (фасадная граница земельного участка) – 5/3 м;- коэффициент плотности застройки </w:t>
      </w:r>
      <w:proofErr w:type="spellStart"/>
      <w:r>
        <w:rPr>
          <w:rFonts w:ascii="Times New Roman" w:eastAsia="SimSun" w:hAnsi="Times New Roman"/>
          <w:color w:val="000000"/>
          <w:sz w:val="24"/>
          <w:szCs w:val="24"/>
          <w:lang w:eastAsia="zh-CN"/>
        </w:rPr>
        <w:t>Кпз</w:t>
      </w:r>
      <w:proofErr w:type="spellEnd"/>
      <w:r>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 </w:t>
      </w:r>
      <w:r w:rsidRPr="000C74B6">
        <w:rPr>
          <w:rFonts w:ascii="Times New Roman" w:eastAsia="SimSun" w:hAnsi="Times New Roman"/>
          <w:b/>
          <w:color w:val="000000"/>
          <w:sz w:val="24"/>
          <w:szCs w:val="24"/>
          <w:lang w:eastAsia="zh-CN"/>
        </w:rPr>
        <w:t>Лот №2</w:t>
      </w:r>
      <w:r w:rsidRPr="006B7D34">
        <w:rPr>
          <w:rFonts w:ascii="Times New Roman" w:hAnsi="Times New Roman"/>
          <w:spacing w:val="-10"/>
          <w:sz w:val="24"/>
          <w:szCs w:val="24"/>
        </w:rPr>
        <w:t xml:space="preserve"> </w:t>
      </w:r>
      <w:r w:rsidRPr="008F1CFB">
        <w:rPr>
          <w:rFonts w:ascii="Times New Roman" w:hAnsi="Times New Roman"/>
          <w:spacing w:val="-10"/>
          <w:sz w:val="24"/>
          <w:szCs w:val="24"/>
        </w:rPr>
        <w:t>на право заключения договора аренды земельного участка с кадастровым номером 23:27:</w:t>
      </w:r>
      <w:r w:rsidR="00F11794">
        <w:rPr>
          <w:rFonts w:ascii="Times New Roman" w:hAnsi="Times New Roman"/>
          <w:spacing w:val="-10"/>
          <w:sz w:val="24"/>
          <w:szCs w:val="24"/>
        </w:rPr>
        <w:t>0000000</w:t>
      </w:r>
      <w:r w:rsidRPr="008F1CFB">
        <w:rPr>
          <w:rFonts w:ascii="Times New Roman" w:hAnsi="Times New Roman"/>
          <w:spacing w:val="-10"/>
          <w:sz w:val="24"/>
          <w:szCs w:val="24"/>
        </w:rPr>
        <w:t>:</w:t>
      </w:r>
      <w:r w:rsidR="00F11794">
        <w:rPr>
          <w:rFonts w:ascii="Times New Roman" w:hAnsi="Times New Roman"/>
          <w:spacing w:val="-10"/>
          <w:sz w:val="24"/>
          <w:szCs w:val="24"/>
        </w:rPr>
        <w:t>2466</w:t>
      </w:r>
      <w:r w:rsidRPr="008F1CFB">
        <w:rPr>
          <w:rFonts w:ascii="Times New Roman" w:hAnsi="Times New Roman"/>
          <w:spacing w:val="-10"/>
          <w:sz w:val="24"/>
          <w:szCs w:val="24"/>
        </w:rPr>
        <w:t xml:space="preserve">, расположенного по адресу: </w:t>
      </w:r>
      <w:proofErr w:type="gramStart"/>
      <w:r w:rsidRPr="008F1CFB">
        <w:rPr>
          <w:rFonts w:ascii="Times New Roman" w:hAnsi="Times New Roman"/>
          <w:spacing w:val="-10"/>
          <w:sz w:val="24"/>
          <w:szCs w:val="24"/>
        </w:rPr>
        <w:t xml:space="preserve">Краснодарский край, Славянский район, г. Славянск-на-Кубани, ул. </w:t>
      </w:r>
      <w:r w:rsidR="00F11794">
        <w:rPr>
          <w:rFonts w:ascii="Times New Roman" w:hAnsi="Times New Roman"/>
          <w:spacing w:val="-10"/>
          <w:sz w:val="24"/>
          <w:szCs w:val="24"/>
        </w:rPr>
        <w:t>Василия Колесника</w:t>
      </w:r>
      <w:r w:rsidRPr="008F1CFB">
        <w:rPr>
          <w:rFonts w:ascii="Times New Roman" w:hAnsi="Times New Roman"/>
          <w:spacing w:val="-10"/>
          <w:sz w:val="24"/>
          <w:szCs w:val="24"/>
        </w:rPr>
        <w:t xml:space="preserve">, </w:t>
      </w:r>
      <w:r w:rsidR="00F11794">
        <w:rPr>
          <w:rFonts w:ascii="Times New Roman" w:hAnsi="Times New Roman"/>
          <w:spacing w:val="-10"/>
          <w:sz w:val="24"/>
          <w:szCs w:val="24"/>
        </w:rPr>
        <w:t>д</w:t>
      </w:r>
      <w:r w:rsidRPr="008F1CFB">
        <w:rPr>
          <w:rFonts w:ascii="Times New Roman" w:hAnsi="Times New Roman"/>
          <w:spacing w:val="-10"/>
          <w:sz w:val="24"/>
          <w:szCs w:val="24"/>
        </w:rPr>
        <w:t xml:space="preserve">. </w:t>
      </w:r>
      <w:r w:rsidR="00F11794">
        <w:rPr>
          <w:rFonts w:ascii="Times New Roman" w:hAnsi="Times New Roman"/>
          <w:spacing w:val="-10"/>
          <w:sz w:val="24"/>
          <w:szCs w:val="24"/>
        </w:rPr>
        <w:t>1</w:t>
      </w:r>
      <w:r w:rsidRPr="008F1CFB">
        <w:rPr>
          <w:rFonts w:ascii="Times New Roman" w:hAnsi="Times New Roman"/>
          <w:spacing w:val="-10"/>
          <w:sz w:val="24"/>
          <w:szCs w:val="24"/>
        </w:rPr>
        <w:t xml:space="preserve">,  общей площадью </w:t>
      </w:r>
      <w:r w:rsidR="00F11794">
        <w:rPr>
          <w:rFonts w:ascii="Times New Roman" w:hAnsi="Times New Roman"/>
          <w:spacing w:val="-10"/>
          <w:sz w:val="24"/>
          <w:szCs w:val="24"/>
        </w:rPr>
        <w:t>805</w:t>
      </w:r>
      <w:r w:rsidRPr="008F1CFB">
        <w:rPr>
          <w:rFonts w:ascii="Times New Roman" w:hAnsi="Times New Roman"/>
          <w:spacing w:val="-10"/>
          <w:sz w:val="24"/>
          <w:szCs w:val="24"/>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Pr="008F1CFB">
        <w:rPr>
          <w:rFonts w:ascii="Times New Roman" w:hAnsi="Times New Roman"/>
          <w:spacing w:val="-10"/>
          <w:sz w:val="24"/>
          <w:szCs w:val="24"/>
        </w:rPr>
        <w:t xml:space="preserve"> Начальная цена аукциона – </w:t>
      </w:r>
      <w:r w:rsidR="00F11794">
        <w:rPr>
          <w:rFonts w:ascii="Times New Roman" w:hAnsi="Times New Roman"/>
          <w:spacing w:val="-10"/>
          <w:sz w:val="24"/>
          <w:szCs w:val="24"/>
        </w:rPr>
        <w:t>280</w:t>
      </w:r>
      <w:r w:rsidRPr="008F1CFB">
        <w:rPr>
          <w:rFonts w:ascii="Times New Roman" w:hAnsi="Times New Roman"/>
          <w:spacing w:val="-10"/>
          <w:sz w:val="24"/>
          <w:szCs w:val="24"/>
        </w:rPr>
        <w:t xml:space="preserve"> </w:t>
      </w:r>
      <w:r w:rsidR="00F11794">
        <w:rPr>
          <w:rFonts w:ascii="Times New Roman" w:hAnsi="Times New Roman"/>
          <w:spacing w:val="-10"/>
          <w:sz w:val="24"/>
          <w:szCs w:val="24"/>
        </w:rPr>
        <w:t>3</w:t>
      </w:r>
      <w:r w:rsidRPr="008F1CFB">
        <w:rPr>
          <w:rFonts w:ascii="Times New Roman" w:hAnsi="Times New Roman"/>
          <w:spacing w:val="-10"/>
          <w:sz w:val="24"/>
          <w:szCs w:val="24"/>
        </w:rPr>
        <w:t xml:space="preserve">00 руб. Размер задатка – </w:t>
      </w:r>
      <w:r w:rsidR="00F11794">
        <w:rPr>
          <w:rFonts w:ascii="Times New Roman" w:hAnsi="Times New Roman"/>
          <w:spacing w:val="-10"/>
          <w:sz w:val="24"/>
          <w:szCs w:val="24"/>
        </w:rPr>
        <w:t>280</w:t>
      </w:r>
      <w:r w:rsidRPr="008F1CFB">
        <w:rPr>
          <w:rFonts w:ascii="Times New Roman" w:hAnsi="Times New Roman"/>
          <w:spacing w:val="-10"/>
          <w:sz w:val="24"/>
          <w:szCs w:val="24"/>
        </w:rPr>
        <w:t xml:space="preserve"> </w:t>
      </w:r>
      <w:r w:rsidR="00F11794">
        <w:rPr>
          <w:rFonts w:ascii="Times New Roman" w:hAnsi="Times New Roman"/>
          <w:spacing w:val="-10"/>
          <w:sz w:val="24"/>
          <w:szCs w:val="24"/>
        </w:rPr>
        <w:t>3</w:t>
      </w:r>
      <w:r w:rsidRPr="008F1CFB">
        <w:rPr>
          <w:rFonts w:ascii="Times New Roman" w:hAnsi="Times New Roman"/>
          <w:spacing w:val="-10"/>
          <w:sz w:val="24"/>
          <w:szCs w:val="24"/>
        </w:rPr>
        <w:t xml:space="preserve">00 руб. «Шаг» аукциона – </w:t>
      </w:r>
      <w:r w:rsidR="00F11794">
        <w:rPr>
          <w:rFonts w:ascii="Times New Roman" w:hAnsi="Times New Roman"/>
          <w:spacing w:val="-10"/>
          <w:sz w:val="24"/>
          <w:szCs w:val="24"/>
        </w:rPr>
        <w:t>8</w:t>
      </w:r>
      <w:r w:rsidRPr="008F1CFB">
        <w:rPr>
          <w:rFonts w:ascii="Times New Roman" w:hAnsi="Times New Roman"/>
          <w:spacing w:val="-10"/>
          <w:sz w:val="24"/>
          <w:szCs w:val="24"/>
        </w:rPr>
        <w:t xml:space="preserve"> </w:t>
      </w:r>
      <w:r w:rsidR="00F11794">
        <w:rPr>
          <w:rFonts w:ascii="Times New Roman" w:hAnsi="Times New Roman"/>
          <w:spacing w:val="-10"/>
          <w:sz w:val="24"/>
          <w:szCs w:val="24"/>
        </w:rPr>
        <w:t>409</w:t>
      </w:r>
      <w:r w:rsidRPr="008F1CFB">
        <w:rPr>
          <w:rFonts w:ascii="Times New Roman" w:hAnsi="Times New Roman"/>
          <w:spacing w:val="-10"/>
          <w:sz w:val="24"/>
          <w:szCs w:val="24"/>
        </w:rPr>
        <w:t xml:space="preserve">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предусмотренные стать</w:t>
      </w:r>
      <w:r w:rsidR="00F11794">
        <w:rPr>
          <w:rFonts w:ascii="Times New Roman" w:hAnsi="Times New Roman"/>
          <w:spacing w:val="-10"/>
          <w:sz w:val="24"/>
          <w:szCs w:val="24"/>
        </w:rPr>
        <w:t>ей 56</w:t>
      </w:r>
      <w:r w:rsidRPr="008F1CFB">
        <w:rPr>
          <w:rFonts w:ascii="Times New Roman" w:hAnsi="Times New Roman"/>
          <w:spacing w:val="-10"/>
          <w:sz w:val="24"/>
          <w:szCs w:val="24"/>
        </w:rPr>
        <w:t xml:space="preserve"> Земельного Кодекса РФ. Весь земельный уч</w:t>
      </w:r>
      <w:r w:rsidR="00F11794">
        <w:rPr>
          <w:rFonts w:ascii="Times New Roman" w:hAnsi="Times New Roman"/>
          <w:spacing w:val="-10"/>
          <w:sz w:val="24"/>
          <w:szCs w:val="24"/>
        </w:rPr>
        <w:t>асток расположен в границах зон с реестровым</w:t>
      </w:r>
      <w:r w:rsidRPr="008F1CFB">
        <w:rPr>
          <w:rFonts w:ascii="Times New Roman" w:hAnsi="Times New Roman"/>
          <w:spacing w:val="-10"/>
          <w:sz w:val="24"/>
          <w:szCs w:val="24"/>
        </w:rPr>
        <w:t xml:space="preserve"> номер</w:t>
      </w:r>
      <w:r w:rsidR="00F11794">
        <w:rPr>
          <w:rFonts w:ascii="Times New Roman" w:hAnsi="Times New Roman"/>
          <w:spacing w:val="-10"/>
          <w:sz w:val="24"/>
          <w:szCs w:val="24"/>
        </w:rPr>
        <w:t>ом</w:t>
      </w:r>
      <w:r w:rsidRPr="008F1CFB">
        <w:rPr>
          <w:rFonts w:ascii="Times New Roman" w:hAnsi="Times New Roman"/>
          <w:spacing w:val="-10"/>
          <w:sz w:val="24"/>
          <w:szCs w:val="24"/>
        </w:rPr>
        <w:t xml:space="preserve"> </w:t>
      </w:r>
      <w:r w:rsidRPr="008F1CFB">
        <w:rPr>
          <w:rFonts w:ascii="Times New Roman" w:hAnsi="Times New Roman"/>
          <w:spacing w:val="-10"/>
          <w:sz w:val="24"/>
          <w:szCs w:val="24"/>
        </w:rPr>
        <w:lastRenderedPageBreak/>
        <w:t xml:space="preserve">23:27-6.1579. Информация по газоснабжению: возможность газификации отсутствует. Информация по водоснабжению и водоотведению: </w:t>
      </w:r>
      <w:r w:rsidR="00F11794" w:rsidRPr="00F11794">
        <w:rPr>
          <w:rFonts w:ascii="Times New Roman" w:hAnsi="Times New Roman"/>
          <w:spacing w:val="-10"/>
          <w:sz w:val="24"/>
          <w:szCs w:val="24"/>
        </w:rPr>
        <w:t>сети водоснабжения и водоотведения Юго-Западного микрорайона не входят в перечень муниципального имущества предназначенного для водоснабжения и водоотведения и не переданы в обслуживание ООО «</w:t>
      </w:r>
      <w:proofErr w:type="spellStart"/>
      <w:r w:rsidR="00F11794" w:rsidRPr="00F11794">
        <w:rPr>
          <w:rFonts w:ascii="Times New Roman" w:hAnsi="Times New Roman"/>
          <w:spacing w:val="-10"/>
          <w:sz w:val="24"/>
          <w:szCs w:val="24"/>
        </w:rPr>
        <w:t>Кубаньводоканал</w:t>
      </w:r>
      <w:proofErr w:type="spellEnd"/>
      <w:r w:rsidR="00F11794" w:rsidRPr="00F11794">
        <w:rPr>
          <w:rFonts w:ascii="Times New Roman" w:hAnsi="Times New Roman"/>
          <w:spacing w:val="-10"/>
          <w:sz w:val="24"/>
          <w:szCs w:val="24"/>
        </w:rPr>
        <w:t>».</w:t>
      </w:r>
      <w:r w:rsidRPr="008F1CFB">
        <w:rPr>
          <w:rFonts w:ascii="Times New Roman" w:hAnsi="Times New Roman"/>
          <w:spacing w:val="-10"/>
          <w:sz w:val="24"/>
          <w:szCs w:val="24"/>
        </w:rPr>
        <w:t xml:space="preserve"> Параметры разрешенного строительства в соответствии с Правилами землепользования и застройки Славянского городского поселения Славянского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proofErr w:type="gramStart"/>
      <w:r w:rsidRPr="008F1CFB">
        <w:rPr>
          <w:rFonts w:ascii="Times New Roman" w:hAnsi="Times New Roman"/>
          <w:spacing w:val="-10"/>
          <w:sz w:val="24"/>
          <w:szCs w:val="24"/>
        </w:rPr>
        <w:t>-м</w:t>
      </w:r>
      <w:proofErr w:type="gramEnd"/>
      <w:r w:rsidRPr="008F1CFB">
        <w:rPr>
          <w:rFonts w:ascii="Times New Roman" w:hAnsi="Times New Roman"/>
          <w:spacing w:val="-10"/>
          <w:sz w:val="24"/>
          <w:szCs w:val="24"/>
        </w:rPr>
        <w:t xml:space="preserve">инимальная/максимальная площадь земельных участков – 400/2000 кв. м; -минимальная/максимальная площадь земельного участка с кадастровым номером 23:27:0000000:1533  – 300/2000 кв. м; минимальная/максимальная </w:t>
      </w:r>
      <w:r>
        <w:rPr>
          <w:rFonts w:ascii="Times New Roman" w:hAnsi="Times New Roman"/>
          <w:spacing w:val="-10"/>
          <w:sz w:val="24"/>
          <w:szCs w:val="24"/>
        </w:rPr>
        <w:t>площадь земельного участка с ка</w:t>
      </w:r>
      <w:r w:rsidRPr="008F1CFB">
        <w:rPr>
          <w:rFonts w:ascii="Times New Roman" w:hAnsi="Times New Roman"/>
          <w:spacing w:val="-10"/>
          <w:sz w:val="24"/>
          <w:szCs w:val="24"/>
        </w:rPr>
        <w:t xml:space="preserve">дастровым номером 23:48:0201022:39  – 270/2000 кв. м; </w:t>
      </w:r>
      <w:proofErr w:type="gramStart"/>
      <w:r w:rsidRPr="008F1CFB">
        <w:rPr>
          <w:rFonts w:ascii="Times New Roman" w:hAnsi="Times New Roman"/>
          <w:spacing w:val="-10"/>
          <w:sz w:val="24"/>
          <w:szCs w:val="24"/>
        </w:rPr>
        <w:t>-м</w:t>
      </w:r>
      <w:proofErr w:type="gramEnd"/>
      <w:r w:rsidRPr="008F1CFB">
        <w:rPr>
          <w:rFonts w:ascii="Times New Roman" w:hAnsi="Times New Roman"/>
          <w:spacing w:val="-10"/>
          <w:sz w:val="24"/>
          <w:szCs w:val="24"/>
        </w:rPr>
        <w:t xml:space="preserve">инимальная ширина земельных участков вдоль фронта улицы (проезда) – </w:t>
      </w:r>
      <w:smartTag w:uri="urn:schemas-microsoft-com:office:smarttags" w:element="metricconverter">
        <w:smartTagPr>
          <w:attr w:name="ProductID" w:val="12 м"/>
        </w:smartTagPr>
        <w:r w:rsidRPr="008F1CFB">
          <w:rPr>
            <w:rFonts w:ascii="Times New Roman" w:hAnsi="Times New Roman"/>
            <w:spacing w:val="-10"/>
            <w:sz w:val="24"/>
            <w:szCs w:val="24"/>
          </w:rPr>
          <w:t>12 м</w:t>
        </w:r>
      </w:smartTag>
      <w:r w:rsidRPr="008F1CFB">
        <w:rPr>
          <w:rFonts w:ascii="Times New Roman" w:hAnsi="Times New Roman"/>
          <w:spacing w:val="-10"/>
          <w:sz w:val="24"/>
          <w:szCs w:val="24"/>
        </w:rPr>
        <w:t xml:space="preserve">; -максимальное количество этажей зданий – 3 этажа (включая мансардный этаж);-максимальная высота зданий - </w:t>
      </w:r>
      <w:smartTag w:uri="urn:schemas-microsoft-com:office:smarttags" w:element="metricconverter">
        <w:smartTagPr>
          <w:attr w:name="ProductID" w:val="20 м"/>
        </w:smartTagPr>
        <w:r w:rsidRPr="008F1CFB">
          <w:rPr>
            <w:rFonts w:ascii="Times New Roman" w:hAnsi="Times New Roman"/>
            <w:spacing w:val="-10"/>
            <w:sz w:val="24"/>
            <w:szCs w:val="24"/>
          </w:rPr>
          <w:t>20 м</w:t>
        </w:r>
      </w:smartTag>
      <w:r w:rsidRPr="008F1CFB">
        <w:rPr>
          <w:rFonts w:ascii="Times New Roman" w:hAnsi="Times New Roman"/>
          <w:spacing w:val="-10"/>
          <w:sz w:val="24"/>
          <w:szCs w:val="24"/>
        </w:rPr>
        <w:t>;-максимальный про</w:t>
      </w:r>
      <w:r>
        <w:rPr>
          <w:rFonts w:ascii="Times New Roman" w:hAnsi="Times New Roman"/>
          <w:spacing w:val="-10"/>
          <w:sz w:val="24"/>
          <w:szCs w:val="24"/>
        </w:rPr>
        <w:t>цент застройки в грани</w:t>
      </w:r>
      <w:r w:rsidRPr="008F1CFB">
        <w:rPr>
          <w:rFonts w:ascii="Times New Roman" w:hAnsi="Times New Roman"/>
          <w:spacing w:val="-10"/>
          <w:sz w:val="24"/>
          <w:szCs w:val="24"/>
        </w:rPr>
        <w:t>цах земельного участка – 60%; - максимальный процент застройк</w:t>
      </w:r>
      <w:r>
        <w:rPr>
          <w:rFonts w:ascii="Times New Roman" w:hAnsi="Times New Roman"/>
          <w:spacing w:val="-10"/>
          <w:sz w:val="24"/>
          <w:szCs w:val="24"/>
        </w:rPr>
        <w:t>и подземной части – не регламен</w:t>
      </w:r>
      <w:r w:rsidRPr="008F1CFB">
        <w:rPr>
          <w:rFonts w:ascii="Times New Roman" w:hAnsi="Times New Roman"/>
          <w:spacing w:val="-10"/>
          <w:sz w:val="24"/>
          <w:szCs w:val="24"/>
        </w:rPr>
        <w:t>тируется; -</w:t>
      </w:r>
      <w:r>
        <w:rPr>
          <w:rFonts w:ascii="Times New Roman" w:hAnsi="Times New Roman"/>
          <w:spacing w:val="-10"/>
          <w:sz w:val="24"/>
          <w:szCs w:val="24"/>
        </w:rPr>
        <w:t xml:space="preserve"> </w:t>
      </w:r>
      <w:r w:rsidRPr="008F1CFB">
        <w:rPr>
          <w:rFonts w:ascii="Times New Roman" w:hAnsi="Times New Roman"/>
          <w:spacing w:val="-10"/>
          <w:sz w:val="24"/>
          <w:szCs w:val="24"/>
        </w:rPr>
        <w:t>минимальные отступы до границ с</w:t>
      </w:r>
      <w:r>
        <w:rPr>
          <w:rFonts w:ascii="Times New Roman" w:hAnsi="Times New Roman"/>
          <w:spacing w:val="-10"/>
          <w:sz w:val="24"/>
          <w:szCs w:val="24"/>
        </w:rPr>
        <w:t xml:space="preserve">межных земельных участков – </w:t>
      </w:r>
      <w:smartTag w:uri="urn:schemas-microsoft-com:office:smarttags" w:element="metricconverter">
        <w:smartTagPr>
          <w:attr w:name="ProductID" w:val="3 м"/>
        </w:smartTagPr>
        <w:r>
          <w:rPr>
            <w:rFonts w:ascii="Times New Roman" w:hAnsi="Times New Roman"/>
            <w:spacing w:val="-10"/>
            <w:sz w:val="24"/>
            <w:szCs w:val="24"/>
          </w:rPr>
          <w:t>3 м</w:t>
        </w:r>
      </w:smartTag>
      <w:r>
        <w:rPr>
          <w:rFonts w:ascii="Times New Roman" w:hAnsi="Times New Roman"/>
          <w:spacing w:val="-10"/>
          <w:sz w:val="24"/>
          <w:szCs w:val="24"/>
        </w:rPr>
        <w:t>;</w:t>
      </w:r>
      <w:r w:rsidRPr="008F1CFB">
        <w:rPr>
          <w:rFonts w:ascii="Times New Roman" w:hAnsi="Times New Roman"/>
          <w:spacing w:val="-10"/>
          <w:sz w:val="24"/>
          <w:szCs w:val="24"/>
        </w:rPr>
        <w:t xml:space="preserve"> </w:t>
      </w:r>
      <w:r w:rsidRPr="00F27E4E">
        <w:rPr>
          <w:rFonts w:ascii="Times New Roman" w:hAnsi="Times New Roman"/>
          <w:spacing w:val="-10"/>
          <w:sz w:val="24"/>
          <w:szCs w:val="24"/>
        </w:rPr>
        <w:t xml:space="preserve">- минимальный отступ от красной линии улиц/проездов (фасадная граница земельного участка) – 5/3 м;- коэффициент плотности застройки </w:t>
      </w:r>
      <w:proofErr w:type="spellStart"/>
      <w:r w:rsidRPr="00F27E4E">
        <w:rPr>
          <w:rFonts w:ascii="Times New Roman" w:hAnsi="Times New Roman"/>
          <w:spacing w:val="-10"/>
          <w:sz w:val="24"/>
          <w:szCs w:val="24"/>
        </w:rPr>
        <w:t>Кпз</w:t>
      </w:r>
      <w:proofErr w:type="spellEnd"/>
      <w:r w:rsidRPr="00F27E4E">
        <w:rPr>
          <w:rFonts w:ascii="Times New Roman" w:hAnsi="Times New Roman"/>
          <w:spacing w:val="-10"/>
          <w:sz w:val="24"/>
          <w:szCs w:val="24"/>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w:t>
      </w:r>
      <w:r>
        <w:rPr>
          <w:rFonts w:ascii="Times New Roman" w:hAnsi="Times New Roman"/>
          <w:spacing w:val="-10"/>
          <w:sz w:val="24"/>
          <w:szCs w:val="24"/>
        </w:rPr>
        <w:t>о строительства не допускается.</w:t>
      </w:r>
      <w:r>
        <w:rPr>
          <w:rFonts w:ascii="Times New Roman" w:eastAsia="SimSun" w:hAnsi="Times New Roman"/>
          <w:color w:val="000000"/>
          <w:sz w:val="24"/>
          <w:szCs w:val="24"/>
          <w:lang w:eastAsia="zh-CN"/>
        </w:rPr>
        <w:t xml:space="preserve"> </w:t>
      </w:r>
      <w:r w:rsidR="00F53EF4" w:rsidRPr="00F53EF4">
        <w:rPr>
          <w:rFonts w:ascii="Times New Roman" w:eastAsia="SimSun" w:hAnsi="Times New Roman"/>
          <w:b/>
          <w:color w:val="000000"/>
          <w:sz w:val="24"/>
          <w:szCs w:val="24"/>
          <w:lang w:eastAsia="zh-CN"/>
        </w:rPr>
        <w:t>Лот № 3</w:t>
      </w:r>
      <w:r w:rsidR="00F53EF4" w:rsidRPr="00F53EF4">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w:t>
      </w:r>
      <w:r w:rsidR="00F53EF4">
        <w:rPr>
          <w:rFonts w:ascii="Times New Roman" w:eastAsia="SimSun" w:hAnsi="Times New Roman"/>
          <w:color w:val="000000"/>
          <w:sz w:val="24"/>
          <w:szCs w:val="24"/>
          <w:lang w:eastAsia="zh-CN"/>
        </w:rPr>
        <w:t>1306000</w:t>
      </w:r>
      <w:r w:rsidR="00F53EF4" w:rsidRPr="00F53EF4">
        <w:rPr>
          <w:rFonts w:ascii="Times New Roman" w:eastAsia="SimSun" w:hAnsi="Times New Roman"/>
          <w:color w:val="000000"/>
          <w:sz w:val="24"/>
          <w:szCs w:val="24"/>
          <w:lang w:eastAsia="zh-CN"/>
        </w:rPr>
        <w:t>:</w:t>
      </w:r>
      <w:r w:rsidR="00F53EF4">
        <w:rPr>
          <w:rFonts w:ascii="Times New Roman" w:eastAsia="SimSun" w:hAnsi="Times New Roman"/>
          <w:color w:val="000000"/>
          <w:sz w:val="24"/>
          <w:szCs w:val="24"/>
          <w:lang w:eastAsia="zh-CN"/>
        </w:rPr>
        <w:t>10872</w:t>
      </w:r>
      <w:r w:rsidR="00F53EF4" w:rsidRPr="00F53EF4">
        <w:rPr>
          <w:rFonts w:ascii="Times New Roman" w:eastAsia="SimSun" w:hAnsi="Times New Roman"/>
          <w:color w:val="000000"/>
          <w:sz w:val="24"/>
          <w:szCs w:val="24"/>
          <w:lang w:eastAsia="zh-CN"/>
        </w:rPr>
        <w:t xml:space="preserve">, расположенного по адресу: </w:t>
      </w:r>
      <w:proofErr w:type="gramStart"/>
      <w:r w:rsidR="00F53EF4" w:rsidRPr="00F53EF4">
        <w:rPr>
          <w:rFonts w:ascii="Times New Roman" w:eastAsia="SimSun" w:hAnsi="Times New Roman"/>
          <w:color w:val="000000"/>
          <w:sz w:val="24"/>
          <w:szCs w:val="24"/>
          <w:lang w:eastAsia="zh-CN"/>
        </w:rPr>
        <w:t xml:space="preserve">Краснодарский край, Славянский район, г. Славянск-на-Кубани, </w:t>
      </w:r>
      <w:r w:rsidR="00F53EF4">
        <w:rPr>
          <w:rFonts w:ascii="Times New Roman" w:eastAsia="SimSun" w:hAnsi="Times New Roman"/>
          <w:color w:val="000000"/>
          <w:sz w:val="24"/>
          <w:szCs w:val="24"/>
          <w:lang w:eastAsia="zh-CN"/>
        </w:rPr>
        <w:t>проезд</w:t>
      </w:r>
      <w:r w:rsidR="00F53EF4" w:rsidRPr="00F53EF4">
        <w:rPr>
          <w:rFonts w:ascii="Times New Roman" w:eastAsia="SimSun" w:hAnsi="Times New Roman"/>
          <w:color w:val="000000"/>
          <w:sz w:val="24"/>
          <w:szCs w:val="24"/>
          <w:lang w:eastAsia="zh-CN"/>
        </w:rPr>
        <w:t xml:space="preserve"> </w:t>
      </w:r>
      <w:r w:rsidR="00F53EF4">
        <w:rPr>
          <w:rFonts w:ascii="Times New Roman" w:eastAsia="SimSun" w:hAnsi="Times New Roman"/>
          <w:color w:val="000000"/>
          <w:sz w:val="24"/>
          <w:szCs w:val="24"/>
          <w:lang w:eastAsia="zh-CN"/>
        </w:rPr>
        <w:t>Артиллерийский</w:t>
      </w:r>
      <w:r w:rsidR="00F53EF4" w:rsidRPr="00F53EF4">
        <w:rPr>
          <w:rFonts w:ascii="Times New Roman" w:eastAsia="SimSun" w:hAnsi="Times New Roman"/>
          <w:color w:val="000000"/>
          <w:sz w:val="24"/>
          <w:szCs w:val="24"/>
          <w:lang w:eastAsia="zh-CN"/>
        </w:rPr>
        <w:t xml:space="preserve">, д. </w:t>
      </w:r>
      <w:r w:rsidR="00F53EF4">
        <w:rPr>
          <w:rFonts w:ascii="Times New Roman" w:eastAsia="SimSun" w:hAnsi="Times New Roman"/>
          <w:color w:val="000000"/>
          <w:sz w:val="24"/>
          <w:szCs w:val="24"/>
          <w:lang w:eastAsia="zh-CN"/>
        </w:rPr>
        <w:t xml:space="preserve">2, </w:t>
      </w:r>
      <w:r w:rsidR="00F53EF4" w:rsidRPr="00F53EF4">
        <w:rPr>
          <w:rFonts w:ascii="Times New Roman" w:eastAsia="SimSun" w:hAnsi="Times New Roman"/>
          <w:color w:val="000000"/>
          <w:sz w:val="24"/>
          <w:szCs w:val="24"/>
          <w:lang w:eastAsia="zh-CN"/>
        </w:rPr>
        <w:t xml:space="preserve">общей площадью </w:t>
      </w:r>
      <w:r w:rsidR="00F53EF4">
        <w:rPr>
          <w:rFonts w:ascii="Times New Roman" w:eastAsia="SimSun" w:hAnsi="Times New Roman"/>
          <w:color w:val="000000"/>
          <w:sz w:val="24"/>
          <w:szCs w:val="24"/>
          <w:lang w:eastAsia="zh-CN"/>
        </w:rPr>
        <w:t>2589</w:t>
      </w:r>
      <w:r w:rsidR="00F53EF4" w:rsidRPr="00F53EF4">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использование: </w:t>
      </w:r>
      <w:r w:rsidR="00F53EF4">
        <w:rPr>
          <w:rFonts w:ascii="Times New Roman" w:eastAsia="SimSun" w:hAnsi="Times New Roman"/>
          <w:color w:val="000000"/>
          <w:sz w:val="24"/>
          <w:szCs w:val="24"/>
          <w:lang w:eastAsia="zh-CN"/>
        </w:rPr>
        <w:t>служебные гаражи</w:t>
      </w:r>
      <w:r w:rsidR="00F53EF4" w:rsidRPr="00F53EF4">
        <w:rPr>
          <w:rFonts w:ascii="Times New Roman" w:eastAsia="SimSun" w:hAnsi="Times New Roman"/>
          <w:color w:val="000000"/>
          <w:sz w:val="24"/>
          <w:szCs w:val="24"/>
          <w:lang w:eastAsia="zh-CN"/>
        </w:rPr>
        <w:t>.</w:t>
      </w:r>
      <w:proofErr w:type="gramEnd"/>
      <w:r w:rsidR="00F53EF4" w:rsidRPr="00F53EF4">
        <w:rPr>
          <w:rFonts w:ascii="Times New Roman" w:eastAsia="SimSun" w:hAnsi="Times New Roman"/>
          <w:color w:val="000000"/>
          <w:sz w:val="24"/>
          <w:szCs w:val="24"/>
          <w:lang w:eastAsia="zh-CN"/>
        </w:rPr>
        <w:t xml:space="preserve"> Начальная цена аукциона – </w:t>
      </w:r>
      <w:r w:rsidR="00F53EF4">
        <w:rPr>
          <w:rFonts w:ascii="Times New Roman" w:eastAsia="SimSun" w:hAnsi="Times New Roman"/>
          <w:color w:val="000000"/>
          <w:sz w:val="24"/>
          <w:szCs w:val="24"/>
          <w:lang w:eastAsia="zh-CN"/>
        </w:rPr>
        <w:t>416</w:t>
      </w:r>
      <w:r w:rsidR="00F53EF4" w:rsidRPr="00F53EF4">
        <w:rPr>
          <w:rFonts w:ascii="Times New Roman" w:eastAsia="SimSun" w:hAnsi="Times New Roman"/>
          <w:color w:val="000000"/>
          <w:sz w:val="24"/>
          <w:szCs w:val="24"/>
          <w:lang w:eastAsia="zh-CN"/>
        </w:rPr>
        <w:t xml:space="preserve"> 300 руб. Размер задатка – </w:t>
      </w:r>
      <w:r w:rsidR="00F53EF4">
        <w:rPr>
          <w:rFonts w:ascii="Times New Roman" w:eastAsia="SimSun" w:hAnsi="Times New Roman"/>
          <w:color w:val="000000"/>
          <w:sz w:val="24"/>
          <w:szCs w:val="24"/>
          <w:lang w:eastAsia="zh-CN"/>
        </w:rPr>
        <w:t>416</w:t>
      </w:r>
      <w:r w:rsidR="00F53EF4" w:rsidRPr="00F53EF4">
        <w:rPr>
          <w:rFonts w:ascii="Times New Roman" w:eastAsia="SimSun" w:hAnsi="Times New Roman"/>
          <w:color w:val="000000"/>
          <w:sz w:val="24"/>
          <w:szCs w:val="24"/>
          <w:lang w:eastAsia="zh-CN"/>
        </w:rPr>
        <w:t xml:space="preserve"> 300 руб. «Шаг» аукциона – </w:t>
      </w:r>
      <w:r w:rsidR="00EE6D76">
        <w:rPr>
          <w:rFonts w:ascii="Times New Roman" w:eastAsia="SimSun" w:hAnsi="Times New Roman"/>
          <w:color w:val="000000"/>
          <w:sz w:val="24"/>
          <w:szCs w:val="24"/>
          <w:lang w:eastAsia="zh-CN"/>
        </w:rPr>
        <w:t xml:space="preserve">    </w:t>
      </w:r>
      <w:r w:rsidR="002322CD">
        <w:rPr>
          <w:rFonts w:ascii="Times New Roman" w:eastAsia="SimSun" w:hAnsi="Times New Roman"/>
          <w:color w:val="000000"/>
          <w:sz w:val="24"/>
          <w:szCs w:val="24"/>
          <w:lang w:eastAsia="zh-CN"/>
        </w:rPr>
        <w:t>12</w:t>
      </w:r>
      <w:r w:rsidR="00F53EF4" w:rsidRPr="00F53EF4">
        <w:rPr>
          <w:rFonts w:ascii="Times New Roman" w:eastAsia="SimSun" w:hAnsi="Times New Roman"/>
          <w:color w:val="000000"/>
          <w:sz w:val="24"/>
          <w:szCs w:val="24"/>
          <w:lang w:eastAsia="zh-CN"/>
        </w:rPr>
        <w:t xml:space="preserve"> 4</w:t>
      </w:r>
      <w:r w:rsidR="002322CD">
        <w:rPr>
          <w:rFonts w:ascii="Times New Roman" w:eastAsia="SimSun" w:hAnsi="Times New Roman"/>
          <w:color w:val="000000"/>
          <w:sz w:val="24"/>
          <w:szCs w:val="24"/>
          <w:lang w:eastAsia="zh-CN"/>
        </w:rPr>
        <w:t>8</w:t>
      </w:r>
      <w:r w:rsidR="00F53EF4" w:rsidRPr="00F53EF4">
        <w:rPr>
          <w:rFonts w:ascii="Times New Roman" w:eastAsia="SimSun" w:hAnsi="Times New Roman"/>
          <w:color w:val="000000"/>
          <w:sz w:val="24"/>
          <w:szCs w:val="24"/>
          <w:lang w:eastAsia="zh-CN"/>
        </w:rPr>
        <w:t xml:space="preserve">9 руб. Срок действия договора аренды земельного участка – </w:t>
      </w:r>
      <w:r w:rsidR="002322CD">
        <w:rPr>
          <w:rFonts w:ascii="Times New Roman" w:eastAsia="SimSun" w:hAnsi="Times New Roman"/>
          <w:color w:val="000000"/>
          <w:sz w:val="24"/>
          <w:szCs w:val="24"/>
          <w:lang w:eastAsia="zh-CN"/>
        </w:rPr>
        <w:t>1</w:t>
      </w:r>
      <w:r w:rsidR="00F53EF4" w:rsidRPr="00F53EF4">
        <w:rPr>
          <w:rFonts w:ascii="Times New Roman" w:eastAsia="SimSun" w:hAnsi="Times New Roman"/>
          <w:color w:val="000000"/>
          <w:sz w:val="24"/>
          <w:szCs w:val="24"/>
          <w:lang w:eastAsia="zh-CN"/>
        </w:rPr>
        <w:t>0 лет. Ограничения прав: (обременения): на весь земельный участок распространяются ограничения прав, предусмотренные статьей 56 Земельного Кодекса РФ. Весь земельный участок расположен в границах зон с реестровым</w:t>
      </w:r>
      <w:r w:rsidR="00EE6D76">
        <w:rPr>
          <w:rFonts w:ascii="Times New Roman" w:eastAsia="SimSun" w:hAnsi="Times New Roman"/>
          <w:color w:val="000000"/>
          <w:sz w:val="24"/>
          <w:szCs w:val="24"/>
          <w:lang w:eastAsia="zh-CN"/>
        </w:rPr>
        <w:t>и</w:t>
      </w:r>
      <w:r w:rsidR="00F53EF4" w:rsidRPr="00F53EF4">
        <w:rPr>
          <w:rFonts w:ascii="Times New Roman" w:eastAsia="SimSun" w:hAnsi="Times New Roman"/>
          <w:color w:val="000000"/>
          <w:sz w:val="24"/>
          <w:szCs w:val="24"/>
          <w:lang w:eastAsia="zh-CN"/>
        </w:rPr>
        <w:t xml:space="preserve"> номер</w:t>
      </w:r>
      <w:r w:rsidR="00EE6D76">
        <w:rPr>
          <w:rFonts w:ascii="Times New Roman" w:eastAsia="SimSun" w:hAnsi="Times New Roman"/>
          <w:color w:val="000000"/>
          <w:sz w:val="24"/>
          <w:szCs w:val="24"/>
          <w:lang w:eastAsia="zh-CN"/>
        </w:rPr>
        <w:t>а</w:t>
      </w:r>
      <w:r w:rsidR="00F53EF4" w:rsidRPr="00F53EF4">
        <w:rPr>
          <w:rFonts w:ascii="Times New Roman" w:eastAsia="SimSun" w:hAnsi="Times New Roman"/>
          <w:color w:val="000000"/>
          <w:sz w:val="24"/>
          <w:szCs w:val="24"/>
          <w:lang w:eastAsia="zh-CN"/>
        </w:rPr>
        <w:t>м</w:t>
      </w:r>
      <w:r w:rsidR="00EE6D76">
        <w:rPr>
          <w:rFonts w:ascii="Times New Roman" w:eastAsia="SimSun" w:hAnsi="Times New Roman"/>
          <w:color w:val="000000"/>
          <w:sz w:val="24"/>
          <w:szCs w:val="24"/>
          <w:lang w:eastAsia="zh-CN"/>
        </w:rPr>
        <w:t>и</w:t>
      </w:r>
      <w:r w:rsidR="00F53EF4" w:rsidRPr="00F53EF4">
        <w:rPr>
          <w:rFonts w:ascii="Times New Roman" w:eastAsia="SimSun" w:hAnsi="Times New Roman"/>
          <w:color w:val="000000"/>
          <w:sz w:val="24"/>
          <w:szCs w:val="24"/>
          <w:lang w:eastAsia="zh-CN"/>
        </w:rPr>
        <w:t xml:space="preserve"> </w:t>
      </w:r>
      <w:r w:rsidR="00EE6D76">
        <w:rPr>
          <w:rFonts w:ascii="Times New Roman" w:eastAsia="SimSun" w:hAnsi="Times New Roman"/>
          <w:color w:val="000000"/>
          <w:sz w:val="24"/>
          <w:szCs w:val="24"/>
          <w:lang w:eastAsia="zh-CN"/>
        </w:rPr>
        <w:t xml:space="preserve">23:48-6.6, </w:t>
      </w:r>
      <w:r w:rsidR="00F53EF4" w:rsidRPr="00F53EF4">
        <w:rPr>
          <w:rFonts w:ascii="Times New Roman" w:eastAsia="SimSun" w:hAnsi="Times New Roman"/>
          <w:color w:val="000000"/>
          <w:sz w:val="24"/>
          <w:szCs w:val="24"/>
          <w:lang w:eastAsia="zh-CN"/>
        </w:rPr>
        <w:t xml:space="preserve">23:27-6.1579. </w:t>
      </w:r>
      <w:r w:rsidR="00F53EF4" w:rsidRPr="00EE6D76">
        <w:rPr>
          <w:rFonts w:ascii="Times New Roman" w:eastAsia="SimSun" w:hAnsi="Times New Roman"/>
          <w:color w:val="000000"/>
          <w:sz w:val="24"/>
          <w:szCs w:val="24"/>
          <w:lang w:eastAsia="zh-CN"/>
        </w:rPr>
        <w:t>Информация по газоснабжению: возможность газификации отсутствует.</w:t>
      </w:r>
      <w:r w:rsidR="00F53EF4" w:rsidRPr="00F53EF4">
        <w:rPr>
          <w:rFonts w:ascii="Times New Roman" w:eastAsia="SimSun" w:hAnsi="Times New Roman"/>
          <w:color w:val="000000"/>
          <w:sz w:val="24"/>
          <w:szCs w:val="24"/>
          <w:lang w:eastAsia="zh-CN"/>
        </w:rPr>
        <w:t xml:space="preserve"> Информация по водоснабжению и водоотведению: </w:t>
      </w:r>
      <w:r w:rsidR="00EE6D76">
        <w:rPr>
          <w:rFonts w:ascii="Times New Roman" w:eastAsia="SimSun" w:hAnsi="Times New Roman"/>
          <w:color w:val="000000"/>
          <w:sz w:val="24"/>
          <w:szCs w:val="24"/>
          <w:lang w:eastAsia="zh-CN"/>
        </w:rPr>
        <w:t>предельно-свободная мощность существующих сетей: не более 0 м3/</w:t>
      </w:r>
      <w:proofErr w:type="spellStart"/>
      <w:r w:rsidR="00EE6D76">
        <w:rPr>
          <w:rFonts w:ascii="Times New Roman" w:eastAsia="SimSun" w:hAnsi="Times New Roman"/>
          <w:color w:val="000000"/>
          <w:sz w:val="24"/>
          <w:szCs w:val="24"/>
          <w:lang w:eastAsia="zh-CN"/>
        </w:rPr>
        <w:t>сут</w:t>
      </w:r>
      <w:proofErr w:type="spellEnd"/>
      <w:r w:rsidR="00EE6D76">
        <w:rPr>
          <w:rFonts w:ascii="Times New Roman" w:eastAsia="SimSun" w:hAnsi="Times New Roman"/>
          <w:color w:val="000000"/>
          <w:sz w:val="24"/>
          <w:szCs w:val="24"/>
          <w:lang w:eastAsia="zh-CN"/>
        </w:rPr>
        <w:t xml:space="preserve">, максимальная нагрузка в точке подключения: </w:t>
      </w:r>
      <w:r w:rsidR="008631D5">
        <w:rPr>
          <w:rFonts w:ascii="Times New Roman" w:eastAsia="SimSun" w:hAnsi="Times New Roman"/>
          <w:color w:val="000000"/>
          <w:sz w:val="24"/>
          <w:szCs w:val="24"/>
          <w:lang w:eastAsia="zh-CN"/>
        </w:rPr>
        <w:t>0</w:t>
      </w:r>
      <w:bookmarkStart w:id="5" w:name="_GoBack"/>
      <w:bookmarkEnd w:id="5"/>
      <w:r w:rsidR="00EE6D76">
        <w:rPr>
          <w:rFonts w:ascii="Times New Roman" w:eastAsia="SimSun" w:hAnsi="Times New Roman"/>
          <w:color w:val="000000"/>
          <w:sz w:val="24"/>
          <w:szCs w:val="24"/>
          <w:lang w:eastAsia="zh-CN"/>
        </w:rPr>
        <w:t xml:space="preserve"> м3/</w:t>
      </w:r>
      <w:proofErr w:type="spellStart"/>
      <w:r w:rsidR="00EE6D76">
        <w:rPr>
          <w:rFonts w:ascii="Times New Roman" w:eastAsia="SimSun" w:hAnsi="Times New Roman"/>
          <w:color w:val="000000"/>
          <w:sz w:val="24"/>
          <w:szCs w:val="24"/>
          <w:lang w:eastAsia="zh-CN"/>
        </w:rPr>
        <w:t>сут</w:t>
      </w:r>
      <w:proofErr w:type="spellEnd"/>
      <w:r w:rsidR="00F53EF4" w:rsidRPr="00F53EF4">
        <w:rPr>
          <w:rFonts w:ascii="Times New Roman" w:eastAsia="SimSun" w:hAnsi="Times New Roman"/>
          <w:color w:val="000000"/>
          <w:sz w:val="24"/>
          <w:szCs w:val="24"/>
          <w:lang w:eastAsia="zh-CN"/>
        </w:rPr>
        <w:t xml:space="preserve">. Параметры разрешенного строительства в соответствии с Правилами землепользования и застройки Славянского городского поселения Славянского района (в редакции от 30.03.2022 г. № 1) земельный участок расположен в  зоне </w:t>
      </w:r>
      <w:r w:rsidR="00EE6D76">
        <w:rPr>
          <w:rFonts w:ascii="Times New Roman" w:eastAsia="SimSun" w:hAnsi="Times New Roman"/>
          <w:color w:val="000000"/>
          <w:sz w:val="24"/>
          <w:szCs w:val="24"/>
          <w:lang w:eastAsia="zh-CN"/>
        </w:rPr>
        <w:t>делового, общественного и коммерческого назначения местного значения</w:t>
      </w:r>
      <w:r w:rsidR="00F53EF4" w:rsidRPr="00F53EF4">
        <w:rPr>
          <w:rFonts w:ascii="Times New Roman" w:eastAsia="SimSun" w:hAnsi="Times New Roman"/>
          <w:color w:val="000000"/>
          <w:sz w:val="24"/>
          <w:szCs w:val="24"/>
          <w:lang w:eastAsia="zh-CN"/>
        </w:rPr>
        <w:t xml:space="preserve"> </w:t>
      </w:r>
      <w:r w:rsidR="00EE6D76">
        <w:rPr>
          <w:rFonts w:ascii="Times New Roman" w:eastAsia="SimSun" w:hAnsi="Times New Roman"/>
          <w:color w:val="000000"/>
          <w:sz w:val="24"/>
          <w:szCs w:val="24"/>
          <w:lang w:eastAsia="zh-CN"/>
        </w:rPr>
        <w:t>ОД-1</w:t>
      </w:r>
      <w:r w:rsidR="00F53EF4" w:rsidRPr="00F53EF4">
        <w:rPr>
          <w:rFonts w:ascii="Times New Roman" w:eastAsia="SimSun" w:hAnsi="Times New Roman"/>
          <w:color w:val="000000"/>
          <w:sz w:val="24"/>
          <w:szCs w:val="24"/>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proofErr w:type="gramStart"/>
      <w:r w:rsidR="00F53EF4" w:rsidRPr="00F53EF4">
        <w:rPr>
          <w:rFonts w:ascii="Times New Roman" w:eastAsia="SimSun" w:hAnsi="Times New Roman"/>
          <w:color w:val="000000"/>
          <w:sz w:val="24"/>
          <w:szCs w:val="24"/>
          <w:lang w:eastAsia="zh-CN"/>
        </w:rPr>
        <w:t>-м</w:t>
      </w:r>
      <w:proofErr w:type="gramEnd"/>
      <w:r w:rsidR="00F53EF4" w:rsidRPr="00F53EF4">
        <w:rPr>
          <w:rFonts w:ascii="Times New Roman" w:eastAsia="SimSun" w:hAnsi="Times New Roman"/>
          <w:color w:val="000000"/>
          <w:sz w:val="24"/>
          <w:szCs w:val="24"/>
          <w:lang w:eastAsia="zh-CN"/>
        </w:rPr>
        <w:t xml:space="preserve">инимальная/максимальная площадь земельных участков – </w:t>
      </w:r>
      <w:r w:rsidR="00CB2417">
        <w:rPr>
          <w:rFonts w:ascii="Times New Roman" w:eastAsia="SimSun" w:hAnsi="Times New Roman"/>
          <w:color w:val="000000"/>
          <w:sz w:val="24"/>
          <w:szCs w:val="24"/>
          <w:lang w:eastAsia="zh-CN"/>
        </w:rPr>
        <w:t>24</w:t>
      </w:r>
      <w:r w:rsidR="00F53EF4" w:rsidRPr="00F53EF4">
        <w:rPr>
          <w:rFonts w:ascii="Times New Roman" w:eastAsia="SimSun" w:hAnsi="Times New Roman"/>
          <w:color w:val="000000"/>
          <w:sz w:val="24"/>
          <w:szCs w:val="24"/>
          <w:lang w:eastAsia="zh-CN"/>
        </w:rPr>
        <w:t>/</w:t>
      </w:r>
      <w:r w:rsidR="00CB2417">
        <w:rPr>
          <w:rFonts w:ascii="Times New Roman" w:eastAsia="SimSun" w:hAnsi="Times New Roman"/>
          <w:color w:val="000000"/>
          <w:sz w:val="24"/>
          <w:szCs w:val="24"/>
          <w:lang w:eastAsia="zh-CN"/>
        </w:rPr>
        <w:t>50</w:t>
      </w:r>
      <w:r w:rsidR="00F53EF4" w:rsidRPr="00F53EF4">
        <w:rPr>
          <w:rFonts w:ascii="Times New Roman" w:eastAsia="SimSun" w:hAnsi="Times New Roman"/>
          <w:color w:val="000000"/>
          <w:sz w:val="24"/>
          <w:szCs w:val="24"/>
          <w:lang w:eastAsia="zh-CN"/>
        </w:rPr>
        <w:t xml:space="preserve">000 кв. м; </w:t>
      </w:r>
      <w:proofErr w:type="gramStart"/>
      <w:r w:rsidR="00F53EF4" w:rsidRPr="00F53EF4">
        <w:rPr>
          <w:rFonts w:ascii="Times New Roman" w:eastAsia="SimSun" w:hAnsi="Times New Roman"/>
          <w:color w:val="000000"/>
          <w:sz w:val="24"/>
          <w:szCs w:val="24"/>
          <w:lang w:eastAsia="zh-CN"/>
        </w:rPr>
        <w:t>-м</w:t>
      </w:r>
      <w:proofErr w:type="gramEnd"/>
      <w:r w:rsidR="00F53EF4" w:rsidRPr="00F53EF4">
        <w:rPr>
          <w:rFonts w:ascii="Times New Roman" w:eastAsia="SimSun" w:hAnsi="Times New Roman"/>
          <w:color w:val="000000"/>
          <w:sz w:val="24"/>
          <w:szCs w:val="24"/>
          <w:lang w:eastAsia="zh-CN"/>
        </w:rPr>
        <w:t>инимальная</w:t>
      </w:r>
      <w:r w:rsidR="00CB2417">
        <w:rPr>
          <w:rFonts w:ascii="Times New Roman" w:eastAsia="SimSun" w:hAnsi="Times New Roman"/>
          <w:color w:val="000000"/>
          <w:sz w:val="24"/>
          <w:szCs w:val="24"/>
          <w:lang w:eastAsia="zh-CN"/>
        </w:rPr>
        <w:t xml:space="preserve"> ширина</w:t>
      </w:r>
      <w:r w:rsidR="00F53EF4" w:rsidRPr="00F53EF4">
        <w:rPr>
          <w:rFonts w:ascii="Times New Roman" w:eastAsia="SimSun" w:hAnsi="Times New Roman"/>
          <w:color w:val="000000"/>
          <w:sz w:val="24"/>
          <w:szCs w:val="24"/>
          <w:lang w:eastAsia="zh-CN"/>
        </w:rPr>
        <w:t xml:space="preserve"> земельн</w:t>
      </w:r>
      <w:r w:rsidR="00CB2417">
        <w:rPr>
          <w:rFonts w:ascii="Times New Roman" w:eastAsia="SimSun" w:hAnsi="Times New Roman"/>
          <w:color w:val="000000"/>
          <w:sz w:val="24"/>
          <w:szCs w:val="24"/>
          <w:lang w:eastAsia="zh-CN"/>
        </w:rPr>
        <w:t>ых</w:t>
      </w:r>
      <w:r w:rsidR="00F53EF4" w:rsidRPr="00F53EF4">
        <w:rPr>
          <w:rFonts w:ascii="Times New Roman" w:eastAsia="SimSun" w:hAnsi="Times New Roman"/>
          <w:color w:val="000000"/>
          <w:sz w:val="24"/>
          <w:szCs w:val="24"/>
          <w:lang w:eastAsia="zh-CN"/>
        </w:rPr>
        <w:t xml:space="preserve"> участк</w:t>
      </w:r>
      <w:r w:rsidR="00CB2417">
        <w:rPr>
          <w:rFonts w:ascii="Times New Roman" w:eastAsia="SimSun" w:hAnsi="Times New Roman"/>
          <w:color w:val="000000"/>
          <w:sz w:val="24"/>
          <w:szCs w:val="24"/>
          <w:lang w:eastAsia="zh-CN"/>
        </w:rPr>
        <w:t>ов</w:t>
      </w:r>
      <w:r w:rsidR="00F53EF4" w:rsidRPr="00F53EF4">
        <w:rPr>
          <w:rFonts w:ascii="Times New Roman" w:eastAsia="SimSun" w:hAnsi="Times New Roman"/>
          <w:color w:val="000000"/>
          <w:sz w:val="24"/>
          <w:szCs w:val="24"/>
          <w:lang w:eastAsia="zh-CN"/>
        </w:rPr>
        <w:t xml:space="preserve"> </w:t>
      </w:r>
      <w:r w:rsidR="00CB2417">
        <w:rPr>
          <w:rFonts w:ascii="Times New Roman" w:eastAsia="SimSun" w:hAnsi="Times New Roman"/>
          <w:color w:val="000000"/>
          <w:sz w:val="24"/>
          <w:szCs w:val="24"/>
          <w:lang w:eastAsia="zh-CN"/>
        </w:rPr>
        <w:t>вдоль фронта улицы (проезда)</w:t>
      </w:r>
      <w:r w:rsidR="00F53EF4" w:rsidRPr="00F53EF4">
        <w:rPr>
          <w:rFonts w:ascii="Times New Roman" w:eastAsia="SimSun" w:hAnsi="Times New Roman"/>
          <w:color w:val="000000"/>
          <w:sz w:val="24"/>
          <w:szCs w:val="24"/>
          <w:lang w:eastAsia="zh-CN"/>
        </w:rPr>
        <w:t xml:space="preserve"> – </w:t>
      </w:r>
      <w:r w:rsidR="00CB2417">
        <w:rPr>
          <w:rFonts w:ascii="Times New Roman" w:eastAsia="SimSun" w:hAnsi="Times New Roman"/>
          <w:color w:val="000000"/>
          <w:sz w:val="24"/>
          <w:szCs w:val="24"/>
          <w:lang w:eastAsia="zh-CN"/>
        </w:rPr>
        <w:t>10</w:t>
      </w:r>
      <w:r w:rsidR="00F53EF4" w:rsidRPr="00F53EF4">
        <w:rPr>
          <w:rFonts w:ascii="Times New Roman" w:eastAsia="SimSun" w:hAnsi="Times New Roman"/>
          <w:color w:val="000000"/>
          <w:sz w:val="24"/>
          <w:szCs w:val="24"/>
          <w:lang w:eastAsia="zh-CN"/>
        </w:rPr>
        <w:t xml:space="preserve"> м; максимальн</w:t>
      </w:r>
      <w:r w:rsidR="00CB2417">
        <w:rPr>
          <w:rFonts w:ascii="Times New Roman" w:eastAsia="SimSun" w:hAnsi="Times New Roman"/>
          <w:color w:val="000000"/>
          <w:sz w:val="24"/>
          <w:szCs w:val="24"/>
          <w:lang w:eastAsia="zh-CN"/>
        </w:rPr>
        <w:t>ое</w:t>
      </w:r>
      <w:r w:rsidR="00F53EF4" w:rsidRPr="00F53EF4">
        <w:rPr>
          <w:rFonts w:ascii="Times New Roman" w:eastAsia="SimSun" w:hAnsi="Times New Roman"/>
          <w:color w:val="000000"/>
          <w:sz w:val="24"/>
          <w:szCs w:val="24"/>
          <w:lang w:eastAsia="zh-CN"/>
        </w:rPr>
        <w:t xml:space="preserve"> </w:t>
      </w:r>
      <w:r w:rsidR="00CB2417">
        <w:rPr>
          <w:rFonts w:ascii="Times New Roman" w:eastAsia="SimSun" w:hAnsi="Times New Roman"/>
          <w:color w:val="000000"/>
          <w:sz w:val="24"/>
          <w:szCs w:val="24"/>
          <w:lang w:eastAsia="zh-CN"/>
        </w:rPr>
        <w:t>количество этажей здания, сооружения</w:t>
      </w:r>
      <w:r w:rsidR="00F53EF4" w:rsidRPr="00F53EF4">
        <w:rPr>
          <w:rFonts w:ascii="Times New Roman" w:eastAsia="SimSun" w:hAnsi="Times New Roman"/>
          <w:color w:val="000000"/>
          <w:sz w:val="24"/>
          <w:szCs w:val="24"/>
          <w:lang w:eastAsia="zh-CN"/>
        </w:rPr>
        <w:t xml:space="preserve"> – </w:t>
      </w:r>
      <w:r w:rsidR="00CB2417">
        <w:rPr>
          <w:rFonts w:ascii="Times New Roman" w:eastAsia="SimSun" w:hAnsi="Times New Roman"/>
          <w:color w:val="000000"/>
          <w:sz w:val="24"/>
          <w:szCs w:val="24"/>
          <w:lang w:eastAsia="zh-CN"/>
        </w:rPr>
        <w:t>2 этажа</w:t>
      </w:r>
      <w:r w:rsidR="00F53EF4" w:rsidRPr="00F53EF4">
        <w:rPr>
          <w:rFonts w:ascii="Times New Roman" w:eastAsia="SimSun" w:hAnsi="Times New Roman"/>
          <w:color w:val="000000"/>
          <w:sz w:val="24"/>
          <w:szCs w:val="24"/>
          <w:lang w:eastAsia="zh-CN"/>
        </w:rPr>
        <w:t xml:space="preserve">; </w:t>
      </w:r>
      <w:r w:rsidR="00CB2417">
        <w:rPr>
          <w:rFonts w:ascii="Times New Roman" w:eastAsia="SimSun" w:hAnsi="Times New Roman"/>
          <w:color w:val="000000"/>
          <w:sz w:val="24"/>
          <w:szCs w:val="24"/>
          <w:lang w:eastAsia="zh-CN"/>
        </w:rPr>
        <w:t xml:space="preserve">-максимальная высота зданий, строений </w:t>
      </w:r>
      <w:r w:rsidR="00F53EF4" w:rsidRPr="00F53EF4">
        <w:rPr>
          <w:rFonts w:ascii="Times New Roman" w:eastAsia="SimSun" w:hAnsi="Times New Roman"/>
          <w:color w:val="000000"/>
          <w:sz w:val="24"/>
          <w:szCs w:val="24"/>
          <w:lang w:eastAsia="zh-CN"/>
        </w:rPr>
        <w:t xml:space="preserve">- </w:t>
      </w:r>
      <w:r w:rsidR="00CB2417">
        <w:rPr>
          <w:rFonts w:ascii="Times New Roman" w:eastAsia="SimSun" w:hAnsi="Times New Roman"/>
          <w:color w:val="000000"/>
          <w:sz w:val="24"/>
          <w:szCs w:val="24"/>
          <w:lang w:eastAsia="zh-CN"/>
        </w:rPr>
        <w:t>12</w:t>
      </w:r>
      <w:r w:rsidR="00F53EF4" w:rsidRPr="00F53EF4">
        <w:rPr>
          <w:rFonts w:ascii="Times New Roman" w:eastAsia="SimSun" w:hAnsi="Times New Roman"/>
          <w:color w:val="000000"/>
          <w:sz w:val="24"/>
          <w:szCs w:val="24"/>
          <w:lang w:eastAsia="zh-CN"/>
        </w:rPr>
        <w:t xml:space="preserve"> м;</w:t>
      </w:r>
      <w:r w:rsidR="00CB2417">
        <w:rPr>
          <w:rFonts w:ascii="Times New Roman" w:eastAsia="SimSun" w:hAnsi="Times New Roman"/>
          <w:color w:val="000000"/>
          <w:sz w:val="24"/>
          <w:szCs w:val="24"/>
          <w:lang w:eastAsia="zh-CN"/>
        </w:rPr>
        <w:t xml:space="preserve"> </w:t>
      </w:r>
      <w:r w:rsidR="00F53EF4" w:rsidRPr="00F53EF4">
        <w:rPr>
          <w:rFonts w:ascii="Times New Roman" w:eastAsia="SimSun" w:hAnsi="Times New Roman"/>
          <w:color w:val="000000"/>
          <w:sz w:val="24"/>
          <w:szCs w:val="24"/>
          <w:lang w:eastAsia="zh-CN"/>
        </w:rPr>
        <w:t xml:space="preserve">-максимальный процент застройки в границах земельного участка – </w:t>
      </w:r>
      <w:r w:rsidR="00CB2417">
        <w:rPr>
          <w:rFonts w:ascii="Times New Roman" w:eastAsia="SimSun" w:hAnsi="Times New Roman"/>
          <w:color w:val="000000"/>
          <w:sz w:val="24"/>
          <w:szCs w:val="24"/>
          <w:lang w:eastAsia="zh-CN"/>
        </w:rPr>
        <w:t>8</w:t>
      </w:r>
      <w:r w:rsidR="00F53EF4" w:rsidRPr="00F53EF4">
        <w:rPr>
          <w:rFonts w:ascii="Times New Roman" w:eastAsia="SimSun" w:hAnsi="Times New Roman"/>
          <w:color w:val="000000"/>
          <w:sz w:val="24"/>
          <w:szCs w:val="24"/>
          <w:lang w:eastAsia="zh-CN"/>
        </w:rPr>
        <w:t xml:space="preserve">0%; - максимальный процент застройки подземной части – не регламентируется; - </w:t>
      </w:r>
      <w:proofErr w:type="gramStart"/>
      <w:r w:rsidR="00CB2417">
        <w:rPr>
          <w:rFonts w:ascii="Times New Roman" w:eastAsia="SimSun" w:hAnsi="Times New Roman"/>
          <w:color w:val="000000"/>
          <w:sz w:val="24"/>
          <w:szCs w:val="24"/>
          <w:lang w:eastAsia="zh-CN"/>
        </w:rPr>
        <w:t>при</w:t>
      </w:r>
      <w:proofErr w:type="gramEnd"/>
      <w:r w:rsidR="00CB2417">
        <w:rPr>
          <w:rFonts w:ascii="Times New Roman" w:eastAsia="SimSun" w:hAnsi="Times New Roman"/>
          <w:color w:val="000000"/>
          <w:sz w:val="24"/>
          <w:szCs w:val="24"/>
          <w:lang w:eastAsia="zh-CN"/>
        </w:rPr>
        <w:t xml:space="preserve"> </w:t>
      </w:r>
      <w:proofErr w:type="gramStart"/>
      <w:r w:rsidR="00CB2417">
        <w:rPr>
          <w:rFonts w:ascii="Times New Roman" w:eastAsia="SimSun" w:hAnsi="Times New Roman"/>
          <w:color w:val="000000"/>
          <w:sz w:val="24"/>
          <w:szCs w:val="24"/>
          <w:lang w:eastAsia="zh-CN"/>
        </w:rPr>
        <w:t>застройки</w:t>
      </w:r>
      <w:proofErr w:type="gramEnd"/>
      <w:r w:rsidR="00CB2417">
        <w:rPr>
          <w:rFonts w:ascii="Times New Roman" w:eastAsia="SimSun" w:hAnsi="Times New Roman"/>
          <w:color w:val="000000"/>
          <w:sz w:val="24"/>
          <w:szCs w:val="24"/>
          <w:lang w:eastAsia="zh-CN"/>
        </w:rPr>
        <w:t xml:space="preserve"> блоками гаражей минимальные отступы от границ земельных участков внутри блокировки – 0 м, - </w:t>
      </w:r>
      <w:r w:rsidR="00F53EF4" w:rsidRPr="00F53EF4">
        <w:rPr>
          <w:rFonts w:ascii="Times New Roman" w:eastAsia="SimSun" w:hAnsi="Times New Roman"/>
          <w:color w:val="000000"/>
          <w:sz w:val="24"/>
          <w:szCs w:val="24"/>
          <w:lang w:eastAsia="zh-CN"/>
        </w:rPr>
        <w:t xml:space="preserve">минимальные отступы до границ смежных земельных участков – </w:t>
      </w:r>
      <w:r w:rsidR="00CB2417">
        <w:rPr>
          <w:rFonts w:ascii="Times New Roman" w:eastAsia="SimSun" w:hAnsi="Times New Roman"/>
          <w:color w:val="000000"/>
          <w:sz w:val="24"/>
          <w:szCs w:val="24"/>
          <w:lang w:eastAsia="zh-CN"/>
        </w:rPr>
        <w:t>1</w:t>
      </w:r>
      <w:r w:rsidR="00F53EF4" w:rsidRPr="00F53EF4">
        <w:rPr>
          <w:rFonts w:ascii="Times New Roman" w:eastAsia="SimSun" w:hAnsi="Times New Roman"/>
          <w:color w:val="000000"/>
          <w:sz w:val="24"/>
          <w:szCs w:val="24"/>
          <w:lang w:eastAsia="zh-CN"/>
        </w:rPr>
        <w:t xml:space="preserve"> м; - минимальный отступ от красной линии улиц/проездов (фасадная граница земельного участка) – 5 м</w:t>
      </w:r>
      <w:r w:rsidR="00CB2417">
        <w:rPr>
          <w:rFonts w:ascii="Times New Roman" w:eastAsia="SimSun" w:hAnsi="Times New Roman"/>
          <w:color w:val="000000"/>
          <w:sz w:val="24"/>
          <w:szCs w:val="24"/>
          <w:lang w:eastAsia="zh-CN"/>
        </w:rPr>
        <w:t xml:space="preserve">. </w:t>
      </w:r>
      <w:r w:rsidRPr="006B7D34">
        <w:rPr>
          <w:rFonts w:ascii="Times New Roman" w:hAnsi="Times New Roman" w:cs="Times New Roman"/>
          <w:sz w:val="24"/>
          <w:szCs w:val="24"/>
        </w:rPr>
        <w:t xml:space="preserve">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w:t>
      </w:r>
      <w:r w:rsidRPr="006B7D34">
        <w:rPr>
          <w:rFonts w:ascii="Times New Roman" w:hAnsi="Times New Roman" w:cs="Times New Roman"/>
          <w:sz w:val="24"/>
          <w:szCs w:val="24"/>
        </w:rPr>
        <w:lastRenderedPageBreak/>
        <w:t xml:space="preserve">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Pr="006B7D34">
        <w:rPr>
          <w:rFonts w:ascii="Times New Roman" w:hAnsi="Times New Roman" w:cs="Times New Roman"/>
          <w:sz w:val="24"/>
          <w:szCs w:val="24"/>
        </w:rPr>
        <w:t>п.п</w:t>
      </w:r>
      <w:proofErr w:type="spellEnd"/>
      <w:r w:rsidRPr="006B7D34">
        <w:rPr>
          <w:rFonts w:ascii="Times New Roman" w:hAnsi="Times New Roman" w:cs="Times New Roman"/>
          <w:sz w:val="24"/>
          <w:szCs w:val="24"/>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Pr="006B7D34">
        <w:rPr>
          <w:rFonts w:ascii="Times New Roman" w:hAnsi="Times New Roman" w:cs="Times New Roman"/>
          <w:sz w:val="24"/>
          <w:szCs w:val="24"/>
        </w:rPr>
        <w:t>Документ, удостоверяющий личность, подающего заявку при личном обращении, предоставляется в оригинале (для обозрения).</w:t>
      </w:r>
      <w:proofErr w:type="gramEnd"/>
      <w:r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7D34">
        <w:rPr>
          <w:rFonts w:ascii="Times New Roman" w:hAnsi="Times New Roman" w:cs="Times New Roman"/>
          <w:sz w:val="24"/>
          <w:szCs w:val="24"/>
        </w:rPr>
        <w:t>Ковтюха</w:t>
      </w:r>
      <w:proofErr w:type="spellEnd"/>
      <w:r w:rsidRPr="006B7D34">
        <w:rPr>
          <w:rFonts w:ascii="Times New Roman" w:hAnsi="Times New Roman" w:cs="Times New Roman"/>
          <w:sz w:val="24"/>
          <w:szCs w:val="24"/>
        </w:rPr>
        <w:t>, 29,</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3, с </w:t>
      </w:r>
      <w:r w:rsidR="00074AB7">
        <w:rPr>
          <w:rFonts w:ascii="Times New Roman" w:hAnsi="Times New Roman" w:cs="Times New Roman"/>
          <w:sz w:val="24"/>
          <w:szCs w:val="24"/>
        </w:rPr>
        <w:t>05</w:t>
      </w:r>
      <w:r>
        <w:rPr>
          <w:rFonts w:ascii="Times New Roman" w:hAnsi="Times New Roman" w:cs="Times New Roman"/>
          <w:sz w:val="24"/>
          <w:szCs w:val="24"/>
        </w:rPr>
        <w:t>.0</w:t>
      </w:r>
      <w:r w:rsidR="00074AB7">
        <w:rPr>
          <w:rFonts w:ascii="Times New Roman" w:hAnsi="Times New Roman" w:cs="Times New Roman"/>
          <w:sz w:val="24"/>
          <w:szCs w:val="24"/>
        </w:rPr>
        <w:t>9</w:t>
      </w:r>
      <w:r>
        <w:rPr>
          <w:rFonts w:ascii="Times New Roman" w:hAnsi="Times New Roman" w:cs="Times New Roman"/>
          <w:sz w:val="24"/>
          <w:szCs w:val="24"/>
        </w:rPr>
        <w:t xml:space="preserve">.2022 г. по </w:t>
      </w:r>
      <w:r w:rsidR="00074AB7">
        <w:rPr>
          <w:rFonts w:ascii="Times New Roman" w:hAnsi="Times New Roman" w:cs="Times New Roman"/>
          <w:sz w:val="24"/>
          <w:szCs w:val="24"/>
        </w:rPr>
        <w:t>04</w:t>
      </w:r>
      <w:r>
        <w:rPr>
          <w:rFonts w:ascii="Times New Roman" w:hAnsi="Times New Roman" w:cs="Times New Roman"/>
          <w:sz w:val="24"/>
          <w:szCs w:val="24"/>
        </w:rPr>
        <w:t>.</w:t>
      </w:r>
      <w:r w:rsidR="00074AB7">
        <w:rPr>
          <w:rFonts w:ascii="Times New Roman" w:hAnsi="Times New Roman" w:cs="Times New Roman"/>
          <w:sz w:val="24"/>
          <w:szCs w:val="24"/>
        </w:rPr>
        <w:t>10</w:t>
      </w:r>
      <w:r w:rsidRPr="006B7D34">
        <w:rPr>
          <w:rFonts w:ascii="Times New Roman" w:hAnsi="Times New Roman" w:cs="Times New Roman"/>
          <w:sz w:val="24"/>
          <w:szCs w:val="24"/>
        </w:rPr>
        <w:t xml:space="preserve">.2022 г. (включительно) с 09.00 до 12.00 в рабочие </w:t>
      </w:r>
      <w:r>
        <w:rPr>
          <w:rFonts w:ascii="Times New Roman" w:hAnsi="Times New Roman" w:cs="Times New Roman"/>
          <w:sz w:val="24"/>
          <w:szCs w:val="24"/>
        </w:rPr>
        <w:t>дни</w:t>
      </w:r>
      <w:r w:rsidRPr="006B7D34">
        <w:rPr>
          <w:rFonts w:ascii="Times New Roman" w:hAnsi="Times New Roman" w:cs="Times New Roman"/>
          <w:sz w:val="24"/>
          <w:szCs w:val="24"/>
        </w:rPr>
        <w:t xml:space="preserve"> контактный телефон: 8 (86146) 4-46-60. </w:t>
      </w:r>
      <w:proofErr w:type="gramStart"/>
      <w:r w:rsidRPr="006B7D34">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Pr="006B7D34">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w:t>
      </w:r>
      <w:r>
        <w:rPr>
          <w:rFonts w:ascii="Times New Roman" w:hAnsi="Times New Roman" w:cs="Times New Roman"/>
          <w:sz w:val="24"/>
          <w:szCs w:val="24"/>
        </w:rPr>
        <w:t>рст</w:t>
      </w:r>
      <w:r w:rsidRPr="006B7D34">
        <w:rPr>
          <w:rFonts w:ascii="Times New Roman" w:hAnsi="Times New Roman" w:cs="Times New Roman"/>
          <w:sz w:val="24"/>
          <w:szCs w:val="24"/>
        </w:rPr>
        <w:t>венной регистрации юридического лица в соответствии с законодательством иностранного гос</w:t>
      </w:r>
      <w:r>
        <w:rPr>
          <w:rFonts w:ascii="Times New Roman" w:hAnsi="Times New Roman" w:cs="Times New Roman"/>
          <w:sz w:val="24"/>
          <w:szCs w:val="24"/>
        </w:rPr>
        <w:t>у</w:t>
      </w:r>
      <w:r w:rsidRPr="006B7D34">
        <w:rPr>
          <w:rFonts w:ascii="Times New Roman" w:hAnsi="Times New Roman" w:cs="Times New Roman"/>
          <w:sz w:val="24"/>
          <w:szCs w:val="24"/>
        </w:rPr>
        <w:t>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Pr="006B7D34">
        <w:rPr>
          <w:rFonts w:ascii="Times New Roman" w:hAnsi="Times New Roman" w:cs="Times New Roman"/>
          <w:sz w:val="24"/>
          <w:szCs w:val="24"/>
        </w:rPr>
        <w:t>сч</w:t>
      </w:r>
      <w:proofErr w:type="spellEnd"/>
      <w:r w:rsidRPr="006B7D34">
        <w:rPr>
          <w:rFonts w:ascii="Times New Roman" w:hAnsi="Times New Roman" w:cs="Times New Roman"/>
          <w:sz w:val="24"/>
          <w:szCs w:val="24"/>
        </w:rPr>
        <w:t xml:space="preserve"> 902412430; ЮЖНОЕ ГУ БАНКА РОССИИ//УФК по Краснодарскому </w:t>
      </w:r>
      <w:proofErr w:type="spellStart"/>
      <w:r w:rsidRPr="006B7D34">
        <w:rPr>
          <w:rFonts w:ascii="Times New Roman" w:hAnsi="Times New Roman" w:cs="Times New Roman"/>
          <w:sz w:val="24"/>
          <w:szCs w:val="24"/>
        </w:rPr>
        <w:t>кр</w:t>
      </w:r>
      <w:proofErr w:type="spellEnd"/>
      <w:r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Pr="006B7D34">
        <w:rPr>
          <w:rFonts w:ascii="Times New Roman" w:hAnsi="Times New Roman" w:cs="Times New Roman"/>
          <w:sz w:val="24"/>
          <w:szCs w:val="24"/>
        </w:rPr>
        <w:t>кор</w:t>
      </w:r>
      <w:proofErr w:type="spellEnd"/>
      <w:r w:rsidRPr="006B7D34">
        <w:rPr>
          <w:rFonts w:ascii="Times New Roman" w:hAnsi="Times New Roman" w:cs="Times New Roman"/>
          <w:sz w:val="24"/>
          <w:szCs w:val="24"/>
        </w:rPr>
        <w:t>. счет</w:t>
      </w:r>
      <w:proofErr w:type="gramEnd"/>
      <w:r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аукцио</w:t>
      </w:r>
      <w:r>
        <w:rPr>
          <w:rFonts w:ascii="Times New Roman" w:hAnsi="Times New Roman" w:cs="Times New Roman"/>
          <w:sz w:val="24"/>
          <w:szCs w:val="24"/>
        </w:rPr>
        <w:t xml:space="preserve">на не позднее </w:t>
      </w:r>
      <w:r w:rsidR="00074AB7">
        <w:rPr>
          <w:rFonts w:ascii="Times New Roman" w:hAnsi="Times New Roman" w:cs="Times New Roman"/>
          <w:sz w:val="24"/>
          <w:szCs w:val="24"/>
        </w:rPr>
        <w:t>07</w:t>
      </w:r>
      <w:r>
        <w:rPr>
          <w:rFonts w:ascii="Times New Roman" w:hAnsi="Times New Roman" w:cs="Times New Roman"/>
          <w:sz w:val="24"/>
          <w:szCs w:val="24"/>
        </w:rPr>
        <w:t>.</w:t>
      </w:r>
      <w:r w:rsidR="00074AB7">
        <w:rPr>
          <w:rFonts w:ascii="Times New Roman" w:hAnsi="Times New Roman" w:cs="Times New Roman"/>
          <w:sz w:val="24"/>
          <w:szCs w:val="24"/>
        </w:rPr>
        <w:t>10</w:t>
      </w:r>
      <w:r>
        <w:rPr>
          <w:rFonts w:ascii="Times New Roman" w:hAnsi="Times New Roman" w:cs="Times New Roman"/>
          <w:sz w:val="24"/>
          <w:szCs w:val="24"/>
        </w:rPr>
        <w:t>.2022 г. до 1</w:t>
      </w:r>
      <w:r w:rsidR="00074AB7">
        <w:rPr>
          <w:rFonts w:ascii="Times New Roman" w:hAnsi="Times New Roman" w:cs="Times New Roman"/>
          <w:sz w:val="24"/>
          <w:szCs w:val="24"/>
        </w:rPr>
        <w:t>5</w:t>
      </w:r>
      <w:r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Pr>
          <w:rFonts w:ascii="Times New Roman" w:hAnsi="Times New Roman" w:cs="Times New Roman"/>
          <w:sz w:val="24"/>
          <w:szCs w:val="24"/>
        </w:rPr>
        <w:t xml:space="preserve">частниками аукциона состоится </w:t>
      </w:r>
      <w:r w:rsidR="002C33A2">
        <w:rPr>
          <w:rFonts w:ascii="Times New Roman" w:hAnsi="Times New Roman" w:cs="Times New Roman"/>
          <w:sz w:val="24"/>
          <w:szCs w:val="24"/>
        </w:rPr>
        <w:t>07</w:t>
      </w:r>
      <w:r>
        <w:rPr>
          <w:rFonts w:ascii="Times New Roman" w:hAnsi="Times New Roman" w:cs="Times New Roman"/>
          <w:sz w:val="24"/>
          <w:szCs w:val="24"/>
        </w:rPr>
        <w:t>.</w:t>
      </w:r>
      <w:r w:rsidR="002C33A2">
        <w:rPr>
          <w:rFonts w:ascii="Times New Roman" w:hAnsi="Times New Roman" w:cs="Times New Roman"/>
          <w:sz w:val="24"/>
          <w:szCs w:val="24"/>
        </w:rPr>
        <w:t>10</w:t>
      </w:r>
      <w:r>
        <w:rPr>
          <w:rFonts w:ascii="Times New Roman" w:hAnsi="Times New Roman" w:cs="Times New Roman"/>
          <w:sz w:val="24"/>
          <w:szCs w:val="24"/>
        </w:rPr>
        <w:t>.2022 г. в 1</w:t>
      </w:r>
      <w:r w:rsidR="002C33A2">
        <w:rPr>
          <w:rFonts w:ascii="Times New Roman" w:hAnsi="Times New Roman" w:cs="Times New Roman"/>
          <w:sz w:val="24"/>
          <w:szCs w:val="24"/>
        </w:rPr>
        <w:t>5</w:t>
      </w:r>
      <w:r w:rsidRPr="006B7D34">
        <w:rPr>
          <w:rFonts w:ascii="Times New Roman" w:hAnsi="Times New Roman" w:cs="Times New Roman"/>
          <w:sz w:val="24"/>
          <w:szCs w:val="24"/>
        </w:rPr>
        <w:t>.00 час</w:t>
      </w:r>
      <w:proofErr w:type="gramStart"/>
      <w:r w:rsidRPr="006B7D34">
        <w:rPr>
          <w:rFonts w:ascii="Times New Roman" w:hAnsi="Times New Roman" w:cs="Times New Roman"/>
          <w:sz w:val="24"/>
          <w:szCs w:val="24"/>
        </w:rPr>
        <w:t>.</w:t>
      </w:r>
      <w:proofErr w:type="gramEnd"/>
      <w:r w:rsidRPr="006B7D34">
        <w:rPr>
          <w:rFonts w:ascii="Times New Roman" w:hAnsi="Times New Roman" w:cs="Times New Roman"/>
          <w:sz w:val="24"/>
          <w:szCs w:val="24"/>
        </w:rPr>
        <w:t xml:space="preserve"> </w:t>
      </w:r>
      <w:proofErr w:type="gramStart"/>
      <w:r w:rsidRPr="006B7D34">
        <w:rPr>
          <w:rFonts w:ascii="Times New Roman" w:hAnsi="Times New Roman" w:cs="Times New Roman"/>
          <w:sz w:val="24"/>
          <w:szCs w:val="24"/>
        </w:rPr>
        <w:t>п</w:t>
      </w:r>
      <w:proofErr w:type="gramEnd"/>
      <w:r w:rsidRPr="006B7D34">
        <w:rPr>
          <w:rFonts w:ascii="Times New Roman" w:hAnsi="Times New Roman" w:cs="Times New Roman"/>
          <w:sz w:val="24"/>
          <w:szCs w:val="24"/>
        </w:rPr>
        <w:t xml:space="preserve">о адресу: г. Славянск-на-Кубани, ул. </w:t>
      </w:r>
      <w:proofErr w:type="spellStart"/>
      <w:r w:rsidRPr="006B7D34">
        <w:rPr>
          <w:rFonts w:ascii="Times New Roman" w:hAnsi="Times New Roman" w:cs="Times New Roman"/>
          <w:sz w:val="24"/>
          <w:szCs w:val="24"/>
        </w:rPr>
        <w:t>Ковтюха</w:t>
      </w:r>
      <w:proofErr w:type="spellEnd"/>
      <w:r w:rsidRPr="006B7D34">
        <w:rPr>
          <w:rFonts w:ascii="Times New Roman" w:hAnsi="Times New Roman" w:cs="Times New Roman"/>
          <w:sz w:val="24"/>
          <w:szCs w:val="24"/>
        </w:rPr>
        <w:t xml:space="preserve">, 29, </w:t>
      </w:r>
      <w:proofErr w:type="spellStart"/>
      <w:r w:rsidRPr="006B7D34">
        <w:rPr>
          <w:rFonts w:ascii="Times New Roman" w:hAnsi="Times New Roman" w:cs="Times New Roman"/>
          <w:sz w:val="24"/>
          <w:szCs w:val="24"/>
        </w:rPr>
        <w:t>каб</w:t>
      </w:r>
      <w:proofErr w:type="spellEnd"/>
      <w:r w:rsidRPr="006B7D34">
        <w:rPr>
          <w:rFonts w:ascii="Times New Roman" w:hAnsi="Times New Roman" w:cs="Times New Roman"/>
          <w:sz w:val="24"/>
          <w:szCs w:val="24"/>
        </w:rPr>
        <w:t>. № 3. В случае</w:t>
      </w:r>
      <w:proofErr w:type="gramStart"/>
      <w:r w:rsidRPr="006B7D34">
        <w:rPr>
          <w:rFonts w:ascii="Times New Roman" w:hAnsi="Times New Roman" w:cs="Times New Roman"/>
          <w:sz w:val="24"/>
          <w:szCs w:val="24"/>
        </w:rPr>
        <w:t>,</w:t>
      </w:r>
      <w:proofErr w:type="gramEnd"/>
      <w:r w:rsidRPr="006B7D34">
        <w:rPr>
          <w:rFonts w:ascii="Times New Roman" w:hAnsi="Times New Roman" w:cs="Times New Roman"/>
          <w:sz w:val="24"/>
          <w:szCs w:val="24"/>
        </w:rPr>
        <w:t xml:space="preserve"> если по окончании срока подачи заявок на участие в аукционе подана только </w:t>
      </w:r>
      <w:r w:rsidRPr="006B7D34">
        <w:rPr>
          <w:rFonts w:ascii="Times New Roman" w:hAnsi="Times New Roman" w:cs="Times New Roman"/>
          <w:sz w:val="24"/>
          <w:szCs w:val="24"/>
        </w:rPr>
        <w:lastRenderedPageBreak/>
        <w:t>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B7D34">
        <w:rPr>
          <w:rFonts w:ascii="Times New Roman" w:hAnsi="Times New Roman" w:cs="Times New Roman"/>
          <w:sz w:val="24"/>
          <w:szCs w:val="24"/>
        </w:rPr>
        <w:t>ии ау</w:t>
      </w:r>
      <w:proofErr w:type="gramEnd"/>
      <w:r w:rsidRPr="006B7D34">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Pr>
          <w:rFonts w:ascii="Times New Roman" w:hAnsi="Times New Roman" w:cs="Times New Roman"/>
          <w:sz w:val="24"/>
          <w:szCs w:val="24"/>
        </w:rPr>
        <w:t>два</w:t>
      </w:r>
      <w:r w:rsidRPr="006B7D34">
        <w:rPr>
          <w:rFonts w:ascii="Times New Roman" w:hAnsi="Times New Roman" w:cs="Times New Roman"/>
          <w:sz w:val="24"/>
          <w:szCs w:val="24"/>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Pr="006B7D34">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w:t>
      </w:r>
      <w:proofErr w:type="gramEnd"/>
      <w:r w:rsidRPr="006B7D34">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Pr="006B7D34">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w:t>
      </w:r>
      <w:proofErr w:type="gramEnd"/>
      <w:r w:rsidRPr="006B7D34">
        <w:rPr>
          <w:rFonts w:ascii="Times New Roman" w:hAnsi="Times New Roman" w:cs="Times New Roman"/>
          <w:sz w:val="24"/>
          <w:szCs w:val="24"/>
        </w:rPr>
        <w:t xml:space="preserve"> В случае</w:t>
      </w:r>
      <w:proofErr w:type="gramStart"/>
      <w:r w:rsidRPr="006B7D34">
        <w:rPr>
          <w:rFonts w:ascii="Times New Roman" w:hAnsi="Times New Roman" w:cs="Times New Roman"/>
          <w:sz w:val="24"/>
          <w:szCs w:val="24"/>
        </w:rPr>
        <w:t>,</w:t>
      </w:r>
      <w:proofErr w:type="gramEnd"/>
      <w:r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Pr>
          <w:rFonts w:ascii="Times New Roman" w:hAnsi="Times New Roman" w:cs="Times New Roman"/>
          <w:sz w:val="24"/>
          <w:szCs w:val="24"/>
        </w:rPr>
        <w:t>два</w:t>
      </w:r>
      <w:r w:rsidRPr="006B7D34">
        <w:rPr>
          <w:rFonts w:ascii="Times New Roman" w:hAnsi="Times New Roman" w:cs="Times New Roman"/>
          <w:sz w:val="24"/>
          <w:szCs w:val="24"/>
        </w:rPr>
        <w:t xml:space="preserve"> экземпляра подписанного проекта договора аренды земельного участка в десятидневный срок со дня составления протокола о р</w:t>
      </w:r>
      <w:r>
        <w:rPr>
          <w:rFonts w:ascii="Times New Roman" w:hAnsi="Times New Roman" w:cs="Times New Roman"/>
          <w:sz w:val="24"/>
          <w:szCs w:val="24"/>
        </w:rPr>
        <w:t>е</w:t>
      </w:r>
      <w:r w:rsidRPr="006B7D34">
        <w:rPr>
          <w:rFonts w:ascii="Times New Roman" w:hAnsi="Times New Roman" w:cs="Times New Roman"/>
          <w:sz w:val="24"/>
          <w:szCs w:val="24"/>
        </w:rPr>
        <w:t xml:space="preserve">зультатах аукциона. </w:t>
      </w:r>
      <w:proofErr w:type="gramStart"/>
      <w:r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B7D34">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p>
    <w:p w:rsidR="001566F2" w:rsidRPr="006B7D34" w:rsidRDefault="001566F2" w:rsidP="001566F2">
      <w:pPr>
        <w:widowControl w:val="0"/>
        <w:spacing w:after="0" w:line="240" w:lineRule="exact"/>
        <w:jc w:val="both"/>
        <w:rPr>
          <w:rFonts w:ascii="Times New Roman" w:hAnsi="Times New Roman" w:cs="Times New Roman"/>
          <w:sz w:val="24"/>
          <w:szCs w:val="24"/>
        </w:rPr>
      </w:pPr>
    </w:p>
    <w:p w:rsidR="001566F2" w:rsidRPr="006B7D34" w:rsidRDefault="001566F2" w:rsidP="001566F2">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rsidR="00A94B18" w:rsidRDefault="00A94B18"/>
    <w:sectPr w:rsidR="00A94B18" w:rsidSect="001566F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F2"/>
    <w:rsid w:val="00074AB7"/>
    <w:rsid w:val="000B791B"/>
    <w:rsid w:val="001566F2"/>
    <w:rsid w:val="002322CD"/>
    <w:rsid w:val="002B7222"/>
    <w:rsid w:val="002C33A2"/>
    <w:rsid w:val="007E54CA"/>
    <w:rsid w:val="008631D5"/>
    <w:rsid w:val="009B520D"/>
    <w:rsid w:val="00A94B18"/>
    <w:rsid w:val="00BB6E95"/>
    <w:rsid w:val="00CB2417"/>
    <w:rsid w:val="00E71E1D"/>
    <w:rsid w:val="00EE6D76"/>
    <w:rsid w:val="00F11794"/>
    <w:rsid w:val="00F5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2022-08-31T08:13:00Z</cp:lastPrinted>
  <dcterms:created xsi:type="dcterms:W3CDTF">2022-08-30T12:13:00Z</dcterms:created>
  <dcterms:modified xsi:type="dcterms:W3CDTF">2022-08-31T08:37:00Z</dcterms:modified>
</cp:coreProperties>
</file>