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201E8">
        <w:rPr>
          <w:b/>
        </w:rPr>
        <w:t>2-2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A201E8" w:rsidP="00D5284A">
      <w:pPr>
        <w:jc w:val="both"/>
        <w:rPr>
          <w:b/>
        </w:rPr>
      </w:pPr>
      <w:r>
        <w:rPr>
          <w:b/>
        </w:rPr>
        <w:t>16 мая 2022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ab/>
        <w:t xml:space="preserve"> 1</w:t>
      </w:r>
      <w:r>
        <w:rPr>
          <w:b/>
        </w:rPr>
        <w:t>5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D5284A" w:rsidRPr="00621C4C">
        <w:rPr>
          <w:b/>
        </w:rPr>
        <w:t xml:space="preserve">ул. </w:t>
      </w:r>
      <w:r w:rsidR="00DE15D1">
        <w:rPr>
          <w:b/>
        </w:rPr>
        <w:t xml:space="preserve">Ковтюха, 29, </w:t>
      </w:r>
      <w:proofErr w:type="spellStart"/>
      <w:r w:rsidR="00DE15D1">
        <w:rPr>
          <w:b/>
        </w:rPr>
        <w:t>каб</w:t>
      </w:r>
      <w:proofErr w:type="spellEnd"/>
      <w:r w:rsidR="00DE15D1">
        <w:rPr>
          <w:b/>
        </w:rPr>
        <w:t>. 3</w:t>
      </w:r>
      <w:r w:rsidR="00D5284A" w:rsidRPr="00621C4C">
        <w:rPr>
          <w:b/>
        </w:rPr>
        <w:t xml:space="preserve"> 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D5284A" w:rsidRPr="00621C4C" w:rsidRDefault="00D5284A" w:rsidP="00C6635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Default="00684D03" w:rsidP="00C66357">
            <w:r>
              <w:t>Скорик Олеся Валерьевна</w:t>
            </w:r>
          </w:p>
          <w:p w:rsidR="009F598E" w:rsidRDefault="009F598E" w:rsidP="00C66357"/>
          <w:p w:rsidR="009F598E" w:rsidRDefault="009F598E" w:rsidP="00C66357"/>
          <w:p w:rsidR="009F598E" w:rsidRDefault="009F598E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D5284A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="009F598E">
              <w:t>»;</w:t>
            </w:r>
          </w:p>
          <w:p w:rsidR="009F598E" w:rsidRDefault="009F598E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>- начальник отдела имущественных отношений.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Pr="00621C4C" w:rsidRDefault="00D5284A" w:rsidP="00D5284A"/>
    <w:p w:rsidR="00D5284A" w:rsidRPr="00621C4C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BB3661"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</w:t>
      </w:r>
      <w:r w:rsidR="00BB3661">
        <w:t xml:space="preserve"> 71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7342F" w:rsidRDefault="00D5284A" w:rsidP="009F598E">
      <w:pPr>
        <w:ind w:firstLine="540"/>
        <w:jc w:val="both"/>
        <w:rPr>
          <w:b/>
        </w:rPr>
      </w:pPr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 xml:space="preserve">стационарных торговых объектов на территории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684D03">
        <w:rPr>
          <w:b/>
        </w:rPr>
        <w:t>18 мая 2022</w:t>
      </w:r>
      <w:r w:rsidRPr="00D7342F">
        <w:rPr>
          <w:b/>
        </w:rPr>
        <w:t xml:space="preserve"> г</w:t>
      </w:r>
      <w:r>
        <w:rPr>
          <w:b/>
        </w:rPr>
        <w:t>ода</w:t>
      </w:r>
      <w:r w:rsidR="00684D03">
        <w:rPr>
          <w:b/>
        </w:rPr>
        <w:t xml:space="preserve"> в 14</w:t>
      </w:r>
      <w:r w:rsidRPr="00D7342F">
        <w:rPr>
          <w:b/>
        </w:rPr>
        <w:t>.00</w:t>
      </w:r>
      <w:r w:rsidRPr="00D7342F">
        <w:t xml:space="preserve"> </w:t>
      </w:r>
      <w:r w:rsidRPr="00D7342F">
        <w:rPr>
          <w:b/>
        </w:rPr>
        <w:t>по лотам: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>№ 1 - Краснодарский край, г. Славянск-на-Кубани, на пересечении улиц Дзержинского и Ленина, тип объекта: согласно архитектурному решению, согласованному с администрацией муниципального о</w:t>
      </w:r>
      <w:r w:rsidRPr="008C3AFE">
        <w:t>б</w:t>
      </w:r>
      <w:r w:rsidRPr="008C3AFE">
        <w:t>разования Славянский район, киоск, реализуемые товары: квас, общая площадь торгового места: 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>№ 2 - Краснодарский край, г. Славянск-на-Кубани, ул. Красная, 12 (район пиццерии «</w:t>
      </w:r>
      <w:proofErr w:type="spellStart"/>
      <w:r w:rsidRPr="008C3AFE">
        <w:t>Додо</w:t>
      </w:r>
      <w:proofErr w:type="spellEnd"/>
      <w:r w:rsidRPr="008C3AFE">
        <w:t xml:space="preserve"> - пицца»),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lastRenderedPageBreak/>
        <w:t>№ 3 - Краснодарский край, г. Славянск-на-Кубани, центральный вход в рынок общества с ограниче</w:t>
      </w:r>
      <w:r w:rsidRPr="008C3AFE">
        <w:t>н</w:t>
      </w:r>
      <w:r w:rsidRPr="008C3AFE">
        <w:t>ной ответственностью «Привоз» ул. Дзержинского, 272, тип объекта: согласно архитектурному р</w:t>
      </w:r>
      <w:r w:rsidRPr="008C3AFE">
        <w:t>е</w:t>
      </w:r>
      <w:r w:rsidRPr="008C3AFE">
        <w:t>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>№ 4 - Краснодарский край, г. Славянск-на-Кубани, ул. Ковтюха, 27, район сбербанка,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</w:t>
      </w:r>
      <w:r w:rsidR="00B353E9">
        <w:t xml:space="preserve">лощадь торгового места </w:t>
      </w:r>
      <w:r w:rsidRPr="008C3AFE">
        <w:t>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 xml:space="preserve">№ 5 -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8C3AFE">
          <w:t>4 кв. м</w:t>
        </w:r>
      </w:smartTag>
      <w:r w:rsidRPr="008C3AFE">
        <w:t>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>№ 6 - Краснодарский край, г. Славянск-на-Кубани, ул. Ковтюха, 118/1 (автовокзал, остановка, пав</w:t>
      </w:r>
      <w:r w:rsidRPr="008C3AFE">
        <w:t>и</w:t>
      </w:r>
      <w:r w:rsidRPr="008C3AFE">
        <w:t>льон), тип объекта: согласно архитектурному решению, согласованному с администрацией муниц</w:t>
      </w:r>
      <w:r w:rsidRPr="008C3AFE">
        <w:t>и</w:t>
      </w:r>
      <w:r w:rsidRPr="008C3AFE">
        <w:t>пального образования Славянский район, киоск, реализуемые товары: квас, общая площадь торгов</w:t>
      </w:r>
      <w:r w:rsidRPr="008C3AFE">
        <w:t>о</w:t>
      </w:r>
      <w:r w:rsidRPr="008C3AFE">
        <w:t>го места: 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</w:pPr>
      <w:r w:rsidRPr="008C3AFE">
        <w:t>№ 7 - Краснодарский край, г. Славянск-на-Кубани, ул. Ковтюха, 120/а, тип объекта: согласно арх</w:t>
      </w:r>
      <w:r w:rsidRPr="008C3AFE">
        <w:t>и</w:t>
      </w:r>
      <w:r w:rsidRPr="008C3AFE">
        <w:t>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</w:t>
      </w:r>
      <w:r w:rsidRPr="008C3AFE">
        <w:rPr>
          <w:b/>
        </w:rPr>
        <w:t xml:space="preserve"> </w:t>
      </w:r>
      <w:r w:rsidRPr="008C3AFE">
        <w:t>(девятнадцать тысяч триста двенадцать) рублей без учета НДС, «Шаг аукциона» - 965 (девятьсот шестьдесят пять) рублей 60 копеек;</w:t>
      </w:r>
    </w:p>
    <w:p w:rsidR="00684D03" w:rsidRPr="008C3AFE" w:rsidRDefault="00684D03" w:rsidP="00684D03">
      <w:pPr>
        <w:tabs>
          <w:tab w:val="left" w:pos="1134"/>
        </w:tabs>
        <w:jc w:val="both"/>
        <w:rPr>
          <w:b/>
        </w:rPr>
      </w:pPr>
      <w:r w:rsidRPr="008C3AFE">
        <w:t>№ 8 - Краснодарский край, г. Славянск-на-Кубани, Северный парк, тип объекта: согласно архите</w:t>
      </w:r>
      <w:r w:rsidRPr="008C3AFE">
        <w:t>к</w:t>
      </w:r>
      <w:r w:rsidRPr="008C3AFE">
        <w:t>турному решению, согласованному с администрацией муниципального образования Славянский ра</w:t>
      </w:r>
      <w:r w:rsidRPr="008C3AFE">
        <w:t>й</w:t>
      </w:r>
      <w:r w:rsidRPr="008C3AFE">
        <w:t>он, мобильный торговый прилавок, по предоставлению услуг общественного питания, общая пл</w:t>
      </w:r>
      <w:r w:rsidRPr="008C3AFE">
        <w:t>о</w:t>
      </w:r>
      <w:r w:rsidRPr="008C3AFE">
        <w:t>щадь торгового места: 1,8 кв. м. Начальная цена аукциона - 24089 (двадцать четыре тысячи восем</w:t>
      </w:r>
      <w:r w:rsidRPr="008C3AFE">
        <w:t>ь</w:t>
      </w:r>
      <w:r w:rsidRPr="008C3AFE">
        <w:t>десят девять) рублей без учета НДС, «Шаг аукциона» - 1204 (одна тысяча двести четыре) рубля 45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>№ 9 - Краснодарский край, г. Славянск-на-Кубани, ул. Победы, 279 около магазина «Гастроном», тип объекта: согласно архитектурному решению, согласованному с администрацией муниципального о</w:t>
      </w:r>
      <w:r w:rsidRPr="008C3AFE">
        <w:t>б</w:t>
      </w:r>
      <w:r w:rsidRPr="008C3AFE">
        <w:t>разования Славянский район, реализуемые товары: бахчевые развалы, общая площадь торгового м</w:t>
      </w:r>
      <w:r w:rsidRPr="008C3AFE">
        <w:t>е</w:t>
      </w:r>
      <w:r w:rsidRPr="008C3AFE">
        <w:t>ста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 xml:space="preserve">№ 10 -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8C3AFE">
          <w:t>4 кв. м</w:t>
        </w:r>
      </w:smartTag>
      <w:r w:rsidRPr="008C3AFE">
        <w:t>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>№ 11 - Краснодарский край, г. Славянск-на-Кубани, ул. Совхозная, 90/3 (возле магазина «Луч» на п</w:t>
      </w:r>
      <w:r w:rsidRPr="008C3AFE">
        <w:t>е</w:t>
      </w:r>
      <w:r w:rsidRPr="008C3AFE">
        <w:t>ресечении ул. Совхозной и Батарейной), тип объекта: согласно архитектурному решению, соглас</w:t>
      </w:r>
      <w:r w:rsidRPr="008C3AFE">
        <w:t>о</w:t>
      </w:r>
      <w:r w:rsidRPr="008C3AFE">
        <w:t>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</w:t>
      </w:r>
      <w:r w:rsidRPr="008C3AFE">
        <w:t>н</w:t>
      </w:r>
      <w:r w:rsidRPr="008C3AFE">
        <w:t>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>№ 12 - Краснодарский край, г. Славянск-на-Кубани, ул. Пушкина, 219, тип объекта: согласно арх</w:t>
      </w:r>
      <w:r w:rsidRPr="008C3AFE">
        <w:t>и</w:t>
      </w:r>
      <w:r w:rsidRPr="008C3AFE">
        <w:t xml:space="preserve">тектурному решению, согласованному с администрацией муниципального образования Славянский </w:t>
      </w:r>
      <w:r w:rsidRPr="008C3AFE">
        <w:lastRenderedPageBreak/>
        <w:t>район, реализуемые товары: бахчевые развалы, общая площадь торгового места: 4 кв. м. Начальная цена аукциона -11587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>№ 13 - Краснодарский край, г. Славянск-на-Кубани, ул. Ковтюха, 120 (возле объекта торгово-остановочного назначения), тип объекта: согласно архитектурному решению, согласованному с а</w:t>
      </w:r>
      <w:r w:rsidRPr="008C3AFE">
        <w:t>д</w:t>
      </w:r>
      <w:r w:rsidRPr="008C3AFE">
        <w:t>министрацией муниципального образования Славянский район, реализуемые товары: бахчевые ра</w:t>
      </w:r>
      <w:r w:rsidRPr="008C3AFE">
        <w:t>з</w:t>
      </w:r>
      <w:r w:rsidRPr="008C3AFE">
        <w:t>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>№ 14 - Краснодарский край, г. Славянск-на-Кубани, ул. Батарейная, 381/8, тип объекта: согласно а</w:t>
      </w:r>
      <w:r w:rsidRPr="008C3AFE">
        <w:t>р</w:t>
      </w:r>
      <w:r w:rsidRPr="008C3AFE">
        <w:t>хитектурному решению, согласованному с администрацией муниципального образования Славя</w:t>
      </w:r>
      <w:r w:rsidRPr="008C3AFE">
        <w:t>н</w:t>
      </w:r>
      <w:r w:rsidRPr="008C3AFE">
        <w:t xml:space="preserve">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8C3AFE">
          <w:t>4 кв. м</w:t>
        </w:r>
      </w:smartTag>
      <w:r w:rsidRPr="008C3AFE">
        <w:t>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1134"/>
          <w:tab w:val="left" w:pos="1276"/>
          <w:tab w:val="left" w:pos="1418"/>
        </w:tabs>
        <w:jc w:val="both"/>
      </w:pPr>
      <w:r w:rsidRPr="008C3AFE">
        <w:t xml:space="preserve">№ 15 - Краснодарский край, г. Славянск-на-Кубани, ул. </w:t>
      </w:r>
      <w:proofErr w:type="spellStart"/>
      <w:r w:rsidRPr="008C3AFE">
        <w:t>Отдельская</w:t>
      </w:r>
      <w:proofErr w:type="spellEnd"/>
      <w:r w:rsidRPr="008C3AFE">
        <w:t>, 326/2 (возле социального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</w:t>
      </w:r>
      <w:r w:rsidRPr="008C3AFE">
        <w:t>б</w:t>
      </w:r>
      <w:r w:rsidRPr="008C3AFE">
        <w:t>лей без учета НДС, «Шаг аукциона» - 579 (пятьсот семьдесят девять) рублей 35 копеек;</w:t>
      </w:r>
    </w:p>
    <w:p w:rsidR="00684D03" w:rsidRPr="008C3AFE" w:rsidRDefault="00684D03" w:rsidP="00684D03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</w:pPr>
      <w:r w:rsidRPr="008C3AFE">
        <w:t>№ 16 - Краснодарский край, г. Славянск-на-Кубани, ул. Коммунистическая, 1/а, тип объекта: согла</w:t>
      </w:r>
      <w:r w:rsidRPr="008C3AFE">
        <w:t>с</w:t>
      </w:r>
      <w:r w:rsidRPr="008C3AFE">
        <w:t>но архитектурному решению, согласованному с администрацией муниципального образования Сл</w:t>
      </w:r>
      <w:r w:rsidRPr="008C3AFE">
        <w:t>а</w:t>
      </w:r>
      <w:r w:rsidRPr="008C3AFE">
        <w:t xml:space="preserve">вянский район, объект </w:t>
      </w:r>
      <w:proofErr w:type="spellStart"/>
      <w:r w:rsidRPr="008C3AFE">
        <w:t>торгово</w:t>
      </w:r>
      <w:proofErr w:type="spellEnd"/>
      <w:r w:rsidRPr="008C3AFE">
        <w:t xml:space="preserve"> - остановочного назначения, по реализации непродовольственной группы товаров, общая площадь: 50,8 кв. м. Начальная цена аукциона - 193569 (сто девяносто три тысячи пятьсот шестьдесят девять) рублей без учета НДС, «Шаг аукциона» - 9678 (девять тысяч шестьсот семьдесят восемь) рублей 45 копеек.</w:t>
      </w:r>
    </w:p>
    <w:p w:rsidR="00684D03" w:rsidRPr="008C3AFE" w:rsidRDefault="00684D03" w:rsidP="00684D03">
      <w:pPr>
        <w:tabs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Pr="008C3AFE">
        <w:t>Срок действия договоров на размещение объектов нестационарн</w:t>
      </w:r>
      <w:r w:rsidR="00B353E9">
        <w:t xml:space="preserve">ой торговли: по лотам </w:t>
      </w:r>
      <w:r w:rsidRPr="008C3AFE">
        <w:t>№ 1 - 7 с 1 мая 2022 г. по 1 октября 2022 г., по лоту № 8  с 1 мая 2022 г. по 1 ноября 2022 г., по лотам № 9 - 15 с 1 июля 2022 г. по 1 октября 2022 г., по лоту № 16 на 5 лет (с даты заключения договора).</w:t>
      </w:r>
      <w:r w:rsidRPr="008C3AFE">
        <w:rPr>
          <w:b/>
        </w:rPr>
        <w:t xml:space="preserve"> </w:t>
      </w:r>
    </w:p>
    <w:p w:rsidR="00EA11E5" w:rsidRPr="005137DD" w:rsidRDefault="00D5284A" w:rsidP="00684D03">
      <w:pPr>
        <w:tabs>
          <w:tab w:val="left" w:pos="567"/>
        </w:tabs>
        <w:contextualSpacing/>
        <w:jc w:val="both"/>
        <w:rPr>
          <w:u w:val="single"/>
          <w:lang w:eastAsia="ar-SA"/>
        </w:rPr>
      </w:pPr>
      <w:r>
        <w:tab/>
      </w:r>
      <w:r w:rsidRPr="00D7342F">
        <w:t xml:space="preserve">Извещение о проведении аукциона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684D03">
        <w:t>18</w:t>
      </w:r>
      <w:r w:rsidR="000B32DF">
        <w:t>.04.2021</w:t>
      </w:r>
      <w:r w:rsidRPr="00D7342F">
        <w:t xml:space="preserve"> г. (извещение № </w:t>
      </w:r>
      <w:r w:rsidR="00684D03">
        <w:t>150422</w:t>
      </w:r>
      <w:r w:rsidR="00E2026B">
        <w:t>/0</w:t>
      </w:r>
      <w:r w:rsidR="000B32DF">
        <w:t>391182/01</w:t>
      </w:r>
      <w:r w:rsidR="00EA11E5">
        <w:t xml:space="preserve">), </w:t>
      </w:r>
      <w:r w:rsidR="00EA11E5" w:rsidRPr="005137DD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официальном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D5284A" w:rsidRPr="00D7342F">
        <w:rPr>
          <w:b/>
        </w:rPr>
        <w:t>Докладчик:</w:t>
      </w:r>
      <w:r w:rsidR="00D5284A" w:rsidRPr="00D7342F">
        <w:t xml:space="preserve"> заместитель председателя комиссии, начальник управления по торговле и защите прав потребителей </w:t>
      </w:r>
      <w:r w:rsidR="00E66D03">
        <w:t>И.В. Серги</w:t>
      </w:r>
      <w:r w:rsidR="00D5284A">
        <w:t>енко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>
        <w:t>И</w:t>
      </w:r>
      <w:r w:rsidR="00E66D03">
        <w:t>.В. Серги</w:t>
      </w:r>
      <w:r>
        <w:t>енко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участи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Pr="00621C4C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для участия в аукционе </w:t>
      </w:r>
      <w:r w:rsidRPr="00621C4C">
        <w:rPr>
          <w:b/>
        </w:rPr>
        <w:t>на право заключения догов</w:t>
      </w:r>
      <w:r w:rsidRPr="00621C4C">
        <w:rPr>
          <w:b/>
        </w:rPr>
        <w:t>о</w:t>
      </w:r>
      <w:r w:rsidRPr="00621C4C">
        <w:rPr>
          <w:b/>
        </w:rPr>
        <w:t>ров на размещение нестационарных торговых объектов на территории</w:t>
      </w:r>
      <w:r w:rsidR="00D37A3D">
        <w:rPr>
          <w:b/>
        </w:rPr>
        <w:t xml:space="preserve"> Славянского городск</w:t>
      </w:r>
      <w:r w:rsidR="00D37A3D">
        <w:rPr>
          <w:b/>
        </w:rPr>
        <w:t>о</w:t>
      </w:r>
      <w:r w:rsidR="00D37A3D">
        <w:rPr>
          <w:b/>
        </w:rPr>
        <w:t>го поселения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684D03">
        <w:rPr>
          <w:b/>
        </w:rPr>
        <w:t>18 мая 2022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684D03">
        <w:rPr>
          <w:b/>
        </w:rPr>
        <w:t>4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5284A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B353E9">
        <w:t>10</w:t>
      </w:r>
      <w:r w:rsidR="003233AF">
        <w:t xml:space="preserve"> (</w:t>
      </w:r>
      <w:r w:rsidR="00B353E9">
        <w:t>д</w:t>
      </w:r>
      <w:r w:rsidR="00B353E9">
        <w:t>е</w:t>
      </w:r>
      <w:r w:rsidR="00B353E9">
        <w:t>сять</w:t>
      </w:r>
      <w:r w:rsidR="00E2026B">
        <w:t>) заяв</w:t>
      </w:r>
      <w:r w:rsidR="00D37A3D">
        <w:t>ок</w:t>
      </w:r>
      <w:r w:rsidRPr="00793643">
        <w:t xml:space="preserve"> на участие в аукцион: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684D03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684D03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jc w:val="center"/>
              <w:rPr>
                <w:color w:val="000000"/>
              </w:rPr>
            </w:pPr>
            <w:r w:rsidRPr="00E01381">
              <w:rPr>
                <w:color w:val="000000"/>
              </w:rPr>
              <w:t>1</w:t>
            </w:r>
            <w:r w:rsidR="00684D03">
              <w:rPr>
                <w:color w:val="000000"/>
              </w:rPr>
              <w:t>0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684D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="00684D03">
              <w:rPr>
                <w:color w:val="000000"/>
              </w:rPr>
              <w:t>Алейников Валерий Анатольевич</w:t>
            </w:r>
            <w:r w:rsidR="001A1652">
              <w:rPr>
                <w:color w:val="000000"/>
              </w:rPr>
              <w:t>, действующ</w:t>
            </w:r>
            <w:r w:rsidR="00684D03">
              <w:rPr>
                <w:color w:val="000000"/>
              </w:rPr>
              <w:t>ий</w:t>
            </w:r>
            <w:r w:rsidR="00E2026B">
              <w:rPr>
                <w:color w:val="000000"/>
              </w:rPr>
              <w:t xml:space="preserve"> на основании ОГРН</w:t>
            </w:r>
            <w:r w:rsidR="00684D03">
              <w:rPr>
                <w:color w:val="000000"/>
              </w:rPr>
              <w:t>ИП 3222375000114942</w:t>
            </w:r>
          </w:p>
        </w:tc>
      </w:tr>
      <w:tr w:rsidR="00684D03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03" w:rsidRPr="00E01381" w:rsidRDefault="00684D03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03" w:rsidRPr="00E01381" w:rsidRDefault="00684D03" w:rsidP="00BB3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BB3661">
              <w:rPr>
                <w:color w:val="000000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03" w:rsidRPr="00E01381" w:rsidRDefault="00684D03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03" w:rsidRPr="00E01381" w:rsidRDefault="00684D03" w:rsidP="00684D03">
            <w:pPr>
              <w:jc w:val="center"/>
              <w:rPr>
                <w:color w:val="000000"/>
              </w:rPr>
            </w:pPr>
            <w:r w:rsidRPr="00E0138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03" w:rsidRPr="00E01381" w:rsidRDefault="00684D03" w:rsidP="00843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Алейников Валерий Анатольевич, действующий на основании ОГРНИП 3222375000114942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3233AF">
            <w:pPr>
              <w:jc w:val="both"/>
            </w:pPr>
            <w:r>
              <w:t xml:space="preserve">ИП  </w:t>
            </w:r>
            <w:proofErr w:type="spellStart"/>
            <w:r>
              <w:t>Миронюк</w:t>
            </w:r>
            <w:proofErr w:type="spellEnd"/>
            <w:r>
              <w:t xml:space="preserve">  Дмитрий Борисович, </w:t>
            </w:r>
            <w:r>
              <w:rPr>
                <w:color w:val="000000"/>
              </w:rPr>
              <w:t>действующий на основании ОГРНИП 304234915200160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3233AF">
            <w:pPr>
              <w:jc w:val="both"/>
            </w:pPr>
            <w:r>
              <w:t>ИП Глава К</w:t>
            </w:r>
            <w:r w:rsidR="00843879">
              <w:t>(</w:t>
            </w:r>
            <w:r>
              <w:t>Ф</w:t>
            </w:r>
            <w:r w:rsidR="00843879">
              <w:t>)</w:t>
            </w:r>
            <w:r>
              <w:t xml:space="preserve">Х Старцев Виктор Васильевич, </w:t>
            </w:r>
            <w:r>
              <w:rPr>
                <w:color w:val="000000"/>
              </w:rPr>
              <w:t>действ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ющий на основании ОГРНИП 309234909600024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3869B4" w:rsidP="003233AF">
            <w:pPr>
              <w:jc w:val="both"/>
            </w:pPr>
            <w:r>
              <w:t xml:space="preserve">гр. </w:t>
            </w:r>
            <w:proofErr w:type="spellStart"/>
            <w:r w:rsidR="002A2569">
              <w:t>Колодко</w:t>
            </w:r>
            <w:proofErr w:type="spellEnd"/>
            <w:r w:rsidR="002A2569">
              <w:t xml:space="preserve"> Юлия  Федоровна</w:t>
            </w:r>
          </w:p>
        </w:tc>
      </w:tr>
      <w:tr w:rsidR="00C27C9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C27C9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2A2569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2A256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Pr="006B4D5A" w:rsidRDefault="002A2569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A256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2A2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Pr="006B4D5A" w:rsidRDefault="002A2569" w:rsidP="00843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A256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Pr="006B4D5A" w:rsidRDefault="002A2569" w:rsidP="00843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A256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2A2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Pr="006B4D5A" w:rsidRDefault="002A2569" w:rsidP="00843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A256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2A2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Default="002A2569" w:rsidP="00843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69" w:rsidRPr="006B4D5A" w:rsidRDefault="002A2569" w:rsidP="00843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</w:tbl>
    <w:p w:rsidR="005C4E33" w:rsidRPr="005C4E33" w:rsidRDefault="005C4E33" w:rsidP="005C4E33">
      <w:pPr>
        <w:ind w:firstLine="708"/>
        <w:jc w:val="both"/>
      </w:pPr>
      <w:r>
        <w:t xml:space="preserve">2. </w:t>
      </w:r>
      <w:r w:rsidRPr="005C4E33">
        <w:t>Отозванных заявок</w:t>
      </w:r>
      <w:r>
        <w:t xml:space="preserve"> –</w:t>
      </w:r>
      <w:r w:rsidR="00684D03">
        <w:t xml:space="preserve"> нет.</w:t>
      </w:r>
    </w:p>
    <w:p w:rsidR="005C4E33" w:rsidRDefault="005C4E33" w:rsidP="005C4E33">
      <w:pPr>
        <w:ind w:left="709"/>
        <w:jc w:val="both"/>
      </w:pPr>
      <w:r>
        <w:t>3</w:t>
      </w:r>
      <w:r w:rsidRPr="006D6465">
        <w:t xml:space="preserve">. </w:t>
      </w:r>
      <w:r>
        <w:t>О</w:t>
      </w:r>
      <w:r w:rsidRPr="006D6465">
        <w:t>тказов в приеме документов</w:t>
      </w:r>
      <w:r>
        <w:t xml:space="preserve"> - нет</w:t>
      </w:r>
      <w:r w:rsidRPr="006D6465">
        <w:t>.</w:t>
      </w:r>
    </w:p>
    <w:p w:rsidR="005C4E33" w:rsidRPr="006D6465" w:rsidRDefault="005C4E33" w:rsidP="005C4E33">
      <w:pPr>
        <w:ind w:left="709"/>
        <w:jc w:val="both"/>
      </w:pPr>
      <w:r>
        <w:t>4</w:t>
      </w:r>
      <w:r w:rsidRPr="006D6465">
        <w:t>. Отказы в допуске к участию в аукционе</w:t>
      </w:r>
      <w:r>
        <w:t>-нет.</w:t>
      </w:r>
    </w:p>
    <w:p w:rsidR="00D5284A" w:rsidRDefault="002C1946" w:rsidP="009F598E">
      <w:pPr>
        <w:ind w:firstLine="709"/>
        <w:jc w:val="both"/>
        <w:outlineLvl w:val="0"/>
        <w:rPr>
          <w:b/>
        </w:rPr>
      </w:pPr>
      <w:r>
        <w:rPr>
          <w:b/>
        </w:rPr>
        <w:t xml:space="preserve">1. </w:t>
      </w:r>
      <w:r w:rsidR="00D5284A" w:rsidRPr="009466C5">
        <w:rPr>
          <w:b/>
        </w:rPr>
        <w:t>Комиссия решила:</w:t>
      </w:r>
    </w:p>
    <w:p w:rsidR="002A2569" w:rsidRPr="00AA1879" w:rsidRDefault="002A2569" w:rsidP="002A2569">
      <w:pPr>
        <w:tabs>
          <w:tab w:val="left" w:pos="567"/>
        </w:tabs>
        <w:contextualSpacing/>
        <w:jc w:val="both"/>
      </w:pPr>
      <w:r>
        <w:tab/>
      </w:r>
      <w:r w:rsidR="00C66357">
        <w:t xml:space="preserve">1. </w:t>
      </w:r>
      <w:r w:rsidR="00C66357" w:rsidRPr="004B0231">
        <w:t xml:space="preserve">Признать единственным участником аукциона </w:t>
      </w:r>
      <w:r w:rsidR="00C66357">
        <w:rPr>
          <w:rFonts w:eastAsia="Calibri"/>
          <w:b/>
        </w:rPr>
        <w:t xml:space="preserve">индивидуального предпринимателя </w:t>
      </w:r>
      <w:proofErr w:type="spellStart"/>
      <w:r w:rsidR="00C66357">
        <w:rPr>
          <w:rFonts w:eastAsia="Calibri"/>
          <w:b/>
        </w:rPr>
        <w:t>Арт</w:t>
      </w:r>
      <w:r w:rsidR="00C66357">
        <w:rPr>
          <w:rFonts w:eastAsia="Calibri"/>
          <w:b/>
        </w:rPr>
        <w:t>е</w:t>
      </w:r>
      <w:r w:rsidR="00C66357">
        <w:rPr>
          <w:rFonts w:eastAsia="Calibri"/>
          <w:b/>
        </w:rPr>
        <w:t>няна</w:t>
      </w:r>
      <w:proofErr w:type="spellEnd"/>
      <w:r w:rsidR="00C66357">
        <w:rPr>
          <w:rFonts w:eastAsia="Calibri"/>
          <w:b/>
        </w:rPr>
        <w:t xml:space="preserve"> </w:t>
      </w:r>
      <w:proofErr w:type="spellStart"/>
      <w:r w:rsidR="00C66357">
        <w:rPr>
          <w:rFonts w:eastAsia="Calibri"/>
          <w:b/>
        </w:rPr>
        <w:t>Андраника</w:t>
      </w:r>
      <w:proofErr w:type="spellEnd"/>
      <w:r w:rsidR="00C66357">
        <w:rPr>
          <w:rFonts w:eastAsia="Calibri"/>
          <w:b/>
        </w:rPr>
        <w:t xml:space="preserve"> </w:t>
      </w:r>
      <w:proofErr w:type="spellStart"/>
      <w:r w:rsidR="00C66357">
        <w:rPr>
          <w:rFonts w:eastAsia="Calibri"/>
          <w:b/>
        </w:rPr>
        <w:t>Смбатовича</w:t>
      </w:r>
      <w:proofErr w:type="spellEnd"/>
      <w:r w:rsidR="00C66357"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1 - Краснодарский край, г. Славянск-на-Кубани, на перес</w:t>
      </w:r>
      <w:r w:rsidRPr="00AA1879">
        <w:t>е</w:t>
      </w:r>
      <w:r w:rsidRPr="00AA1879">
        <w:t>чении улиц Дзержинского и Ленина, тип объекта: согласно архитектурному решению, согласованн</w:t>
      </w:r>
      <w:r w:rsidRPr="00AA1879">
        <w:t>о</w:t>
      </w:r>
      <w:r w:rsidRPr="00AA1879">
        <w:t>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</w:p>
    <w:p w:rsidR="002A2569" w:rsidRPr="00AA1879" w:rsidRDefault="002A2569" w:rsidP="002A2569">
      <w:pPr>
        <w:tabs>
          <w:tab w:val="left" w:pos="567"/>
        </w:tabs>
        <w:contextualSpacing/>
        <w:jc w:val="both"/>
      </w:pPr>
      <w:r>
        <w:tab/>
        <w:t xml:space="preserve">2.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</w:t>
      </w:r>
      <w:r>
        <w:rPr>
          <w:rFonts w:eastAsia="Calibri"/>
          <w:b/>
        </w:rPr>
        <w:t>е</w:t>
      </w:r>
      <w:r>
        <w:rPr>
          <w:rFonts w:eastAsia="Calibri"/>
          <w:b/>
        </w:rPr>
        <w:t>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2 - Краснодарский край, г. Славянск-на-Кубани, ул. Кра</w:t>
      </w:r>
      <w:r w:rsidRPr="00AA1879">
        <w:t>с</w:t>
      </w:r>
      <w:r w:rsidRPr="00AA1879">
        <w:t>ная, 12 (район пиццерии «</w:t>
      </w:r>
      <w:proofErr w:type="spellStart"/>
      <w:r w:rsidRPr="00AA1879">
        <w:t>Додо</w:t>
      </w:r>
      <w:proofErr w:type="spellEnd"/>
      <w:r w:rsidRPr="00AA1879">
        <w:t xml:space="preserve"> - пицца»), тип объекта: согласно архитектурному решению, соглас</w:t>
      </w:r>
      <w:r w:rsidRPr="00AA1879">
        <w:t>о</w:t>
      </w:r>
      <w:r w:rsidRPr="00AA1879">
        <w:t>ванному с администрацией муниципального образования Славянский район, киоск, реализуемые т</w:t>
      </w:r>
      <w:r w:rsidRPr="00AA1879">
        <w:t>о</w:t>
      </w:r>
      <w:r w:rsidRPr="00AA1879">
        <w:t>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</w:p>
    <w:p w:rsidR="002A2569" w:rsidRPr="00AA1879" w:rsidRDefault="002A2569" w:rsidP="002A2569">
      <w:pPr>
        <w:tabs>
          <w:tab w:val="left" w:pos="567"/>
        </w:tabs>
        <w:contextualSpacing/>
        <w:jc w:val="both"/>
      </w:pPr>
      <w:r>
        <w:tab/>
        <w:t xml:space="preserve">3.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</w:t>
      </w:r>
      <w:r>
        <w:rPr>
          <w:rFonts w:eastAsia="Calibri"/>
          <w:b/>
        </w:rPr>
        <w:t>е</w:t>
      </w:r>
      <w:r>
        <w:rPr>
          <w:rFonts w:eastAsia="Calibri"/>
          <w:b/>
        </w:rPr>
        <w:t>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3 - Краснодарский край, г. Славянск-на-Кубани, централ</w:t>
      </w:r>
      <w:r w:rsidRPr="00AA1879">
        <w:t>ь</w:t>
      </w:r>
      <w:r w:rsidRPr="00AA1879">
        <w:t>ный вход в рынок общества с ограниченной ответственностью «Привоз» ул. Дзержинского, 272, тип объекта: согласно архитектурному решению, согласованному с администрацией муниципального о</w:t>
      </w:r>
      <w:r w:rsidRPr="00AA1879">
        <w:t>б</w:t>
      </w:r>
      <w:r w:rsidRPr="00AA1879">
        <w:t>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</w:p>
    <w:p w:rsidR="002A2569" w:rsidRPr="00AA1879" w:rsidRDefault="002A2569" w:rsidP="002A2569">
      <w:pPr>
        <w:tabs>
          <w:tab w:val="left" w:pos="567"/>
        </w:tabs>
        <w:contextualSpacing/>
        <w:jc w:val="both"/>
      </w:pPr>
      <w:r>
        <w:tab/>
        <w:t xml:space="preserve">4.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Мир</w:t>
      </w:r>
      <w:r>
        <w:rPr>
          <w:rFonts w:eastAsia="Calibri"/>
          <w:b/>
        </w:rPr>
        <w:t>о</w:t>
      </w:r>
      <w:r>
        <w:rPr>
          <w:rFonts w:eastAsia="Calibri"/>
          <w:b/>
        </w:rPr>
        <w:t>нюк</w:t>
      </w:r>
      <w:proofErr w:type="spellEnd"/>
      <w:r>
        <w:rPr>
          <w:rFonts w:eastAsia="Calibri"/>
          <w:b/>
        </w:rPr>
        <w:t xml:space="preserve"> </w:t>
      </w:r>
      <w:r w:rsidR="00843879">
        <w:rPr>
          <w:rFonts w:eastAsia="Calibri"/>
          <w:b/>
        </w:rPr>
        <w:t>Дмитрия Борисовича</w:t>
      </w:r>
      <w:r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4 - Краснодарский край, г. Славянск-на-Кубани, ул. Ковтюха, 27, район сбербанка, тип объекта: согласно архитектурному решению, согласованному с админ</w:t>
      </w:r>
      <w:r w:rsidRPr="00AA1879">
        <w:t>и</w:t>
      </w:r>
      <w:r w:rsidRPr="00AA1879">
        <w:t>страцией муниципального образования Славянский район, киоск, реализуемые товары: квас, общая площадь торгового места:</w:t>
      </w:r>
      <w:r>
        <w:t xml:space="preserve"> </w:t>
      </w:r>
      <w:r w:rsidRPr="00AA1879">
        <w:t>4 кв. м. Начальная цена аукциона - 19312 (девятнадцать тысяч триста дв</w:t>
      </w:r>
      <w:r w:rsidRPr="00AA1879">
        <w:t>е</w:t>
      </w:r>
      <w:r w:rsidRPr="00AA1879">
        <w:t>надцать) рублей без учета НДС, «Шаг аукциона» - 965 (девятьсот шестьдесят пять) рублей 60 копеек;</w:t>
      </w:r>
    </w:p>
    <w:p w:rsidR="002A2569" w:rsidRPr="00AA187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5.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</w:t>
      </w:r>
      <w:r>
        <w:rPr>
          <w:rFonts w:eastAsia="Calibri"/>
          <w:b/>
        </w:rPr>
        <w:t>е</w:t>
      </w:r>
      <w:r>
        <w:rPr>
          <w:rFonts w:eastAsia="Calibri"/>
          <w:b/>
        </w:rPr>
        <w:t>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</w:t>
      </w:r>
      <w:r w:rsidR="002A2569" w:rsidRPr="00AA1879">
        <w:t>№ 5 - Краснодарский край, г. Славянск-на-Кубани, ул. Ив</w:t>
      </w:r>
      <w:r w:rsidR="002A2569" w:rsidRPr="00AA1879">
        <w:t>а</w:t>
      </w:r>
      <w:r w:rsidR="002A2569" w:rsidRPr="00AA1879">
        <w:t>нова, 2, магазин «Магнит», тип объекта: согласно архитектурному решению, согласованному с адм</w:t>
      </w:r>
      <w:r w:rsidR="002A2569" w:rsidRPr="00AA1879">
        <w:t>и</w:t>
      </w:r>
      <w:r w:rsidR="002A2569" w:rsidRPr="00AA1879">
        <w:t>нистрацией муниципального образования Славянский район, киоск, реализуемые товары: квас, о</w:t>
      </w:r>
      <w:r w:rsidR="002A2569" w:rsidRPr="00AA1879">
        <w:t>б</w:t>
      </w:r>
      <w:r w:rsidR="002A2569" w:rsidRPr="00AA1879">
        <w:t xml:space="preserve">щая площадь торгового места: 4 кв. м. Начальная цена аукциона - 19312 (девятнадцать тысяч триста </w:t>
      </w:r>
      <w:r w:rsidR="002A2569" w:rsidRPr="00AA1879">
        <w:lastRenderedPageBreak/>
        <w:t>двенадцать) рублей без учета НДС, «Шаг аукциона» - 965 (девятьсот шестьдесят пять) рублей 60 к</w:t>
      </w:r>
      <w:r w:rsidR="002A2569" w:rsidRPr="00AA1879">
        <w:t>о</w:t>
      </w:r>
      <w:r w:rsidR="002A2569" w:rsidRPr="00AA1879">
        <w:t>пеек;</w:t>
      </w:r>
    </w:p>
    <w:p w:rsidR="002A256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6.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</w:t>
      </w:r>
      <w:r>
        <w:rPr>
          <w:rFonts w:eastAsia="Calibri"/>
          <w:b/>
        </w:rPr>
        <w:t>е</w:t>
      </w:r>
      <w:r>
        <w:rPr>
          <w:rFonts w:eastAsia="Calibri"/>
          <w:b/>
        </w:rPr>
        <w:t>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</w:t>
      </w:r>
      <w:r w:rsidR="002A2569" w:rsidRPr="00AA1879">
        <w:t>№ 6 - Краснодарский край, г. Славянск-на-Кубани, ул. К</w:t>
      </w:r>
      <w:r w:rsidR="002A2569" w:rsidRPr="00AA1879">
        <w:t>о</w:t>
      </w:r>
      <w:r w:rsidR="002A2569" w:rsidRPr="00AA1879">
        <w:t>втюха, 118/1 (автовокзал, остановка, павильон), тип объекта: согласно архитектурному решению, с</w:t>
      </w:r>
      <w:r w:rsidR="002A2569" w:rsidRPr="00AA1879">
        <w:t>о</w:t>
      </w:r>
      <w:r w:rsidR="002A2569" w:rsidRPr="00AA1879">
        <w:t>гласованному с администрацией муниципального образования Славянский район, киоск, реализу</w:t>
      </w:r>
      <w:r w:rsidR="002A2569" w:rsidRPr="00AA1879">
        <w:t>е</w:t>
      </w:r>
      <w:r w:rsidR="002A2569" w:rsidRPr="00AA1879">
        <w:t>мые товары: квас, общая площадь торгового места: 4 кв. м. Начальная цена аукциона - 19312 (девя</w:t>
      </w:r>
      <w:r w:rsidR="002A2569" w:rsidRPr="00AA1879">
        <w:t>т</w:t>
      </w:r>
      <w:r w:rsidR="002A2569" w:rsidRPr="00AA1879">
        <w:t>надцать тысяч триста двенадцать) рублей без учета НДС, «Шаг аукциона» - 965 (девятьсот шестьд</w:t>
      </w:r>
      <w:r w:rsidR="002A2569" w:rsidRPr="00AA1879">
        <w:t>е</w:t>
      </w:r>
      <w:r w:rsidR="002A2569" w:rsidRPr="00AA1879">
        <w:t>сят пять) рублей 60 копеек;</w:t>
      </w:r>
    </w:p>
    <w:p w:rsidR="00843879" w:rsidRPr="00AA187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7.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предпринимателя, главу крестьянского (фермерского) хозяйства </w:t>
      </w:r>
      <w:proofErr w:type="spellStart"/>
      <w:r>
        <w:rPr>
          <w:rFonts w:eastAsia="Calibri"/>
          <w:b/>
        </w:rPr>
        <w:t>Старцева</w:t>
      </w:r>
      <w:proofErr w:type="spellEnd"/>
      <w:r>
        <w:rPr>
          <w:rFonts w:eastAsia="Calibri"/>
          <w:b/>
        </w:rPr>
        <w:t xml:space="preserve"> Виктора Васильевича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</w:t>
      </w:r>
      <w:r>
        <w:t>№ 8</w:t>
      </w:r>
      <w:r w:rsidRPr="00AA1879">
        <w:t xml:space="preserve"> - Красн</w:t>
      </w:r>
      <w:r w:rsidRPr="00AA1879">
        <w:t>о</w:t>
      </w:r>
      <w:r w:rsidRPr="00AA1879">
        <w:t>дарский край, г. Славянск-на-Кубани, Северный парк, тип объекта: согласно архитектурному реш</w:t>
      </w:r>
      <w:r w:rsidRPr="00AA1879">
        <w:t>е</w:t>
      </w:r>
      <w:r w:rsidRPr="00AA1879">
        <w:t>нию, согласованному с администрацией муниципального образования Славянский район, мобильный торговый прилавок, по предоставлению услуг общественного питания, общая площадь торгового м</w:t>
      </w:r>
      <w:r w:rsidRPr="00AA1879">
        <w:t>е</w:t>
      </w:r>
      <w:r w:rsidRPr="00AA1879">
        <w:t>ста: 1,8 кв. м. Начальная цена аукциона - 24089 (двадцать четыре тысячи восемьдесят девять) рублей без учета НДС, «Шаг аукциона» - 1204 (одна тысяча двести четыре) рубля 45 копеек;</w:t>
      </w:r>
    </w:p>
    <w:p w:rsidR="00843879" w:rsidRPr="00AA187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8.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Але</w:t>
      </w:r>
      <w:r>
        <w:rPr>
          <w:rFonts w:eastAsia="Calibri"/>
          <w:b/>
        </w:rPr>
        <w:t>й</w:t>
      </w:r>
      <w:r>
        <w:rPr>
          <w:rFonts w:eastAsia="Calibri"/>
          <w:b/>
        </w:rPr>
        <w:t>никова</w:t>
      </w:r>
      <w:proofErr w:type="spellEnd"/>
      <w:r>
        <w:rPr>
          <w:rFonts w:eastAsia="Calibri"/>
          <w:b/>
        </w:rPr>
        <w:t xml:space="preserve"> Валерия Анатольевича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1</w:t>
      </w:r>
      <w:r>
        <w:t>0</w:t>
      </w:r>
      <w:r w:rsidRPr="00AA1879">
        <w:t xml:space="preserve">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</w:t>
      </w:r>
      <w:r w:rsidRPr="00AA1879">
        <w:t>ы</w:t>
      </w:r>
      <w:r w:rsidRPr="00AA1879">
        <w:t>сяч пятьсот восемьдесят семь) рублей без учета НДС, «Шаг аукциона» - 579 (пятьсот семьдесят д</w:t>
      </w:r>
      <w:r w:rsidRPr="00AA1879">
        <w:t>е</w:t>
      </w:r>
      <w:r w:rsidRPr="00AA1879">
        <w:t>вять) рублей 35 копеек;</w:t>
      </w:r>
    </w:p>
    <w:p w:rsidR="00843879" w:rsidRPr="00AA187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9.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Але</w:t>
      </w:r>
      <w:r>
        <w:rPr>
          <w:rFonts w:eastAsia="Calibri"/>
          <w:b/>
        </w:rPr>
        <w:t>й</w:t>
      </w:r>
      <w:r>
        <w:rPr>
          <w:rFonts w:eastAsia="Calibri"/>
          <w:b/>
        </w:rPr>
        <w:t>никова</w:t>
      </w:r>
      <w:proofErr w:type="spellEnd"/>
      <w:r>
        <w:rPr>
          <w:rFonts w:eastAsia="Calibri"/>
          <w:b/>
        </w:rPr>
        <w:t xml:space="preserve"> Валерия Анатольевича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1</w:t>
      </w:r>
      <w:r>
        <w:t>1</w:t>
      </w:r>
      <w:r w:rsidRPr="00AA1879">
        <w:t xml:space="preserve"> - Краснодарский край, г. Славянск-на-Кубани, ул. Совхозная, 90/3 (возле магазина «Луч» на пересечении ул. Совхозной и Батарейной),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</w:p>
    <w:p w:rsidR="00843879" w:rsidRPr="00AA1879" w:rsidRDefault="00843879" w:rsidP="00843879">
      <w:pPr>
        <w:tabs>
          <w:tab w:val="left" w:pos="567"/>
        </w:tabs>
        <w:contextualSpacing/>
        <w:jc w:val="both"/>
      </w:pPr>
      <w:r>
        <w:tab/>
        <w:t xml:space="preserve">10. </w:t>
      </w:r>
      <w:proofErr w:type="gramStart"/>
      <w:r w:rsidRPr="004B0231">
        <w:t xml:space="preserve">Признать единственным участником аукциона </w:t>
      </w:r>
      <w:r w:rsidR="003869B4" w:rsidRPr="003869B4">
        <w:rPr>
          <w:b/>
        </w:rPr>
        <w:t xml:space="preserve">гр. </w:t>
      </w:r>
      <w:proofErr w:type="spellStart"/>
      <w:r w:rsidR="00BB3661" w:rsidRPr="003869B4">
        <w:rPr>
          <w:rFonts w:eastAsia="Calibri"/>
          <w:b/>
        </w:rPr>
        <w:t>Колодко</w:t>
      </w:r>
      <w:proofErr w:type="spellEnd"/>
      <w:r w:rsidR="00BB3661">
        <w:rPr>
          <w:rFonts w:eastAsia="Calibri"/>
          <w:b/>
        </w:rPr>
        <w:t xml:space="preserve"> Юли</w:t>
      </w:r>
      <w:r>
        <w:rPr>
          <w:rFonts w:eastAsia="Calibri"/>
          <w:b/>
        </w:rPr>
        <w:t xml:space="preserve">ю Федоровну </w:t>
      </w:r>
      <w:r w:rsidRPr="0084387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</w:t>
      </w:r>
      <w:r w:rsidR="003869B4">
        <w:t xml:space="preserve">     </w:t>
      </w:r>
      <w:r w:rsidRPr="00AA1879">
        <w:t>№ 1</w:t>
      </w:r>
      <w:r>
        <w:t>6</w:t>
      </w:r>
      <w:r w:rsidRPr="00AA1879">
        <w:t xml:space="preserve"> - Краснодарский край, г. Славянск-на-Кубани, ул. Коммунистическая, 1/а, тип объекта: согла</w:t>
      </w:r>
      <w:r w:rsidRPr="00AA1879">
        <w:t>с</w:t>
      </w:r>
      <w:r w:rsidRPr="00AA1879">
        <w:t>но архитектурному решению, согласованному с администрацией муниципального образования Сл</w:t>
      </w:r>
      <w:r w:rsidRPr="00AA1879">
        <w:t>а</w:t>
      </w:r>
      <w:r w:rsidRPr="00AA1879">
        <w:t xml:space="preserve">вянский район, объект </w:t>
      </w:r>
      <w:proofErr w:type="spellStart"/>
      <w:r w:rsidRPr="00AA1879">
        <w:t>торгово</w:t>
      </w:r>
      <w:proofErr w:type="spellEnd"/>
      <w:r w:rsidRPr="00AA1879">
        <w:t xml:space="preserve"> - остановочного назначения, по реализации непродовольственной группы товаров, общая площадь: 50,8 кв. м. Начальная цена аукциона - 193569 (сто девяносто три тысячи пятьсот шестьдесят девять) рублей без учета НДС</w:t>
      </w:r>
      <w:proofErr w:type="gramEnd"/>
      <w:r w:rsidRPr="00AA1879">
        <w:t>, «Шаг аукциона» - 9678 (девять тысяч шестьсот сем</w:t>
      </w:r>
      <w:r w:rsidRPr="00AA1879">
        <w:t>ь</w:t>
      </w:r>
      <w:r w:rsidRPr="00AA1879">
        <w:t>десят восемь) рублей 45 копеек.</w:t>
      </w:r>
    </w:p>
    <w:p w:rsidR="00FA43F1" w:rsidRDefault="004B0231" w:rsidP="00F92AF5">
      <w:pPr>
        <w:jc w:val="both"/>
        <w:rPr>
          <w:rStyle w:val="a6"/>
          <w:b w:val="0"/>
          <w:color w:val="000000"/>
        </w:rPr>
      </w:pPr>
      <w:r>
        <w:rPr>
          <w:spacing w:val="-10"/>
        </w:rPr>
        <w:tab/>
      </w:r>
      <w:r w:rsidR="00843879">
        <w:rPr>
          <w:spacing w:val="-10"/>
        </w:rPr>
        <w:t>2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единственным</w:t>
      </w:r>
      <w:r w:rsidR="00FA43F1">
        <w:rPr>
          <w:rStyle w:val="a6"/>
          <w:b w:val="0"/>
          <w:color w:val="000000"/>
        </w:rPr>
        <w:t>и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аукциона по Лотам № </w:t>
      </w:r>
      <w:r w:rsidR="007B073B">
        <w:rPr>
          <w:rStyle w:val="a6"/>
          <w:b w:val="0"/>
          <w:color w:val="000000"/>
        </w:rPr>
        <w:t xml:space="preserve">1, 2, 3, </w:t>
      </w:r>
      <w:r w:rsidR="00A07A93">
        <w:rPr>
          <w:rStyle w:val="a6"/>
          <w:b w:val="0"/>
          <w:color w:val="000000"/>
        </w:rPr>
        <w:t xml:space="preserve">4, </w:t>
      </w:r>
      <w:r w:rsidR="002A2569">
        <w:rPr>
          <w:rStyle w:val="a6"/>
          <w:b w:val="0"/>
          <w:color w:val="000000"/>
        </w:rPr>
        <w:t xml:space="preserve">5, 6, </w:t>
      </w:r>
      <w:r w:rsidR="00843879">
        <w:rPr>
          <w:rStyle w:val="a6"/>
          <w:b w:val="0"/>
          <w:color w:val="000000"/>
        </w:rPr>
        <w:t xml:space="preserve">8, </w:t>
      </w:r>
      <w:r w:rsidR="002A2569">
        <w:rPr>
          <w:rStyle w:val="a6"/>
          <w:b w:val="0"/>
          <w:color w:val="000000"/>
        </w:rPr>
        <w:t>10</w:t>
      </w:r>
      <w:r w:rsidR="007B073B">
        <w:rPr>
          <w:rStyle w:val="a6"/>
          <w:b w:val="0"/>
          <w:color w:val="000000"/>
        </w:rPr>
        <w:t xml:space="preserve">, </w:t>
      </w:r>
      <w:r w:rsidR="006D5445">
        <w:rPr>
          <w:rStyle w:val="a6"/>
          <w:b w:val="0"/>
          <w:color w:val="000000"/>
        </w:rPr>
        <w:t>1</w:t>
      </w:r>
      <w:r w:rsidR="002A2569">
        <w:rPr>
          <w:rStyle w:val="a6"/>
          <w:b w:val="0"/>
          <w:color w:val="000000"/>
        </w:rPr>
        <w:t>1</w:t>
      </w:r>
      <w:r w:rsidR="006D5445">
        <w:rPr>
          <w:rStyle w:val="a6"/>
          <w:b w:val="0"/>
          <w:color w:val="000000"/>
        </w:rPr>
        <w:t xml:space="preserve">, </w:t>
      </w:r>
      <w:r w:rsidR="009466C5">
        <w:rPr>
          <w:rStyle w:val="a6"/>
          <w:b w:val="0"/>
          <w:color w:val="000000"/>
        </w:rPr>
        <w:t>1</w:t>
      </w:r>
      <w:r w:rsidR="00F92AF5">
        <w:rPr>
          <w:rStyle w:val="a6"/>
          <w:b w:val="0"/>
          <w:color w:val="000000"/>
        </w:rPr>
        <w:t>6,</w:t>
      </w:r>
      <w:r w:rsidR="003233AF">
        <w:rPr>
          <w:rStyle w:val="a6"/>
          <w:b w:val="0"/>
          <w:color w:val="000000"/>
        </w:rPr>
        <w:t xml:space="preserve"> </w:t>
      </w:r>
      <w:r w:rsidR="00EA11E5">
        <w:t>на право заключения договоров</w:t>
      </w:r>
      <w:r w:rsidR="00FA43F1" w:rsidRPr="007F797E">
        <w:t xml:space="preserve"> на размещение нестационарных торговых объектов, расположенных на территории </w:t>
      </w:r>
      <w:r w:rsidR="00F92AF5">
        <w:t>Славянского горо</w:t>
      </w:r>
      <w:r w:rsidR="00F92AF5">
        <w:t>д</w:t>
      </w:r>
      <w:r w:rsidR="00F92AF5">
        <w:t>ского поселения Славянского района</w:t>
      </w:r>
      <w:r w:rsidR="00FA43F1" w:rsidRPr="007F797E">
        <w:t>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B073B" w:rsidRDefault="007B073B" w:rsidP="007B073B">
      <w:pPr>
        <w:tabs>
          <w:tab w:val="left" w:pos="284"/>
        </w:tabs>
        <w:jc w:val="both"/>
      </w:pPr>
      <w:r>
        <w:tab/>
      </w:r>
      <w:r w:rsidR="002529CF">
        <w:tab/>
      </w:r>
      <w:r w:rsidR="002C1946">
        <w:t>3</w:t>
      </w:r>
      <w:r>
        <w:t xml:space="preserve">. Признать аукцион несостоявшимся: </w:t>
      </w:r>
    </w:p>
    <w:p w:rsidR="007B073B" w:rsidRDefault="007B073B" w:rsidP="007B073B">
      <w:pPr>
        <w:tabs>
          <w:tab w:val="left" w:pos="284"/>
        </w:tabs>
        <w:jc w:val="both"/>
      </w:pPr>
      <w:r>
        <w:tab/>
      </w:r>
      <w:r>
        <w:tab/>
        <w:t xml:space="preserve">- </w:t>
      </w:r>
      <w:r w:rsidRPr="007F797E">
        <w:rPr>
          <w:rStyle w:val="a6"/>
          <w:b w:val="0"/>
          <w:color w:val="000000"/>
        </w:rPr>
        <w:t xml:space="preserve">по лотам № </w:t>
      </w:r>
      <w:r>
        <w:rPr>
          <w:rStyle w:val="a6"/>
          <w:b w:val="0"/>
          <w:color w:val="000000"/>
        </w:rPr>
        <w:t xml:space="preserve">1, 2, 3, 4, 5, 6, </w:t>
      </w:r>
      <w:r w:rsidR="00843879">
        <w:rPr>
          <w:rStyle w:val="a6"/>
          <w:b w:val="0"/>
          <w:color w:val="000000"/>
        </w:rPr>
        <w:t xml:space="preserve">8, </w:t>
      </w:r>
      <w:r w:rsidR="002A2569">
        <w:rPr>
          <w:rStyle w:val="a6"/>
          <w:b w:val="0"/>
          <w:color w:val="000000"/>
        </w:rPr>
        <w:t>10,</w:t>
      </w:r>
      <w:r w:rsidR="00843879">
        <w:rPr>
          <w:rStyle w:val="a6"/>
          <w:b w:val="0"/>
          <w:color w:val="000000"/>
        </w:rPr>
        <w:t xml:space="preserve"> </w:t>
      </w:r>
      <w:r w:rsidR="002A2569">
        <w:rPr>
          <w:rStyle w:val="a6"/>
          <w:b w:val="0"/>
          <w:color w:val="000000"/>
        </w:rPr>
        <w:t>11, 16</w:t>
      </w:r>
      <w:r>
        <w:rPr>
          <w:rStyle w:val="a6"/>
          <w:b w:val="0"/>
          <w:color w:val="000000"/>
        </w:rPr>
        <w:t xml:space="preserve"> </w:t>
      </w:r>
      <w:r w:rsidRPr="007F797E">
        <w:t>ввиду поступления заявок менее чем от двух прете</w:t>
      </w:r>
      <w:r w:rsidRPr="007F797E">
        <w:t>н</w:t>
      </w:r>
      <w:r w:rsidRPr="007F797E">
        <w:t>дентов</w:t>
      </w:r>
      <w:r>
        <w:t>;</w:t>
      </w:r>
    </w:p>
    <w:p w:rsidR="007B073B" w:rsidRPr="007F797E" w:rsidRDefault="00843879" w:rsidP="007B073B">
      <w:pPr>
        <w:tabs>
          <w:tab w:val="left" w:pos="284"/>
        </w:tabs>
        <w:jc w:val="both"/>
      </w:pPr>
      <w:r>
        <w:tab/>
      </w:r>
      <w:r>
        <w:tab/>
        <w:t xml:space="preserve">- по лотам № 7, </w:t>
      </w:r>
      <w:r w:rsidR="007B073B">
        <w:t xml:space="preserve">9, </w:t>
      </w:r>
      <w:r w:rsidR="002A2569">
        <w:t>12, 13, 14, 15</w:t>
      </w:r>
      <w:r w:rsidR="007B073B">
        <w:t xml:space="preserve">  в связи  с отсутствием поданных заявок.</w:t>
      </w:r>
    </w:p>
    <w:p w:rsidR="00EA11E5" w:rsidRDefault="007B073B" w:rsidP="007B073B">
      <w:pPr>
        <w:tabs>
          <w:tab w:val="left" w:pos="284"/>
        </w:tabs>
        <w:jc w:val="both"/>
      </w:pPr>
      <w:r>
        <w:tab/>
      </w:r>
      <w:r>
        <w:tab/>
      </w:r>
      <w:r w:rsidR="002C1946">
        <w:t>4</w:t>
      </w:r>
      <w:r w:rsidR="00FA43F1" w:rsidRPr="007F797E">
        <w:t xml:space="preserve">. В соответствии со ст. 448 Гражданского кодекса Российской Федерации, приказом ФАС от 10.02.2010 г. № 67, документацией </w:t>
      </w:r>
      <w:r w:rsidR="00FA43F1" w:rsidRPr="007F797E">
        <w:rPr>
          <w:bCs/>
        </w:rPr>
        <w:t xml:space="preserve">по проведению аукциона, </w:t>
      </w:r>
      <w:r w:rsidR="00FA43F1" w:rsidRPr="007F797E">
        <w:t xml:space="preserve">организатор аукциона в срок не ранее 10 дней со дня размещения на официальном сайте торгов протокола о результатах аукциона обязан </w:t>
      </w:r>
      <w:r w:rsidR="00FA43F1" w:rsidRPr="007F797E">
        <w:lastRenderedPageBreak/>
        <w:t>подписать договор</w:t>
      </w:r>
      <w:r w:rsidR="00FA43F1">
        <w:t>ы</w:t>
      </w:r>
      <w:r w:rsidR="00FA43F1" w:rsidRPr="007F797E">
        <w:t xml:space="preserve"> на размещение нестационарных торговых объектов, расположенных на террит</w:t>
      </w:r>
      <w:r w:rsidR="00FA43F1" w:rsidRPr="007F797E">
        <w:t>о</w:t>
      </w:r>
      <w:r w:rsidR="00FA43F1" w:rsidRPr="007F797E">
        <w:t xml:space="preserve">рии </w:t>
      </w:r>
      <w:r w:rsidR="00F92AF5">
        <w:t>Славянского городского поселения Славянского района</w:t>
      </w:r>
      <w:r w:rsidR="00EA11E5">
        <w:t>: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1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2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3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4 с индивидуальным предпринимателем </w:t>
      </w:r>
      <w:proofErr w:type="spellStart"/>
      <w:r>
        <w:t>Миронюк</w:t>
      </w:r>
      <w:proofErr w:type="spellEnd"/>
      <w:r>
        <w:t xml:space="preserve"> </w:t>
      </w:r>
      <w:r w:rsidR="00B353E9">
        <w:t>Дмитрием Борисовичем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</w:t>
      </w:r>
      <w:r w:rsidR="00B353E9">
        <w:t>5</w:t>
      </w:r>
      <w:r>
        <w:t xml:space="preserve">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843879" w:rsidRDefault="00843879" w:rsidP="00843879">
      <w:pPr>
        <w:ind w:firstLine="709"/>
        <w:jc w:val="both"/>
        <w:rPr>
          <w:rFonts w:eastAsia="Calibri"/>
        </w:rPr>
      </w:pPr>
      <w:r>
        <w:t xml:space="preserve">- по лоту № </w:t>
      </w:r>
      <w:r w:rsidR="00B353E9">
        <w:t>6</w:t>
      </w:r>
      <w:r>
        <w:t xml:space="preserve">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B353E9" w:rsidRPr="00B353E9" w:rsidRDefault="00B353E9" w:rsidP="00B353E9">
      <w:pPr>
        <w:ind w:firstLine="709"/>
        <w:jc w:val="both"/>
        <w:rPr>
          <w:rFonts w:eastAsia="Calibri"/>
        </w:rPr>
      </w:pPr>
      <w:r>
        <w:t>- по лоту № 8 с индивидуальным предпринимателем</w:t>
      </w:r>
      <w:r w:rsidR="002C1946">
        <w:t>,</w:t>
      </w:r>
      <w:r>
        <w:t xml:space="preserve"> </w:t>
      </w:r>
      <w:r w:rsidRPr="00B353E9">
        <w:t xml:space="preserve">главой </w:t>
      </w:r>
      <w:r w:rsidRPr="00B353E9">
        <w:rPr>
          <w:rFonts w:eastAsia="Calibri"/>
        </w:rPr>
        <w:t>крестьянского (фермерского) х</w:t>
      </w:r>
      <w:r w:rsidRPr="00B353E9">
        <w:rPr>
          <w:rFonts w:eastAsia="Calibri"/>
        </w:rPr>
        <w:t>о</w:t>
      </w:r>
      <w:r w:rsidRPr="00B353E9">
        <w:rPr>
          <w:rFonts w:eastAsia="Calibri"/>
        </w:rPr>
        <w:t xml:space="preserve">зяйства </w:t>
      </w:r>
      <w:proofErr w:type="spellStart"/>
      <w:r w:rsidRPr="00B353E9">
        <w:rPr>
          <w:rFonts w:eastAsia="Calibri"/>
        </w:rPr>
        <w:t>Старцев</w:t>
      </w:r>
      <w:r>
        <w:rPr>
          <w:rFonts w:eastAsia="Calibri"/>
        </w:rPr>
        <w:t>ым</w:t>
      </w:r>
      <w:proofErr w:type="spellEnd"/>
      <w:r w:rsidRPr="00B353E9">
        <w:rPr>
          <w:rFonts w:eastAsia="Calibri"/>
        </w:rPr>
        <w:t xml:space="preserve"> Виктор</w:t>
      </w:r>
      <w:r>
        <w:rPr>
          <w:rFonts w:eastAsia="Calibri"/>
        </w:rPr>
        <w:t>ом Васильевичем</w:t>
      </w:r>
      <w:r w:rsidRPr="00B353E9">
        <w:t xml:space="preserve"> по </w:t>
      </w:r>
      <w:r w:rsidRPr="00B353E9">
        <w:rPr>
          <w:rFonts w:eastAsia="Calibri"/>
        </w:rPr>
        <w:t>начальной цене аукциона, как с единственным учас</w:t>
      </w:r>
      <w:r w:rsidRPr="00B353E9">
        <w:rPr>
          <w:rFonts w:eastAsia="Calibri"/>
        </w:rPr>
        <w:t>т</w:t>
      </w:r>
      <w:r w:rsidRPr="00B353E9">
        <w:rPr>
          <w:rFonts w:eastAsia="Calibri"/>
        </w:rPr>
        <w:t>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>- по лоту № 1</w:t>
      </w:r>
      <w:r w:rsidR="00684D03">
        <w:t>0</w:t>
      </w:r>
      <w:r>
        <w:t xml:space="preserve"> с индивидуальным предпринимателем </w:t>
      </w:r>
      <w:proofErr w:type="spellStart"/>
      <w:r w:rsidR="00684D03">
        <w:t>Алейниковым</w:t>
      </w:r>
      <w:proofErr w:type="spellEnd"/>
      <w:r w:rsidR="00684D03">
        <w:t xml:space="preserve"> Валерием Анатольевичем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684D03" w:rsidRDefault="00684D03" w:rsidP="00684D03">
      <w:pPr>
        <w:ind w:firstLine="709"/>
        <w:jc w:val="both"/>
        <w:rPr>
          <w:rFonts w:eastAsia="Calibri"/>
        </w:rPr>
      </w:pPr>
      <w:r>
        <w:t xml:space="preserve">- по лоту № 11 с индивидуальным предпринимателем </w:t>
      </w:r>
      <w:proofErr w:type="spellStart"/>
      <w:r>
        <w:t>Алейниковым</w:t>
      </w:r>
      <w:proofErr w:type="spellEnd"/>
      <w:r>
        <w:t xml:space="preserve"> Валерием Анатольевичем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B353E9" w:rsidRDefault="00B353E9" w:rsidP="00B353E9">
      <w:pPr>
        <w:ind w:firstLine="709"/>
        <w:jc w:val="both"/>
        <w:rPr>
          <w:rFonts w:eastAsia="Calibri"/>
        </w:rPr>
      </w:pPr>
      <w:r>
        <w:t>- по лоту № 16 с</w:t>
      </w:r>
      <w:r w:rsidR="003869B4">
        <w:t xml:space="preserve"> гр.</w:t>
      </w:r>
      <w:bookmarkStart w:id="0" w:name="_GoBack"/>
      <w:bookmarkEnd w:id="0"/>
      <w:r>
        <w:t xml:space="preserve"> </w:t>
      </w:r>
      <w:proofErr w:type="spellStart"/>
      <w:r>
        <w:t>Колодко</w:t>
      </w:r>
      <w:proofErr w:type="spellEnd"/>
      <w:r>
        <w:t xml:space="preserve"> Юлией Федоровной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</w:t>
      </w:r>
      <w:r>
        <w:rPr>
          <w:rFonts w:eastAsia="Calibri"/>
        </w:rPr>
        <w:t>н</w:t>
      </w:r>
      <w:r>
        <w:rPr>
          <w:rFonts w:eastAsia="Calibri"/>
        </w:rPr>
        <w:t>ственным участником аукциона.</w:t>
      </w:r>
    </w:p>
    <w:p w:rsidR="00EA11E5" w:rsidRDefault="00EA11E5" w:rsidP="00FA43F1">
      <w:pPr>
        <w:ind w:firstLine="709"/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>Протокол составлен в одном экземпляре, имеющим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323395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</w:t>
      </w:r>
    </w:p>
    <w:p w:rsidR="00D5284A" w:rsidRDefault="00323395" w:rsidP="00D5284A">
      <w:r>
        <w:tab/>
      </w:r>
      <w:r>
        <w:tab/>
      </w:r>
      <w:r w:rsidR="00D5284A">
        <w:tab/>
        <w:t xml:space="preserve">          ______</w:t>
      </w:r>
      <w:r w:rsidR="007037DB">
        <w:t>___</w:t>
      </w:r>
      <w:r w:rsidR="00D5284A">
        <w:t xml:space="preserve">_____  </w:t>
      </w:r>
      <w:r w:rsidR="00684D03">
        <w:t>О.В. Скорик</w:t>
      </w:r>
    </w:p>
    <w:p w:rsidR="00323395" w:rsidRDefault="00323395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CA" w:rsidRDefault="004A3ECA">
      <w:r>
        <w:separator/>
      </w:r>
    </w:p>
  </w:endnote>
  <w:endnote w:type="continuationSeparator" w:id="0">
    <w:p w:rsidR="004A3ECA" w:rsidRDefault="004A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CA" w:rsidRDefault="004A3ECA">
      <w:r>
        <w:separator/>
      </w:r>
    </w:p>
  </w:footnote>
  <w:footnote w:type="continuationSeparator" w:id="0">
    <w:p w:rsidR="004A3ECA" w:rsidRDefault="004A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69B4">
      <w:rPr>
        <w:noProof/>
      </w:rPr>
      <w:t>6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B32DF"/>
    <w:rsid w:val="000D3448"/>
    <w:rsid w:val="00120FAD"/>
    <w:rsid w:val="00143E89"/>
    <w:rsid w:val="001A1652"/>
    <w:rsid w:val="00244766"/>
    <w:rsid w:val="002529CF"/>
    <w:rsid w:val="002A2569"/>
    <w:rsid w:val="002B3040"/>
    <w:rsid w:val="002C1946"/>
    <w:rsid w:val="002D2DF2"/>
    <w:rsid w:val="00323395"/>
    <w:rsid w:val="003233AF"/>
    <w:rsid w:val="00350B46"/>
    <w:rsid w:val="003661A0"/>
    <w:rsid w:val="003869B4"/>
    <w:rsid w:val="003F346F"/>
    <w:rsid w:val="004572BA"/>
    <w:rsid w:val="0049141A"/>
    <w:rsid w:val="004A3ECA"/>
    <w:rsid w:val="004B0231"/>
    <w:rsid w:val="005C4E33"/>
    <w:rsid w:val="005C5B59"/>
    <w:rsid w:val="00642F05"/>
    <w:rsid w:val="006564EB"/>
    <w:rsid w:val="00684D03"/>
    <w:rsid w:val="006B3418"/>
    <w:rsid w:val="006B7AC4"/>
    <w:rsid w:val="006D5445"/>
    <w:rsid w:val="007037DB"/>
    <w:rsid w:val="00764566"/>
    <w:rsid w:val="00765345"/>
    <w:rsid w:val="00783227"/>
    <w:rsid w:val="007B073B"/>
    <w:rsid w:val="007B69D0"/>
    <w:rsid w:val="00843879"/>
    <w:rsid w:val="00854FB5"/>
    <w:rsid w:val="00863949"/>
    <w:rsid w:val="008917BF"/>
    <w:rsid w:val="0090634E"/>
    <w:rsid w:val="009324D3"/>
    <w:rsid w:val="009466C5"/>
    <w:rsid w:val="00981B1D"/>
    <w:rsid w:val="009F598E"/>
    <w:rsid w:val="00A07A93"/>
    <w:rsid w:val="00A201E8"/>
    <w:rsid w:val="00A64EE6"/>
    <w:rsid w:val="00A8539D"/>
    <w:rsid w:val="00AA34A4"/>
    <w:rsid w:val="00AB261F"/>
    <w:rsid w:val="00AB5109"/>
    <w:rsid w:val="00AC518E"/>
    <w:rsid w:val="00AC6ED0"/>
    <w:rsid w:val="00B102A7"/>
    <w:rsid w:val="00B3248B"/>
    <w:rsid w:val="00B353E9"/>
    <w:rsid w:val="00B54F52"/>
    <w:rsid w:val="00B7349D"/>
    <w:rsid w:val="00B76B19"/>
    <w:rsid w:val="00BB3661"/>
    <w:rsid w:val="00BE62B6"/>
    <w:rsid w:val="00C27C99"/>
    <w:rsid w:val="00C66357"/>
    <w:rsid w:val="00CA5667"/>
    <w:rsid w:val="00CC343C"/>
    <w:rsid w:val="00CD0E4E"/>
    <w:rsid w:val="00CD4571"/>
    <w:rsid w:val="00D15B8F"/>
    <w:rsid w:val="00D27BD2"/>
    <w:rsid w:val="00D37A3D"/>
    <w:rsid w:val="00D5284A"/>
    <w:rsid w:val="00DA7265"/>
    <w:rsid w:val="00DE15D1"/>
    <w:rsid w:val="00E2026B"/>
    <w:rsid w:val="00E57297"/>
    <w:rsid w:val="00E66D03"/>
    <w:rsid w:val="00E819A2"/>
    <w:rsid w:val="00EA11E5"/>
    <w:rsid w:val="00EE6279"/>
    <w:rsid w:val="00F10ACD"/>
    <w:rsid w:val="00F31DD5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9B76-C7E9-43BC-8A20-056D522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44</cp:revision>
  <cp:lastPrinted>2022-05-16T08:03:00Z</cp:lastPrinted>
  <dcterms:created xsi:type="dcterms:W3CDTF">2019-12-23T10:44:00Z</dcterms:created>
  <dcterms:modified xsi:type="dcterms:W3CDTF">2022-05-16T08:04:00Z</dcterms:modified>
</cp:coreProperties>
</file>