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A8" w:rsidRPr="009007A5" w:rsidRDefault="008D73A8" w:rsidP="008D73A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8D73A8" w:rsidRPr="00CD5230" w:rsidRDefault="008D73A8" w:rsidP="008D73A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3A8" w:rsidRPr="00F513B4" w:rsidRDefault="008D73A8" w:rsidP="008D73A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513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8D73A8" w:rsidRPr="00F513B4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13B4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объекта муниципального имущества:</w:t>
      </w:r>
    </w:p>
    <w:p w:rsidR="008D73A8" w:rsidRPr="00F513B4" w:rsidRDefault="008D73A8" w:rsidP="008D73A8">
      <w:pPr>
        <w:spacing w:line="228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513B4">
        <w:rPr>
          <w:rFonts w:ascii="Times New Roman" w:hAnsi="Times New Roman" w:cs="Times New Roman"/>
          <w:color w:val="000000"/>
          <w:sz w:val="24"/>
          <w:szCs w:val="24"/>
        </w:rPr>
        <w:t xml:space="preserve">лот № 1 – </w:t>
      </w:r>
      <w:r w:rsidRPr="00F513B4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45 </w:t>
      </w:r>
      <w:proofErr w:type="spellStart"/>
      <w:r w:rsidRPr="00F513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513B4">
        <w:rPr>
          <w:rFonts w:ascii="Times New Roman" w:hAnsi="Times New Roman" w:cs="Times New Roman"/>
          <w:sz w:val="24"/>
          <w:szCs w:val="24"/>
        </w:rPr>
        <w:t>. на первом этаже здания Л</w:t>
      </w:r>
      <w:r w:rsidRPr="00F513B4">
        <w:rPr>
          <w:rFonts w:ascii="Times New Roman" w:hAnsi="Times New Roman" w:cs="Times New Roman"/>
          <w:sz w:val="24"/>
          <w:szCs w:val="24"/>
        </w:rPr>
        <w:t>и</w:t>
      </w:r>
      <w:r w:rsidRPr="00F513B4">
        <w:rPr>
          <w:rFonts w:ascii="Times New Roman" w:hAnsi="Times New Roman" w:cs="Times New Roman"/>
          <w:sz w:val="24"/>
          <w:szCs w:val="24"/>
        </w:rPr>
        <w:t>тер</w:t>
      </w:r>
      <w:proofErr w:type="gramStart"/>
      <w:r w:rsidRPr="00F513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513B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Славянский район, расположенное по адресу: г. Славянск-на-Кубани, ул. Красная, 22</w:t>
      </w:r>
      <w:r w:rsidRPr="00F513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13B4">
        <w:rPr>
          <w:rFonts w:ascii="Times New Roman" w:hAnsi="Times New Roman" w:cs="Times New Roman"/>
          <w:sz w:val="24"/>
          <w:szCs w:val="24"/>
        </w:rPr>
        <w:t xml:space="preserve"> </w:t>
      </w:r>
      <w:r w:rsidRPr="00F513B4">
        <w:rPr>
          <w:rFonts w:ascii="Times New Roman" w:hAnsi="Times New Roman" w:cs="Times New Roman"/>
          <w:color w:val="000000"/>
          <w:sz w:val="24"/>
          <w:szCs w:val="24"/>
        </w:rPr>
        <w:t>Целевое использо</w:t>
      </w:r>
      <w:r w:rsidRPr="00F513B4">
        <w:rPr>
          <w:rFonts w:ascii="Times New Roman" w:hAnsi="Times New Roman" w:cs="Times New Roman"/>
          <w:sz w:val="24"/>
          <w:szCs w:val="24"/>
        </w:rPr>
        <w:t>вание – организация пит</w:t>
      </w:r>
      <w:r w:rsidRPr="00F513B4">
        <w:rPr>
          <w:rFonts w:ascii="Times New Roman" w:hAnsi="Times New Roman" w:cs="Times New Roman"/>
          <w:sz w:val="24"/>
          <w:szCs w:val="24"/>
        </w:rPr>
        <w:t>а</w:t>
      </w:r>
      <w:r w:rsidRPr="00F513B4">
        <w:rPr>
          <w:rFonts w:ascii="Times New Roman" w:hAnsi="Times New Roman" w:cs="Times New Roman"/>
          <w:sz w:val="24"/>
          <w:szCs w:val="24"/>
        </w:rPr>
        <w:t>ния сотрудников администрации. Размер арендной платы определен согласно отчету об оценке рыночной стоимости годовой арендной платы за пользование муниципальным им</w:t>
      </w:r>
      <w:r w:rsidRPr="00F513B4">
        <w:rPr>
          <w:rFonts w:ascii="Times New Roman" w:hAnsi="Times New Roman" w:cs="Times New Roman"/>
          <w:sz w:val="24"/>
          <w:szCs w:val="24"/>
        </w:rPr>
        <w:t>у</w:t>
      </w:r>
      <w:r w:rsidRPr="00F513B4">
        <w:rPr>
          <w:rFonts w:ascii="Times New Roman" w:hAnsi="Times New Roman" w:cs="Times New Roman"/>
          <w:sz w:val="24"/>
          <w:szCs w:val="24"/>
        </w:rPr>
        <w:t>ществом, составленному независимым оценщиком ООО «Независимая оценка», от 06 дека</w:t>
      </w:r>
      <w:r w:rsidRPr="00F513B4">
        <w:rPr>
          <w:rFonts w:ascii="Times New Roman" w:hAnsi="Times New Roman" w:cs="Times New Roman"/>
          <w:sz w:val="24"/>
          <w:szCs w:val="24"/>
        </w:rPr>
        <w:t>б</w:t>
      </w:r>
      <w:r w:rsidRPr="00F513B4">
        <w:rPr>
          <w:rFonts w:ascii="Times New Roman" w:hAnsi="Times New Roman" w:cs="Times New Roman"/>
          <w:sz w:val="24"/>
          <w:szCs w:val="24"/>
        </w:rPr>
        <w:t>ря 2021 года № 3429-Н. Начальная цена го</w:t>
      </w:r>
      <w:r w:rsidRPr="00F513B4">
        <w:rPr>
          <w:rFonts w:ascii="Times New Roman" w:hAnsi="Times New Roman" w:cs="Times New Roman"/>
          <w:color w:val="000000"/>
          <w:sz w:val="24"/>
          <w:szCs w:val="24"/>
        </w:rPr>
        <w:t>довой арендной платы составляет 43 200 (с</w:t>
      </w:r>
      <w:r w:rsidRPr="00F513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13B4">
        <w:rPr>
          <w:rFonts w:ascii="Times New Roman" w:hAnsi="Times New Roman" w:cs="Times New Roman"/>
          <w:color w:val="000000"/>
          <w:sz w:val="24"/>
          <w:szCs w:val="24"/>
        </w:rPr>
        <w:t xml:space="preserve">рок три тысячи двести) рублей без учета НДС, шаг аукциона 5 % от начальной цены годовой арендной платы в сумме 2 160 рублей. Срок действия договора аренды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11 мес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цев</w:t>
      </w:r>
      <w:r w:rsidRPr="00F51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73A8" w:rsidRPr="00F513B4" w:rsidRDefault="008D73A8" w:rsidP="008D73A8">
      <w:pPr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13B4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передаваемый в аренду, св</w:t>
      </w:r>
      <w:r w:rsidRPr="00F513B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513B4">
        <w:rPr>
          <w:rFonts w:ascii="Times New Roman" w:hAnsi="Times New Roman" w:cs="Times New Roman"/>
          <w:sz w:val="24"/>
          <w:szCs w:val="24"/>
          <w:lang w:eastAsia="ru-RU"/>
        </w:rPr>
        <w:t>боден от права третьих лиц.</w:t>
      </w:r>
    </w:p>
    <w:p w:rsidR="008D73A8" w:rsidRPr="00DC36BE" w:rsidRDefault="008D73A8" w:rsidP="008D73A8">
      <w:pPr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B4">
        <w:rPr>
          <w:rFonts w:ascii="Times New Roman" w:hAnsi="Times New Roman" w:cs="Times New Roman"/>
          <w:sz w:val="24"/>
          <w:szCs w:val="24"/>
        </w:rPr>
        <w:t>Данный объект входит в  перечень муниципального имущества муниципального обр</w:t>
      </w:r>
      <w:r w:rsidRPr="00F513B4">
        <w:rPr>
          <w:rFonts w:ascii="Times New Roman" w:hAnsi="Times New Roman" w:cs="Times New Roman"/>
          <w:sz w:val="24"/>
          <w:szCs w:val="24"/>
        </w:rPr>
        <w:t>а</w:t>
      </w:r>
      <w:r w:rsidRPr="00F513B4">
        <w:rPr>
          <w:rFonts w:ascii="Times New Roman" w:hAnsi="Times New Roman" w:cs="Times New Roman"/>
          <w:sz w:val="24"/>
          <w:szCs w:val="24"/>
        </w:rPr>
        <w:t>зования Славянский район,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r w:rsidRPr="00DC36BE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</w:t>
      </w:r>
      <w:r w:rsidRPr="00DC36BE">
        <w:rPr>
          <w:rFonts w:ascii="Times New Roman" w:hAnsi="Times New Roman" w:cs="Times New Roman"/>
          <w:sz w:val="24"/>
          <w:szCs w:val="24"/>
        </w:rPr>
        <w:t>ь</w:t>
      </w:r>
      <w:r w:rsidRPr="00DC36BE">
        <w:rPr>
          <w:rFonts w:ascii="Times New Roman" w:hAnsi="Times New Roman" w:cs="Times New Roman"/>
          <w:sz w:val="24"/>
          <w:szCs w:val="24"/>
        </w:rPr>
        <w:t>ства.</w:t>
      </w:r>
    </w:p>
    <w:p w:rsidR="008D73A8" w:rsidRPr="00F62B8E" w:rsidRDefault="008D73A8" w:rsidP="008D73A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2B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8D73A8" w:rsidRPr="00BD087F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B8E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</w:t>
      </w:r>
      <w:r w:rsidRPr="00BD087F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Краснодарского края в лице управления по муниципальному имуществу и земельным отношениям.</w:t>
      </w:r>
    </w:p>
    <w:p w:rsidR="008D73A8" w:rsidRPr="009007A5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вый адрес: 353560, Краснодарский край, г. Славянск-на-Кубани, ул.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hAnsi="Times New Roman" w:cs="Times New Roman"/>
          <w:sz w:val="24"/>
          <w:szCs w:val="24"/>
          <w:lang w:eastAsia="ru-RU"/>
        </w:rPr>
        <w:t>30-02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73A8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73A8" w:rsidRPr="009007A5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дению аукциона – 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казенное учреждение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вянский район «Агентство территориального развития».</w:t>
      </w:r>
    </w:p>
    <w:p w:rsidR="008D73A8" w:rsidRPr="009007A5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Ковтюха, 29,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8D73A8" w:rsidRPr="009007A5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242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atr888@yandex.ru</w:t>
      </w:r>
    </w:p>
    <w:p w:rsidR="008D73A8" w:rsidRPr="009007A5" w:rsidRDefault="008D73A8" w:rsidP="008D73A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ормация об аукционе</w:t>
      </w:r>
    </w:p>
    <w:p w:rsidR="008D73A8" w:rsidRPr="009007A5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D73A8" w:rsidRPr="009007A5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hyperlink r:id="rId6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73A8" w:rsidRPr="009007A5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F07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05 мая 2022</w:t>
      </w:r>
      <w:r w:rsidRPr="00F07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года. Дата 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время проведения осмотра подлежат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4-46-60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(контактное лицо: директор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казенного учреждения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Скорик Олеся Валерьевна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D73A8" w:rsidRPr="009007A5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Ковтюха,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73A8" w:rsidRDefault="008D73A8" w:rsidP="008D73A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D73A8" w:rsidRDefault="008D73A8" w:rsidP="008D73A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D73A8" w:rsidRPr="009007A5" w:rsidRDefault="008D73A8" w:rsidP="008D73A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D73A8" w:rsidRPr="009007A5" w:rsidRDefault="008D73A8" w:rsidP="008D73A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D73A8" w:rsidRPr="009007A5" w:rsidRDefault="008D73A8" w:rsidP="008D73A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D73A8" w:rsidRPr="009007A5" w:rsidRDefault="008D73A8" w:rsidP="008D73A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8D73A8" w:rsidRPr="009007A5" w:rsidRDefault="008D73A8" w:rsidP="008D73A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8D73A8" w:rsidRPr="00F07EA2" w:rsidRDefault="008D73A8" w:rsidP="008D73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циона до 12 час. 00 мин.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 мая 2022</w:t>
      </w:r>
      <w:r w:rsidRPr="00F07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D73A8" w:rsidRPr="009007A5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 мая 2022</w:t>
      </w:r>
      <w:r w:rsidRPr="00F07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A51BE1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моско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</w:t>
      </w:r>
      <w:r>
        <w:rPr>
          <w:rFonts w:ascii="Times New Roman" w:hAnsi="Times New Roman" w:cs="Times New Roman"/>
          <w:sz w:val="24"/>
          <w:szCs w:val="24"/>
          <w:lang w:eastAsia="ru-RU"/>
        </w:rPr>
        <w:t>ул. Ковтюха,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73A8" w:rsidRPr="009007A5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F07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 мая 2022</w:t>
      </w:r>
      <w:r w:rsidRPr="00F07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(время московское) по адресу: Краснодарский край,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22, большой актовый зал админ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страции м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Славянский район.</w:t>
      </w:r>
    </w:p>
    <w:p w:rsidR="008D73A8" w:rsidRPr="009007A5" w:rsidRDefault="008D73A8" w:rsidP="008D73A8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(Приложение № 2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8D73A8" w:rsidRPr="007F6BD7" w:rsidRDefault="008D73A8" w:rsidP="008D73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резул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татах.</w:t>
      </w:r>
    </w:p>
    <w:p w:rsidR="008D73A8" w:rsidRPr="009007A5" w:rsidRDefault="008D73A8" w:rsidP="008D73A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8D73A8" w:rsidRPr="009007A5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Ковтюха,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8D73A8" w:rsidRPr="00A51BE1" w:rsidRDefault="008D73A8" w:rsidP="008D73A8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8D73A8" w:rsidRPr="009007A5" w:rsidRDefault="008D73A8" w:rsidP="008D73A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8D73A8" w:rsidRPr="009007A5" w:rsidRDefault="008D73A8" w:rsidP="008D73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вой арендной платы, либо действующий правообладатель, если он заявил о своем желании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8D73A8" w:rsidRPr="009007A5" w:rsidRDefault="008D73A8" w:rsidP="008D73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проведения аукциона. Организатор аукциона в течение трех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бед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телем аукциона, в проект договора.</w:t>
      </w:r>
    </w:p>
    <w:p w:rsidR="00213865" w:rsidRPr="008D73A8" w:rsidRDefault="00213865" w:rsidP="008D73A8">
      <w:bookmarkStart w:id="0" w:name="_GoBack"/>
      <w:bookmarkEnd w:id="0"/>
    </w:p>
    <w:sectPr w:rsidR="00213865" w:rsidRPr="008D73A8" w:rsidSect="008D73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B"/>
    <w:rsid w:val="00213865"/>
    <w:rsid w:val="0022004B"/>
    <w:rsid w:val="00284E59"/>
    <w:rsid w:val="00326BDE"/>
    <w:rsid w:val="008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4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4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mizo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2020-11-06T06:51:00Z</dcterms:created>
  <dcterms:modified xsi:type="dcterms:W3CDTF">2022-04-12T08:57:00Z</dcterms:modified>
</cp:coreProperties>
</file>