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E9" w:rsidRPr="006E12D2" w:rsidRDefault="000609E9" w:rsidP="00C8142B">
      <w:pPr>
        <w:spacing w:after="0" w:line="288" w:lineRule="auto"/>
        <w:ind w:left="-284" w:firstLine="824"/>
        <w:jc w:val="center"/>
        <w:rPr>
          <w:rFonts w:ascii="Times New Roman" w:eastAsia="SimSun" w:hAnsi="Times New Roman"/>
          <w:color w:val="000000"/>
          <w:sz w:val="28"/>
          <w:szCs w:val="28"/>
        </w:rPr>
      </w:pPr>
      <w:r w:rsidRPr="006E12D2">
        <w:rPr>
          <w:rFonts w:ascii="Times New Roman" w:eastAsia="SimSun" w:hAnsi="Times New Roman"/>
          <w:color w:val="000000"/>
          <w:sz w:val="28"/>
          <w:szCs w:val="28"/>
        </w:rPr>
        <w:t>ИЗВЕЩЕНИЕ О ПРОВЕДЕН</w:t>
      </w:r>
      <w:proofErr w:type="gramStart"/>
      <w:r w:rsidRPr="006E12D2">
        <w:rPr>
          <w:rFonts w:ascii="Times New Roman" w:eastAsia="SimSun" w:hAnsi="Times New Roman"/>
          <w:color w:val="000000"/>
          <w:sz w:val="28"/>
          <w:szCs w:val="28"/>
        </w:rPr>
        <w:t>ИИ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Pr="006E12D2">
        <w:rPr>
          <w:rFonts w:ascii="Times New Roman" w:eastAsia="SimSun" w:hAnsi="Times New Roman"/>
          <w:color w:val="000000"/>
          <w:sz w:val="28"/>
          <w:szCs w:val="28"/>
        </w:rPr>
        <w:t xml:space="preserve"> АУ</w:t>
      </w:r>
      <w:proofErr w:type="gramEnd"/>
      <w:r w:rsidRPr="006E12D2">
        <w:rPr>
          <w:rFonts w:ascii="Times New Roman" w:eastAsia="SimSun" w:hAnsi="Times New Roman"/>
          <w:color w:val="000000"/>
          <w:sz w:val="28"/>
          <w:szCs w:val="28"/>
        </w:rPr>
        <w:t>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DF1723" w:rsidTr="0098008B">
        <w:trPr>
          <w:trHeight w:val="5954"/>
        </w:trPr>
        <w:tc>
          <w:tcPr>
            <w:tcW w:w="10383" w:type="dxa"/>
            <w:shd w:val="clear" w:color="auto" w:fill="auto"/>
          </w:tcPr>
          <w:p w:rsidR="00DA13FA" w:rsidRPr="00AA7C45" w:rsidRDefault="000609E9" w:rsidP="004F7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Славянский район «</w:t>
            </w:r>
            <w:proofErr w:type="spell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Аген</w:t>
            </w:r>
            <w:r w:rsidR="004F7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тство</w:t>
            </w:r>
            <w:proofErr w:type="spell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развития» (далее-Организатор аукциона), действующее на основании 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, а также постановле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Славянск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5B3" w:rsidRPr="00CF4D0A">
              <w:rPr>
                <w:rFonts w:ascii="Times New Roman" w:hAnsi="Times New Roman" w:cs="Times New Roman"/>
                <w:sz w:val="24"/>
                <w:szCs w:val="24"/>
              </w:rPr>
              <w:t>(далее - Уполномоченный орган)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 от 05.03.2022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(лот № 1)</w:t>
            </w:r>
            <w:r w:rsidR="00974435">
              <w:rPr>
                <w:rFonts w:ascii="Times New Roman" w:hAnsi="Times New Roman" w:cs="Times New Roman"/>
                <w:sz w:val="24"/>
                <w:szCs w:val="24"/>
              </w:rPr>
              <w:t>, № 521 от 05.03.2022 (лот № 2)</w:t>
            </w:r>
            <w:r w:rsidR="003B530A">
              <w:rPr>
                <w:rFonts w:ascii="Times New Roman" w:hAnsi="Times New Roman" w:cs="Times New Roman"/>
                <w:sz w:val="24"/>
                <w:szCs w:val="24"/>
              </w:rPr>
              <w:t>, № 522 от 05.03.2022 (лот № 3), № 523 от 05.03.2022 (лот № 4)</w:t>
            </w:r>
            <w:r w:rsidR="00C8142B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C8142B" w:rsidRPr="00C8142B">
              <w:rPr>
                <w:rFonts w:ascii="Times New Roman" w:hAnsi="Times New Roman" w:cs="Times New Roman"/>
                <w:sz w:val="24"/>
                <w:szCs w:val="24"/>
              </w:rPr>
              <w:t xml:space="preserve"> 556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42B">
              <w:rPr>
                <w:rFonts w:ascii="Times New Roman" w:hAnsi="Times New Roman" w:cs="Times New Roman"/>
                <w:sz w:val="24"/>
                <w:szCs w:val="24"/>
              </w:rPr>
              <w:t xml:space="preserve">от 10.03.2022 (лот № 5), № 557 от 10.03.2022 (лот № 6) 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сообщает о проведении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 года в 14:00 час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о адресу: г. Сл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4D0A">
              <w:rPr>
                <w:rFonts w:ascii="Times New Roman" w:hAnsi="Times New Roman" w:cs="Times New Roman"/>
                <w:sz w:val="24"/>
                <w:szCs w:val="24"/>
              </w:rPr>
              <w:t xml:space="preserve">вянск-на-Кубани, ул. Красная, 22, актовый зал, аукциона открытого по составу участников и по </w:t>
            </w:r>
            <w:r w:rsidR="00FF0FF7">
              <w:rPr>
                <w:rFonts w:ascii="Times New Roman" w:hAnsi="Times New Roman" w:cs="Times New Roman"/>
                <w:sz w:val="24"/>
                <w:szCs w:val="24"/>
              </w:rPr>
              <w:t xml:space="preserve">форме подачи предложений о цене. </w:t>
            </w:r>
            <w:r w:rsidR="000B339E" w:rsidRPr="000107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Лот №1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аренды земельного участка с кадастровым номер</w:t>
            </w:r>
            <w:r w:rsidR="005D786A">
              <w:rPr>
                <w:rFonts w:ascii="Times New Roman" w:hAnsi="Times New Roman" w:cs="Times New Roman"/>
                <w:sz w:val="24"/>
                <w:szCs w:val="24"/>
              </w:rPr>
              <w:t>ом 23:27:0801000:11253, располо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женного по адресу: Краснодарский край, Славянский муниц</w:t>
            </w:r>
            <w:r w:rsidR="005D786A">
              <w:rPr>
                <w:rFonts w:ascii="Times New Roman" w:hAnsi="Times New Roman" w:cs="Times New Roman"/>
                <w:sz w:val="24"/>
                <w:szCs w:val="24"/>
              </w:rPr>
              <w:t xml:space="preserve">ипальный район, </w:t>
            </w:r>
            <w:proofErr w:type="spellStart"/>
            <w:r w:rsidR="005D786A">
              <w:rPr>
                <w:rFonts w:ascii="Times New Roman" w:hAnsi="Times New Roman" w:cs="Times New Roman"/>
                <w:sz w:val="24"/>
                <w:szCs w:val="24"/>
              </w:rPr>
              <w:t>Протокское</w:t>
            </w:r>
            <w:proofErr w:type="spellEnd"/>
            <w:r w:rsidR="005D786A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хутор </w:t>
            </w:r>
            <w:proofErr w:type="spellStart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Нещадимовский</w:t>
            </w:r>
            <w:proofErr w:type="spellEnd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улица Цветочная, 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>земельный участок  9, общей пло</w:t>
            </w:r>
            <w:r w:rsidR="00F505B3">
              <w:rPr>
                <w:rFonts w:ascii="Times New Roman" w:hAnsi="Times New Roman" w:cs="Times New Roman"/>
                <w:sz w:val="24"/>
                <w:szCs w:val="24"/>
              </w:rPr>
              <w:t>щадью 66439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сельскохозяйственного назначения, разрешенное использование: садоводство. Начальная цена аукциона – 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>300 006 руб. Размер задатка – 60 000 руб. «Шаг» аукциона – 9000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 руб. Срок действия договора  аренды земе</w:t>
            </w:r>
            <w:r w:rsidR="00834843">
              <w:rPr>
                <w:rFonts w:ascii="Times New Roman" w:hAnsi="Times New Roman" w:cs="Times New Roman"/>
                <w:sz w:val="24"/>
                <w:szCs w:val="24"/>
              </w:rPr>
              <w:t>льного участка – 10 лет. Ограни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174D">
              <w:rPr>
                <w:rFonts w:ascii="Times New Roman" w:hAnsi="Times New Roman" w:cs="Times New Roman"/>
                <w:sz w:val="24"/>
                <w:szCs w:val="24"/>
              </w:rPr>
              <w:t xml:space="preserve">ения прав: (обременения): нет. </w:t>
            </w:r>
            <w:proofErr w:type="gramStart"/>
            <w:r w:rsidR="004B17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ствии с Правилами землепользования и застройки </w:t>
            </w:r>
            <w:proofErr w:type="spellStart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Протокского</w:t>
            </w:r>
            <w:proofErr w:type="spellEnd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Славянского района (в редакции от 26.05.2021 г. № 18) земельный участок расположен в зоне сельскохозя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угодий СХ-1 для которой уста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новлены следующие предельные размеры земельных участков и предельные параметры разрешенного строительства: минимальная/максимальная </w:t>
            </w:r>
            <w:r w:rsidR="00A7020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A70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20D">
              <w:rPr>
                <w:rFonts w:ascii="Times New Roman" w:hAnsi="Times New Roman" w:cs="Times New Roman"/>
                <w:sz w:val="24"/>
                <w:szCs w:val="24"/>
              </w:rPr>
              <w:t>щадь земельных участков пред</w:t>
            </w:r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>назначенных для сельскохозяйственного использования -300/ 5500000 кв. м;</w:t>
            </w:r>
            <w:proofErr w:type="gramEnd"/>
            <w:r w:rsidR="000B339E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минимальная ширина земельных участков вдоль фронта улицы (проезда) – 10 м. Застройка участков не допускается, минимальные отступы от границ участка в целях определения мест допустимого размещения зданий, строений сооружений, максимальный процент застройки, максимальная этажность и максимальная высота зданий, строений, сооружений от уровня земли не предусматриваются.</w:t>
            </w:r>
            <w:r w:rsidR="00FF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20D" w:rsidRPr="00E252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Лот № 2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</w:t>
            </w:r>
            <w:r w:rsidR="00785905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дастровым номер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ом 23:27:0803006:688, располо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женного по адресу: Краснодарский край, Славя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ский муниц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 xml:space="preserve">ипальный район, </w:t>
            </w:r>
            <w:proofErr w:type="spellStart"/>
            <w:r w:rsidR="00E434E7">
              <w:rPr>
                <w:rFonts w:ascii="Times New Roman" w:hAnsi="Times New Roman" w:cs="Times New Roman"/>
                <w:sz w:val="24"/>
                <w:szCs w:val="24"/>
              </w:rPr>
              <w:t>Протокское</w:t>
            </w:r>
            <w:proofErr w:type="spellEnd"/>
            <w:r w:rsidR="00E434E7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хутор </w:t>
            </w:r>
            <w:proofErr w:type="spellStart"/>
            <w:r w:rsidR="00E434E7">
              <w:rPr>
                <w:rFonts w:ascii="Times New Roman" w:hAnsi="Times New Roman" w:cs="Times New Roman"/>
                <w:sz w:val="24"/>
                <w:szCs w:val="24"/>
              </w:rPr>
              <w:t>Бараниковс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сомольская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земельный участок  169, общей пло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щадью 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, категория земель: земли 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населе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ных пунктов, разрешенное использование: для ведения личного подсобного хозяйства (</w:t>
            </w:r>
            <w:r w:rsidR="00785905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="007859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905">
              <w:rPr>
                <w:rFonts w:ascii="Times New Roman" w:hAnsi="Times New Roman" w:cs="Times New Roman"/>
                <w:sz w:val="24"/>
                <w:szCs w:val="24"/>
              </w:rPr>
              <w:t>дебный земельный участок)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цена аукциона – </w:t>
            </w:r>
            <w:r w:rsidR="00785905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 xml:space="preserve">руб. Размер задатка – </w:t>
            </w:r>
            <w:r w:rsidR="0078590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785905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  <w:r w:rsidR="009F5464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9F5464" w:rsidRPr="000609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5464">
              <w:rPr>
                <w:rFonts w:ascii="Times New Roman" w:hAnsi="Times New Roman" w:cs="Times New Roman"/>
                <w:sz w:val="24"/>
                <w:szCs w:val="24"/>
              </w:rPr>
              <w:t xml:space="preserve">ения прав: (обременения): </w:t>
            </w:r>
            <w:r w:rsidR="009F5464" w:rsidRPr="00130D69">
              <w:rPr>
                <w:rFonts w:ascii="Times New Roman" w:hAnsi="Times New Roman" w:cs="Times New Roman"/>
                <w:sz w:val="24"/>
                <w:szCs w:val="24"/>
              </w:rPr>
              <w:t>на весь земельный участок ра</w:t>
            </w:r>
            <w:r w:rsidR="009F5464" w:rsidRPr="00130D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464" w:rsidRPr="00130D69">
              <w:rPr>
                <w:rFonts w:ascii="Times New Roman" w:hAnsi="Times New Roman" w:cs="Times New Roman"/>
                <w:sz w:val="24"/>
                <w:szCs w:val="24"/>
              </w:rPr>
              <w:t>пространяются ограничения прав, предусмотренные статьями 56, 56.1 Земельного Кодекса РФ</w:t>
            </w:r>
            <w:r w:rsidR="009F5464">
              <w:rPr>
                <w:rFonts w:ascii="Times New Roman" w:hAnsi="Times New Roman" w:cs="Times New Roman"/>
                <w:sz w:val="24"/>
                <w:szCs w:val="24"/>
              </w:rPr>
              <w:t>. Земельный участок полностью расположен</w:t>
            </w:r>
            <w:r w:rsidR="009F5464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464">
              <w:rPr>
                <w:rFonts w:ascii="Times New Roman" w:hAnsi="Times New Roman" w:cs="Times New Roman"/>
                <w:sz w:val="24"/>
                <w:szCs w:val="24"/>
              </w:rPr>
              <w:t>в границах зоны  с реестровым номером  23:27-6.1682.</w:t>
            </w:r>
            <w:r w:rsidR="00DE3783">
              <w:rPr>
                <w:rFonts w:ascii="Times New Roman" w:hAnsi="Times New Roman" w:cs="Times New Roman"/>
                <w:sz w:val="24"/>
                <w:szCs w:val="24"/>
              </w:rPr>
              <w:t>Информация по водоснабжению  водоотведению.</w:t>
            </w:r>
            <w:r w:rsidR="006A6D7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водоснабжение и водоотведение не могут быть предоставлены в виду отсутствия центральной во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допроводной с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ти, а в ближайшей существующей центральной водопроводной сети не имеется свободной мо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ности для подключения новых абонентов.</w:t>
            </w:r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водопро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водную сеть с</w:t>
            </w:r>
            <w:proofErr w:type="gramStart"/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214407">
              <w:rPr>
                <w:rFonts w:ascii="Times New Roman" w:hAnsi="Times New Roman" w:cs="Times New Roman"/>
                <w:sz w:val="24"/>
                <w:szCs w:val="24"/>
              </w:rPr>
              <w:t xml:space="preserve"> на Д 90 мм</w:t>
            </w:r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, протяженностью L= 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6A6D7C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от пер. Грушевый до </w:t>
            </w:r>
            <w:r w:rsidR="00CF1270">
              <w:rPr>
                <w:rFonts w:ascii="Times New Roman" w:hAnsi="Times New Roman" w:cs="Times New Roman"/>
                <w:sz w:val="24"/>
                <w:szCs w:val="24"/>
              </w:rPr>
              <w:t>домовладения</w:t>
            </w:r>
            <w:r w:rsidR="00DE3783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по ул. Комсомольской, </w:t>
            </w:r>
            <w:r w:rsidR="005E0F6B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169. </w:t>
            </w:r>
            <w:r w:rsidR="00DE3783" w:rsidRPr="00DE37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газоснабжению. Возможность газификации для земельного участка отсутствует. 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 землепользования и застройки </w:t>
            </w:r>
            <w:proofErr w:type="spellStart"/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Протокского</w:t>
            </w:r>
            <w:proofErr w:type="spellEnd"/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Славянского района (в редакции от 26.05.2021 г. № 18) земельный участок расположен в зоне </w:t>
            </w:r>
            <w:r w:rsidR="002114BD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индивидуальными жилыми домами ЖЗ-1, </w:t>
            </w:r>
            <w:r w:rsidR="00E434E7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которой уста</w:t>
            </w:r>
            <w:r w:rsidR="00E434E7" w:rsidRPr="000609E9">
              <w:rPr>
                <w:rFonts w:ascii="Times New Roman" w:hAnsi="Times New Roman" w:cs="Times New Roman"/>
                <w:sz w:val="24"/>
                <w:szCs w:val="24"/>
              </w:rPr>
              <w:t>новлены следующие предельные размеры земельных участков и предельные параметры разрешенного строительства:</w:t>
            </w:r>
            <w:r w:rsidR="00785905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минимальная/максимальная площадь земельных участков – 1000 /5000 кв. м;- минимальная ширина земельных участков вдоль фронта улицы (проезда) – 12 м; - максимальное количество этажей зданий – 3 этажа (включая мансардный этаж);- максимальная высота зданий – 20 м; - максимальный процент застройки в границах земельного участка – 60%;- максимальный процент застройки подземной части – не регламентируется;- минимальные отступы до границ смежных земельных участков - 3 м;- минимальный отступ от красной линии улиц/проездов (ф</w:t>
            </w:r>
            <w:r w:rsidR="00785905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905" w:rsidRPr="00AA7C45">
              <w:rPr>
                <w:rFonts w:ascii="Times New Roman" w:hAnsi="Times New Roman" w:cs="Times New Roman"/>
                <w:sz w:val="24"/>
                <w:szCs w:val="24"/>
              </w:rPr>
              <w:t>садная граница земельного участка) – 5/3 м.</w:t>
            </w:r>
            <w:r w:rsidR="005D5CBA" w:rsidRPr="00596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F5" w:rsidRPr="001247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Лот № 3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</w:t>
            </w:r>
            <w:r w:rsidR="005F75F5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мельного участка с</w:t>
            </w:r>
            <w:r w:rsidR="005F75F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23:27:0704031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  <w:r w:rsidR="00D80B0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Кра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нодарский край, Славянский район, Петровское</w:t>
            </w:r>
            <w:r w:rsidR="00D80B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</w:t>
            </w:r>
            <w:r w:rsidR="00D80B0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земель: земли населенных пунктов, разрешенное использование: для </w:t>
            </w:r>
            <w:r w:rsidR="00D80B09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цена аукциона – </w:t>
            </w:r>
            <w:r w:rsidR="00D80B09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D80B09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D80B09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  <w:r w:rsidR="00987478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987478" w:rsidRPr="000609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87478">
              <w:rPr>
                <w:rFonts w:ascii="Times New Roman" w:hAnsi="Times New Roman" w:cs="Times New Roman"/>
                <w:sz w:val="24"/>
                <w:szCs w:val="24"/>
              </w:rPr>
              <w:t xml:space="preserve">ения прав: (обременения): </w:t>
            </w:r>
            <w:r w:rsidR="00130D69" w:rsidRPr="00130D69">
              <w:rPr>
                <w:rFonts w:ascii="Times New Roman" w:hAnsi="Times New Roman" w:cs="Times New Roman"/>
                <w:sz w:val="24"/>
                <w:szCs w:val="24"/>
              </w:rPr>
              <w:t>на весь земельный участок ра</w:t>
            </w:r>
            <w:r w:rsidR="00130D69" w:rsidRPr="00130D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0D69" w:rsidRPr="00130D69">
              <w:rPr>
                <w:rFonts w:ascii="Times New Roman" w:hAnsi="Times New Roman" w:cs="Times New Roman"/>
                <w:sz w:val="24"/>
                <w:szCs w:val="24"/>
              </w:rPr>
              <w:t>пространяются ограничения прав, предусмотренные статьями 56, 56.1 Земельного Кодекса РФ</w:t>
            </w:r>
            <w:r w:rsidR="00130D69">
              <w:rPr>
                <w:rFonts w:ascii="Times New Roman" w:hAnsi="Times New Roman" w:cs="Times New Roman"/>
                <w:sz w:val="24"/>
                <w:szCs w:val="24"/>
              </w:rPr>
              <w:t>. Земельный участок полностью расположен</w:t>
            </w:r>
            <w:r w:rsidR="00130D69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69">
              <w:rPr>
                <w:rFonts w:ascii="Times New Roman" w:hAnsi="Times New Roman" w:cs="Times New Roman"/>
                <w:sz w:val="24"/>
                <w:szCs w:val="24"/>
              </w:rPr>
              <w:t>в границах зон  с реес</w:t>
            </w:r>
            <w:r w:rsidR="00DE3783">
              <w:rPr>
                <w:rFonts w:ascii="Times New Roman" w:hAnsi="Times New Roman" w:cs="Times New Roman"/>
                <w:sz w:val="24"/>
                <w:szCs w:val="24"/>
              </w:rPr>
              <w:t>тровыми номерами 23:00-6.</w:t>
            </w:r>
            <w:r w:rsidR="0052049C">
              <w:rPr>
                <w:rFonts w:ascii="Times New Roman" w:hAnsi="Times New Roman" w:cs="Times New Roman"/>
                <w:sz w:val="24"/>
                <w:szCs w:val="24"/>
              </w:rPr>
              <w:t>38, 23</w:t>
            </w:r>
            <w:r w:rsidR="00130D69">
              <w:rPr>
                <w:rFonts w:ascii="Times New Roman" w:hAnsi="Times New Roman" w:cs="Times New Roman"/>
                <w:sz w:val="24"/>
                <w:szCs w:val="24"/>
              </w:rPr>
              <w:t xml:space="preserve">:27-6.409. 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водоснабжению и водоотведению: Водоснабжение: среднесуточный расход питьевой воды в т. ч. </w:t>
            </w:r>
            <w:proofErr w:type="spellStart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хозпитьевые</w:t>
            </w:r>
            <w:proofErr w:type="spellEnd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нужды 0,1 м3/</w:t>
            </w:r>
            <w:proofErr w:type="spellStart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, производственные нужды 0,1 м3/</w:t>
            </w:r>
            <w:proofErr w:type="spellStart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. Точка присоединения к существующей сети из </w:t>
            </w:r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>металлической трубы</w:t>
            </w:r>
            <w:proofErr w:type="gramStart"/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по ул. Котовск</w:t>
            </w:r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вободный напор в сети 4мВст. Требования по контрольно-измерительной аппаратуре: уст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новить водомерный счетчик калибра</w:t>
            </w:r>
            <w:proofErr w:type="gramStart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=15 мм в утепленном, герметичном колодце на точке вре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ки. Особые условия присоединения: 1) водопровод выполнить из </w:t>
            </w:r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proofErr w:type="gramStart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=32 мм, глубина з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26F0A">
              <w:rPr>
                <w:rFonts w:ascii="Times New Roman" w:hAnsi="Times New Roman" w:cs="Times New Roman"/>
                <w:sz w:val="24"/>
                <w:szCs w:val="24"/>
              </w:rPr>
              <w:t>ния 1,</w:t>
            </w:r>
            <w:r w:rsidR="00A04723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1 м., протяженностью L=29 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м. 2) Заключить договор на водоснабжение с ООО «</w:t>
            </w:r>
            <w:proofErr w:type="spellStart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proofErr w:type="spellEnd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 xml:space="preserve">». 3) предоставить проект подключения к центральному водоснабжению. Водоотведение: среднесуточный расход сточных вод 0,1 м3/ </w:t>
            </w:r>
            <w:proofErr w:type="spellStart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. Точка присоединения к существующей канал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зационной сети: выполнить строительство гидронепроницаемого выгреба, с последующим выв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75F5" w:rsidRPr="00A04723">
              <w:rPr>
                <w:rFonts w:ascii="Times New Roman" w:hAnsi="Times New Roman" w:cs="Times New Roman"/>
                <w:sz w:val="24"/>
                <w:szCs w:val="24"/>
              </w:rPr>
              <w:t>зом на ОСК «Петровские».</w:t>
            </w:r>
            <w:r w:rsidR="00A04723">
              <w:rPr>
                <w:rFonts w:ascii="Times New Roman" w:hAnsi="Times New Roman" w:cs="Times New Roman"/>
                <w:sz w:val="24"/>
                <w:szCs w:val="24"/>
              </w:rPr>
              <w:t xml:space="preserve"> Особые условия: заключить договор на вывоз ЖБО с ООО «</w:t>
            </w:r>
            <w:proofErr w:type="spellStart"/>
            <w:r w:rsidR="00A04723">
              <w:rPr>
                <w:rFonts w:ascii="Times New Roman" w:hAnsi="Times New Roman" w:cs="Times New Roman"/>
                <w:sz w:val="24"/>
                <w:szCs w:val="24"/>
              </w:rPr>
              <w:t>Жилко</w:t>
            </w:r>
            <w:r w:rsidR="00A047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723">
              <w:rPr>
                <w:rFonts w:ascii="Times New Roman" w:hAnsi="Times New Roman" w:cs="Times New Roman"/>
                <w:sz w:val="24"/>
                <w:szCs w:val="24"/>
              </w:rPr>
              <w:t>форт</w:t>
            </w:r>
            <w:proofErr w:type="spellEnd"/>
            <w:r w:rsidR="00A047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газоснабжению: возможность подключения имеется. Максимальная нагрузка -</w:t>
            </w:r>
            <w:r w:rsidR="0091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27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731D" w:rsidRPr="00AA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>/ч (рассчитывается на осно</w:t>
            </w:r>
            <w:r w:rsidR="00A2731D">
              <w:rPr>
                <w:rFonts w:ascii="Times New Roman" w:hAnsi="Times New Roman" w:cs="Times New Roman"/>
                <w:sz w:val="24"/>
                <w:szCs w:val="24"/>
              </w:rPr>
              <w:t>вании запроса).</w:t>
            </w:r>
            <w:r w:rsidR="00916E4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объекта капитального строительства к сети газораспределения осуществляется на основании договора о подключении, согласно п.5 «Правил подключения (технологического присоединения) газоиспользующего об</w:t>
            </w:r>
            <w:r w:rsidR="00916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E45">
              <w:rPr>
                <w:rFonts w:ascii="Times New Roman" w:hAnsi="Times New Roman" w:cs="Times New Roman"/>
                <w:sz w:val="24"/>
                <w:szCs w:val="24"/>
              </w:rPr>
              <w:t>рудования и объектов капитального строительства к сетям газораспределения» утвержденным п</w:t>
            </w:r>
            <w:r w:rsidR="00916E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6E45">
              <w:rPr>
                <w:rFonts w:ascii="Times New Roman" w:hAnsi="Times New Roman" w:cs="Times New Roman"/>
                <w:sz w:val="24"/>
                <w:szCs w:val="24"/>
              </w:rPr>
              <w:t>становлением Правительства от</w:t>
            </w:r>
            <w:r w:rsidR="009B64DB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16E45">
              <w:rPr>
                <w:rFonts w:ascii="Times New Roman" w:hAnsi="Times New Roman" w:cs="Times New Roman"/>
                <w:sz w:val="24"/>
                <w:szCs w:val="24"/>
              </w:rPr>
              <w:t>.09.2021  № 1547.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араметры разрешенного строительства:  в соответствии с 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>Правилами землепользования и застройки Петровского сельского поселения Сл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5F5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вянского района 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(в редакции от 26.05.2021 г. № 16) земельный участок расположен в зоне  з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стройки индивидуальными жилыми домами с содержанием домашнего скота и птицы</w:t>
            </w:r>
            <w:proofErr w:type="gramStart"/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– 1Б,  для которой установлены следующие предельные параметры разрешенного строительства, в соо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>ветствии с частью 3 статьи 36 Градостроительного кодекса Российской Федерации:</w:t>
            </w:r>
            <w:r w:rsidR="00E724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5F5" w:rsidRPr="00AA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ная/максимальная площадь </w:t>
            </w:r>
            <w:proofErr w:type="gramStart"/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земельных участков – 400 /5000 кв. м;- минимальная ширина земел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ных участков вдоль фронта улицы (проезда) – 12 м; - максимальное количество этажей зданий – 3 этажа (включая мансардный этаж);- максимальная высота зданий – 20 м; - максимальный процент застройки в границах земельного участка – 60%;- максимальный процент застройки подземной части – не регламентируется;- минимальные отступы до границ смежных земельных участков - 3 м;</w:t>
            </w:r>
            <w:proofErr w:type="gramEnd"/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 - минимальный отступ от красной линии улиц/проездов (фасадная граница земельного учас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ка) – 5/3 м. Доступ к земельному участку, не имеющему границ с территориями общего пользов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ния, обеспечивается путем установления сервитута, зарегистрированного в порядке, установле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ном для регистрации прав на недвижимое имущество, либо через земельный участок, правообл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дателем которого является застройщик. Возведение объектов капитального строительства на з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мельных участках не обеспеченных доступом не допускается. При разделе земельных участков формирование земельных участков общего пользования из земель для индивидуального жили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E7247D" w:rsidRPr="00AA7C45">
              <w:rPr>
                <w:rFonts w:ascii="Times New Roman" w:hAnsi="Times New Roman" w:cs="Times New Roman"/>
                <w:sz w:val="24"/>
                <w:szCs w:val="24"/>
              </w:rPr>
              <w:t>ного строительства не допускается.</w:t>
            </w:r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89A" w:rsidRPr="00E21B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Лот № 4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Hlk48821258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договора 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с кадастровым номером 23:27:0209006:10708, расположенного по адресу: Краснодарский край, Сла</w:t>
            </w:r>
            <w:r w:rsidR="00BD78C2" w:rsidRPr="00AA7C45">
              <w:rPr>
                <w:rFonts w:ascii="Times New Roman" w:hAnsi="Times New Roman" w:cs="Times New Roman"/>
                <w:sz w:val="24"/>
                <w:szCs w:val="24"/>
              </w:rPr>
              <w:t>вянский район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Черноерковское</w:t>
            </w:r>
            <w:proofErr w:type="spellEnd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 общей площадью 1681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, кат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гория земель: земли населенных пунктов, разрешенное использование: для 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ведения личного по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собного хозяйства (приусадебный земельный участок)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цена аукциона – 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296 000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5965DA" w:rsidRPr="00AA7C45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5965DA" w:rsidRPr="00AA7C45">
              <w:rPr>
                <w:rFonts w:ascii="Times New Roman" w:hAnsi="Times New Roman" w:cs="Times New Roman"/>
                <w:sz w:val="24"/>
                <w:szCs w:val="24"/>
              </w:rPr>
              <w:t>8 880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bookmarkEnd w:id="0"/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Ограничения прав: (обременения): на весь земельный участок распространяются ограничения прав, предусмотренные статьями 56, 56.1 Земельного Кодекса РФ. Земельный участок полностью расположен в границах зон  с реестров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ми номерами 23:00-6,38, 23:27-6.409. Информация по газоснабжению: возможность подключения имеется. Максимальная нагрузка - до 7м3/ч (рассчитывается на основании запроса). Подключение объекта капитального строительства к сети газораспределения осуществляется на основании д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говора о подключении, согласно п.5 «Правил подключения (технологического присоединения) газоиспользующего оборудования и объектов капитального строительства к сетям газораспред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049C" w:rsidRPr="00AA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ления» утвержденным постановлением Правительства от 13.09.2021  № 1547.</w:t>
            </w:r>
            <w:r w:rsidR="0082521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</w:t>
            </w:r>
            <w:r w:rsidR="0082521C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521C" w:rsidRPr="00AA7C45">
              <w:rPr>
                <w:rFonts w:ascii="Times New Roman" w:hAnsi="Times New Roman" w:cs="Times New Roman"/>
                <w:sz w:val="24"/>
                <w:szCs w:val="24"/>
              </w:rPr>
              <w:t>вия на водоснабжение и водоотведение не могут быть предоставлены в виду отсутствия централ</w:t>
            </w:r>
            <w:r w:rsidR="0082521C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521C" w:rsidRPr="00AA7C45">
              <w:rPr>
                <w:rFonts w:ascii="Times New Roman" w:hAnsi="Times New Roman" w:cs="Times New Roman"/>
                <w:sz w:val="24"/>
                <w:szCs w:val="24"/>
              </w:rPr>
              <w:t>ной водопроводной сети. Необходимо проложить центральный водопровод из труб ПВХ Д – 63 мм, протяженностью L= 350 м с переходом  через отвод Хуторской от домовладения по ул. Сте</w:t>
            </w:r>
            <w:r w:rsidR="0082521C" w:rsidRPr="00AA7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21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ной, № 29 до земельного участка с кадастровым номером 23:27:0209006:10708. </w:t>
            </w:r>
            <w:proofErr w:type="gramStart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Параметры разр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шенного строительства: в соответствии с Правилами землепользования и застройки </w:t>
            </w:r>
            <w:proofErr w:type="spellStart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Черноерко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Славянского района (в редакции 26.05.2021 г. № 21) земельный уч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сток расположен в зоне индивидуальной жилой застройки постоянного проживания 1 ЖЗ</w:t>
            </w:r>
            <w:r w:rsidR="002F2E52" w:rsidRPr="00AA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103, для которой установлены следующие предельные параметры разрешенного строительства, в соо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589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частью 3 статьи 36 Градостроительного кодекса Российской Федерации: 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минимал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ная/максимальная площадь земельных участков – 1000/5000 кв</w:t>
            </w:r>
            <w:proofErr w:type="gramEnd"/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м;- минимальная ширина земел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ных участков вдоль фронта улицы (проезда) – 12 м, за исключением перераспределения с земел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ными участками государственная собственность на которые не разграничена; - максимальное к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личество этажей зданий – 3 этажа (включая мансардный этаж);- максимальная высота зданий – 20 м; - максимальный процент застройки в границах земельного участка – 60%;- максимальный пр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цент застройки подземной части – не регламентируется;</w:t>
            </w:r>
            <w:proofErr w:type="gramEnd"/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- минимальные отступы до границ сме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6EC0" w:rsidRPr="00AA7C45">
              <w:rPr>
                <w:rFonts w:ascii="Times New Roman" w:hAnsi="Times New Roman" w:cs="Times New Roman"/>
                <w:sz w:val="24"/>
                <w:szCs w:val="24"/>
              </w:rPr>
              <w:t>ных земельных участков - 3 м;- минимальный отступ от красной линии улиц/проездов (фасадная граница земельного участка) – 5/3 м.</w:t>
            </w:r>
            <w:bookmarkStart w:id="1" w:name="_Hlk19187843"/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DC" w:rsidRPr="00E21B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Лот № 5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продажи земельного участка с кадастровым номером 23:27:1201000:1969, расположенного по адресу: Краснодарский край, Славянский муниципальный район, Прибрежное сельское поселение, поселок Степной, ул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ца Фестивальная, з/у 5А, общей площадью 729 кв. м, категория земель: земли населенных пун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тов, разрешенное использование: для индивидуального жилищного строительства. </w:t>
            </w:r>
            <w:proofErr w:type="gramStart"/>
            <w:r w:rsidR="00387FDC">
              <w:rPr>
                <w:rFonts w:ascii="Times New Roman" w:hAnsi="Times New Roman" w:cs="Times New Roman"/>
                <w:sz w:val="24"/>
                <w:szCs w:val="24"/>
              </w:rPr>
              <w:t>Начальная ц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на аукциона – 187 440 руб. Размер задатка –37 488 руб. «Шаг» аукциона – 5623 руб. Ограничения прав (обременения): нет.</w:t>
            </w:r>
            <w:proofErr w:type="gramEnd"/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2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по газоснабжению - возможность газификации отсутствует; </w:t>
            </w:r>
            <w:r w:rsidR="00044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формация по водоснабжению и водоотведению - предельно-свободная мощность существу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446FC">
              <w:rPr>
                <w:rFonts w:ascii="Times New Roman" w:hAnsi="Times New Roman" w:cs="Times New Roman"/>
                <w:sz w:val="24"/>
                <w:szCs w:val="24"/>
              </w:rPr>
              <w:t>щих сетей: не более 0,5м</w:t>
            </w:r>
            <w:r w:rsidR="000446FC" w:rsidRPr="00AA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387FD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387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46FC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нагрузка в точке подключения 0,5м</w:t>
            </w:r>
            <w:r w:rsidR="000446FC" w:rsidRPr="00AA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6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="000446FC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044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срок де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ствия ТУ в соответствие с постановлением Правительства РФ № 83 от 13.02.2006 г. 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ствии с Правилами землепользования и застройки  Прибрежного  сельского поселения Славянск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(в редакции 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от 20.04.2021 г. № 15) земельный участок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 в зоне застройки и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дивидуальными жилыми домами с содержанием домашнего скота и птицы</w:t>
            </w:r>
            <w:proofErr w:type="gramStart"/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–1Б,  для которо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й установлены следующие предель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ные параметры разрешенного строительства, в соответствии 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 xml:space="preserve">с частью  </w:t>
            </w:r>
            <w:proofErr w:type="gramStart"/>
            <w:r w:rsidR="000149E4">
              <w:rPr>
                <w:rFonts w:ascii="Times New Roman" w:hAnsi="Times New Roman" w:cs="Times New Roman"/>
                <w:sz w:val="24"/>
                <w:szCs w:val="24"/>
              </w:rPr>
              <w:t>3 статьи 36 Градостро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ительного кодекса РФ: минимальная/максимальная площадь з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мельных участков – 400/2000 кв. м; минимальная ширина земельных участков вдоль фронта ул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цы (проезда) – 12 м, за исключением перераспределения с земельными участками государстве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ная собственность на которые не разграничена;  максимальное количество этажей зда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ний – 3 эт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жа (включая ман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сардный этаж);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зданий – 20 м;</w:t>
            </w:r>
            <w:proofErr w:type="gramEnd"/>
            <w:r w:rsidR="00387F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387FDC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мальный процент з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9E4">
              <w:rPr>
                <w:rFonts w:ascii="Times New Roman" w:hAnsi="Times New Roman" w:cs="Times New Roman"/>
                <w:sz w:val="24"/>
                <w:szCs w:val="24"/>
              </w:rPr>
              <w:t>стройки в гра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ницах земельного участка – 60%; максимальный процент застройки подземной части – не регламентируется; минимальные отступы до границ смежных земельных участ</w:t>
            </w:r>
            <w:r w:rsidR="00850022">
              <w:rPr>
                <w:rFonts w:ascii="Times New Roman" w:hAnsi="Times New Roman" w:cs="Times New Roman"/>
                <w:sz w:val="24"/>
                <w:szCs w:val="24"/>
              </w:rPr>
              <w:t>ков - 3 м;  м</w:t>
            </w:r>
            <w:r w:rsidR="008500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02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387FDC">
              <w:rPr>
                <w:rFonts w:ascii="Times New Roman" w:hAnsi="Times New Roman" w:cs="Times New Roman"/>
                <w:sz w:val="24"/>
                <w:szCs w:val="24"/>
              </w:rPr>
              <w:t>мальный отступ от красной линии улиц/проездов – 5/3 м</w:t>
            </w:r>
            <w:r w:rsidR="00387FDC" w:rsidRPr="000F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0AC" w:rsidRPr="000F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B3" w:rsidRPr="006503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Лот № 6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ра аренды земельного участка с кадастровым номером </w:t>
            </w:r>
            <w:bookmarkStart w:id="2" w:name="_GoBack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23:27:1102212:478</w:t>
            </w:r>
            <w:bookmarkEnd w:id="2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ресу:</w:t>
            </w:r>
            <w:proofErr w:type="gramEnd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Славянский муниципальный район, </w:t>
            </w:r>
            <w:proofErr w:type="spellStart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Анастасиевское</w:t>
            </w:r>
            <w:proofErr w:type="spellEnd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ние, станица </w:t>
            </w:r>
            <w:proofErr w:type="spellStart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Анастасиевская</w:t>
            </w:r>
            <w:proofErr w:type="spellEnd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 ул. Краснодарская, земельный участок 110,  общей площадью </w:t>
            </w:r>
            <w:r w:rsidR="00B349EF" w:rsidRPr="00AA7C45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кв. м,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</w:t>
            </w:r>
            <w:r w:rsidR="00B349EF" w:rsidRPr="00AA7C45">
              <w:rPr>
                <w:rFonts w:ascii="Times New Roman" w:hAnsi="Times New Roman" w:cs="Times New Roman"/>
                <w:sz w:val="24"/>
                <w:szCs w:val="24"/>
              </w:rPr>
              <w:t>31 236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B349EF" w:rsidRPr="00AA7C45">
              <w:rPr>
                <w:rFonts w:ascii="Times New Roman" w:hAnsi="Times New Roman" w:cs="Times New Roman"/>
                <w:sz w:val="24"/>
                <w:szCs w:val="24"/>
              </w:rPr>
              <w:t>15 618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B349EF" w:rsidRPr="00AA7C45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руб. Срок действия договора аренды земельного участка – 20 лет. </w:t>
            </w:r>
            <w:bookmarkStart w:id="3" w:name="_Hlk73613599"/>
            <w:bookmarkStart w:id="4" w:name="_Hlk57816814"/>
            <w:bookmarkStart w:id="5" w:name="_Hlk59697708"/>
            <w:bookmarkStart w:id="6" w:name="_Hlk59095434"/>
            <w:bookmarkStart w:id="7" w:name="_Hlk57817303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 (обременений) нет.  </w:t>
            </w:r>
            <w:bookmarkEnd w:id="3"/>
            <w:bookmarkEnd w:id="4"/>
            <w:bookmarkEnd w:id="5"/>
            <w:bookmarkEnd w:id="6"/>
            <w:bookmarkEnd w:id="7"/>
            <w:r w:rsidR="007704DE" w:rsidRPr="00895328">
              <w:rPr>
                <w:rFonts w:ascii="Times New Roman" w:hAnsi="Times New Roman" w:cs="Times New Roman"/>
                <w:sz w:val="24"/>
                <w:szCs w:val="24"/>
              </w:rPr>
              <w:t>Информация по газоснабжению: возможность подключения имеется. Максимальная нагрузка -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4DE" w:rsidRPr="0089532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04DE" w:rsidRPr="00895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04DE" w:rsidRPr="00AA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04DE" w:rsidRPr="00895328">
              <w:rPr>
                <w:rFonts w:ascii="Times New Roman" w:hAnsi="Times New Roman" w:cs="Times New Roman"/>
                <w:sz w:val="24"/>
                <w:szCs w:val="24"/>
              </w:rPr>
              <w:t>/ч (рассчитывается на осн</w:t>
            </w:r>
            <w:r w:rsidR="007704DE" w:rsidRPr="00895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>вании запроса). Подключение объекта капитального строительства к сети газораспределения ос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>ществляется на основании договора о подключении, согласно п.5 «Правил подключения (технол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>гического присоединения) газоиспользующего оборудования и объектов капитального строител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704DE">
              <w:rPr>
                <w:rFonts w:ascii="Times New Roman" w:hAnsi="Times New Roman" w:cs="Times New Roman"/>
                <w:sz w:val="24"/>
                <w:szCs w:val="24"/>
              </w:rPr>
              <w:t>ства к сетям газораспределения» утвержденным постановлением Правительства от 13.09.2021  № 1547.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 водоснабжению и водоотведению: максимальная нагрузка составляет 0,97 м 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/ </w:t>
            </w:r>
            <w:proofErr w:type="spellStart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, со дня заключения договора выполнение мероприятий по технологическому присоедин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нию составляет 1 месяц. Срок действия технических условий со дня заключения договора 2 года. Ближайшая точка присоединения к водопроводной системе расположена: ст. </w:t>
            </w:r>
            <w:proofErr w:type="spellStart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Анастасиевская</w:t>
            </w:r>
            <w:proofErr w:type="spellEnd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по ул. </w:t>
            </w:r>
            <w:r w:rsidR="003779D2" w:rsidRPr="00AA7C45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с врезкой </w:t>
            </w:r>
            <w:proofErr w:type="gramStart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/этиленовую тру</w:t>
            </w:r>
            <w:r w:rsidR="003779D2" w:rsidRPr="00AA7C45">
              <w:rPr>
                <w:rFonts w:ascii="Times New Roman" w:hAnsi="Times New Roman" w:cs="Times New Roman"/>
                <w:sz w:val="24"/>
                <w:szCs w:val="24"/>
              </w:rPr>
              <w:t>бу ф-5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3779D2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длиной 30м</w:t>
            </w:r>
            <w:r w:rsidR="00D773B3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54E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63FE">
              <w:rPr>
                <w:rFonts w:ascii="Times New Roman" w:hAnsi="Times New Roman" w:cs="Times New Roman"/>
                <w:sz w:val="24"/>
                <w:szCs w:val="24"/>
              </w:rPr>
              <w:t>В соответствии с Прав</w:t>
            </w:r>
            <w:r w:rsidR="00B1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63FE">
              <w:rPr>
                <w:rFonts w:ascii="Times New Roman" w:hAnsi="Times New Roman" w:cs="Times New Roman"/>
                <w:sz w:val="24"/>
                <w:szCs w:val="24"/>
              </w:rPr>
              <w:t xml:space="preserve">лами землепользования и застройки  </w:t>
            </w:r>
            <w:proofErr w:type="spellStart"/>
            <w:r w:rsidR="00B163FE">
              <w:rPr>
                <w:rFonts w:ascii="Times New Roman" w:hAnsi="Times New Roman" w:cs="Times New Roman"/>
                <w:sz w:val="24"/>
                <w:szCs w:val="24"/>
              </w:rPr>
              <w:t>Анастасиевского</w:t>
            </w:r>
            <w:proofErr w:type="spellEnd"/>
            <w:r w:rsidR="00B163F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Славянского района (в редакции от 28.07.2021 г. № 11) земельный участок расположен  в зоне застройки индивид</w:t>
            </w:r>
            <w:r w:rsidR="00B163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63FE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 ЖЗ –1,  для которой установлены следующие предельные параметры разрешенного строительства, в соответствии с частью  3 статьи 36 Градостроительного кодекса РФ</w:t>
            </w:r>
            <w:r w:rsidR="00AA7C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- минимальная/максимальная площадь земельных участков, образуемых из земельных учас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ков, находящихся в частной собственности</w:t>
            </w:r>
            <w:proofErr w:type="gramEnd"/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1000 /5000 кв. м;- минимальная ширина земельных участков вдоль фронта улицы (проезда) – 12 м; - максимальное количество этажей зданий – 3 эт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жа (включая мансардный этаж);- максимальная высота зданий – 20 м;- максимальный процент з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стройки в границах земельного участка – 60%;- максимальный процент застройки подземной ч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сти – не регламентируется;- минимальные отступы до границ смежных земельных участков - 3 м;</w:t>
            </w:r>
            <w:proofErr w:type="gramEnd"/>
            <w:r w:rsidR="00AA7C45" w:rsidRPr="00AA7C45">
              <w:rPr>
                <w:rFonts w:ascii="Times New Roman" w:hAnsi="Times New Roman" w:cs="Times New Roman"/>
                <w:sz w:val="24"/>
                <w:szCs w:val="24"/>
              </w:rPr>
              <w:t>- минимальный отступ от красной линии улиц/проездов (фасадная граница земельного участка) – 5/3 м.</w:t>
            </w:r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Осмотр земельных участков проводится заявителями самостоятельно. Отсутствие возмо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ности подключения и соответственно отсутствие информации о технических условиях подключ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ния (технологического присоединен</w:t>
            </w:r>
            <w:r w:rsidR="00CF1270">
              <w:rPr>
                <w:rFonts w:ascii="Times New Roman" w:hAnsi="Times New Roman" w:cs="Times New Roman"/>
                <w:sz w:val="24"/>
                <w:szCs w:val="24"/>
              </w:rPr>
              <w:t>ия) ОКС к сетям инженерно-техни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ческого обеспечения, предусматривающая предельную свободную мощность существующих сетей инженерно-технического обеспечения, максимальную нагрузку и сроки подключения ОКС к сетям,  не явл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 xml:space="preserve">ется препятствием для проведения аукциона (письмо Министерства экономического развитии РФ от 30.06.2015 № Д23и-3009). Льготы согласно ст. 39.11 ЗК РФ п. 21 </w:t>
            </w:r>
            <w:proofErr w:type="spellStart"/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407" w:rsidRPr="00BF2C03">
              <w:rPr>
                <w:rFonts w:ascii="Times New Roman" w:hAnsi="Times New Roman" w:cs="Times New Roman"/>
                <w:sz w:val="24"/>
                <w:szCs w:val="24"/>
              </w:rPr>
              <w:t>бования согласно ст. 39.11 ЗК РФ п. 21 п.п.12,13,14 не установлены.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8" w:name="_Hlk36123683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Порядок приема (подачи) 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подающего заявку при личном обращении, пред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ставляется в оригинале (для обозрения).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8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Прием заявок, а также ознакомление со всеми матери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лами о предмете аукциона осуществляется у организатора аукциона по адресу: г. Славянск-на-Кубани, ул.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№ 3, с 21.03.2022 г. по 14.04.2022 г. (включительно) с 09.00 до 12.00 в рабочие дни, контактный телефон: 8 (86146) 4-46-60.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заявители пре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ставляют следующие документы: 1) заявку на участие в аукционе по установленной форме (при направлении заявки почтовым отправлением нотариально заверенная), (форма заявки размещена на официальных сайтах: в сети «Интернет» для размещения информации о проведении торгов, определенном Правительством РФ (www.torgi.gov.ru), уполномоченного органа и организатора аукциона) с указанием банковских реквизитов счета для возврата задатка;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Start w:id="9" w:name="_Hlk36123734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удостоверяющих личность заявителя (для физических лиц) (при направлении заявки почтовым отправлением нотариально заверенные); </w:t>
            </w:r>
            <w:bookmarkEnd w:id="9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тельством иностранного государства в случае, если заявителем является иностранное юридич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ское лицо; 4) документы, подтверждающие внесение задатка. Порядок внесения задатка: </w:t>
            </w:r>
            <w:bookmarkStart w:id="10" w:name="_Hlk489856395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Финансовое управление (МКУ «АТР») л/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902412430; ЮЖНОЕ ГУ БАНКА РО</w:t>
            </w:r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ССИИ//УФК по Краснодарскому </w:t>
            </w:r>
            <w:proofErr w:type="spellStart"/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Краснодар; ИНН: 23</w:t>
            </w:r>
            <w:r w:rsidR="001640AC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70009604; КПП: 237001001; расчетный счет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03232643036450001800;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40102810945370000010; БИК: 010349101; КБК 90200000000000000510; ОКТМО 03645000. Задаток должен поступить на счет организатора ау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циона не позднее 19.04.2022 г. до </w:t>
            </w:r>
            <w:bookmarkEnd w:id="10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15.00 час. Внесение задатка третьими лицами за участника, п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давшего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вор о задатке считается заключенным в письменном виде. Внесенный задаток возвращается: -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 аукциона в случае отказа от проведения аукциона, в течение трех дней со дня прин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бочих дней со дня подписания протокола о результатах аукциона. Задаток, внесенный лицом, пр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знанным победителем аукциона, засчитываются в счет арендной платы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цены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за него. Согла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но пункту 21 статьи 39.12 ЗК РФ задаток, внесенный лицом, признанным победителем аукциона, задаток, внесенный иным лицом, с которым договор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земельного участка 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ключается в соответствии с пунктом 13, 14 или 20 статьи 39.12 ЗК РФ, засчитываются в счет арендной платы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цены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за него. Задатки, внесенные этими лицами, не заключившими в уст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Рассмотрение заявок и призн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ние заявителей участниками аукциона состоится 19.04.2022 г. в 15.00 час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о адресу: г. Славянск-на-Кубани, ул.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25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. В случае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ным в извещении о проведен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земельного участка. При этом размер еж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годной арендной платы по договору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мере, равном начальной цене предмета аукциона.</w:t>
            </w:r>
            <w:bookmarkStart w:id="11" w:name="dst690"/>
            <w:bookmarkEnd w:id="11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аукциона: - перед началом аукциона участники (представители участников) должны представить документы, подтвержда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щие их личность, пройти регистрацию и получить пронумерованные карточки участника аукци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аукциона;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- каждую последующую цену аукционист назначает путем увеличения пред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дущей цены на «шаг» аукциона. После объявления каждой цены аукционист называет номер ка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точки участника аукциона, который первым поднял карточку, и указывает на этого участника. 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тем аукционист объявляет следующую цену в соответствии с «шагом» аукциона;- при отсутствии участников аукциона, готовых заключить договор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по названной цене, аукц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онист повторяет эту цену три раза. Если после троекратного объявления цены ни один из учас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ников не поднял карточку, аукцион завершается.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был назван аукционистом последним; - по завершении аукциона аукц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онист объявляет о завершении аукциона, называет сумму, сложившуюся в ходе аукциона и номер карточки победителя аукциона; - стоимость, предложенная победителем аукциона, заносится в протокол об итогах аукциона, составляемых в двух экземплярах; - победителем аукциона призн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ется участник аукциона, предложивший наибольший размер ежегодной арендной платы за з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мельный участок.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нии аукциона не присутствовал ни один из участников аукциона, либо в случае, если после тро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мета аукциона, аукцион признается несостоявшимся. Уполномоченный орган направляет побед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или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При этом размер ежегодной арендной платы по договору аренды</w:t>
            </w:r>
            <w:r w:rsidR="00BD3C6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ил  цена продажи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 По результатам аукциона определяется </w:t>
            </w:r>
            <w:r w:rsidR="00FF0FF7" w:rsidRPr="00AA7C45">
              <w:rPr>
                <w:rFonts w:ascii="Times New Roman" w:hAnsi="Times New Roman" w:cs="Times New Roman"/>
                <w:sz w:val="24"/>
                <w:szCs w:val="24"/>
              </w:rPr>
              <w:t xml:space="preserve">цена продажи земельного участка или </w:t>
            </w:r>
            <w:r w:rsidR="00DA13FA" w:rsidRPr="00AA7C45">
              <w:rPr>
                <w:rFonts w:ascii="Times New Roman" w:hAnsi="Times New Roman" w:cs="Times New Roman"/>
                <w:sz w:val="24"/>
                <w:szCs w:val="24"/>
              </w:rPr>
              <w:t>ежегодный размер арендной платы.</w:t>
            </w:r>
          </w:p>
          <w:p w:rsidR="00DA13FA" w:rsidRPr="00AA7C45" w:rsidRDefault="00DA13FA" w:rsidP="004F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FA" w:rsidRPr="00AA7C45" w:rsidRDefault="00DA13FA" w:rsidP="004F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C45">
              <w:rPr>
                <w:rFonts w:ascii="Times New Roman" w:hAnsi="Times New Roman" w:cs="Times New Roman"/>
                <w:sz w:val="24"/>
                <w:szCs w:val="24"/>
              </w:rPr>
              <w:t>Директор МКУ «АТР»                                                                                                      О.В. Скорик</w:t>
            </w:r>
          </w:p>
        </w:tc>
      </w:tr>
      <w:bookmarkEnd w:id="1"/>
    </w:tbl>
    <w:p w:rsidR="00DA13FA" w:rsidRPr="002F2E52" w:rsidRDefault="00DA13FA" w:rsidP="00023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2F2E52" w:rsidSect="004F7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CD" w:rsidRDefault="00EA6ACD" w:rsidP="001640AC">
      <w:pPr>
        <w:spacing w:after="0" w:line="240" w:lineRule="auto"/>
      </w:pPr>
      <w:r>
        <w:separator/>
      </w:r>
    </w:p>
  </w:endnote>
  <w:endnote w:type="continuationSeparator" w:id="0">
    <w:p w:rsidR="00EA6ACD" w:rsidRDefault="00EA6ACD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CD" w:rsidRDefault="00EA6ACD" w:rsidP="001640AC">
      <w:pPr>
        <w:spacing w:after="0" w:line="240" w:lineRule="auto"/>
      </w:pPr>
      <w:r>
        <w:separator/>
      </w:r>
    </w:p>
  </w:footnote>
  <w:footnote w:type="continuationSeparator" w:id="0">
    <w:p w:rsidR="00EA6ACD" w:rsidRDefault="00EA6ACD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078"/>
      <w:docPartObj>
        <w:docPartGallery w:val="Page Numbers (Top of Page)"/>
        <w:docPartUnique/>
      </w:docPartObj>
    </w:sdtPr>
    <w:sdtEndPr/>
    <w:sdtContent>
      <w:p w:rsidR="001640AC" w:rsidRDefault="001640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606">
          <w:rPr>
            <w:noProof/>
          </w:rPr>
          <w:t>3</w:t>
        </w:r>
        <w:r>
          <w:fldChar w:fldCharType="end"/>
        </w:r>
      </w:p>
    </w:sdtContent>
  </w:sdt>
  <w:p w:rsidR="001640AC" w:rsidRDefault="001640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AC" w:rsidRDefault="00164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107EB"/>
    <w:rsid w:val="000149E4"/>
    <w:rsid w:val="00015786"/>
    <w:rsid w:val="00023367"/>
    <w:rsid w:val="000446FC"/>
    <w:rsid w:val="000609E9"/>
    <w:rsid w:val="0007312C"/>
    <w:rsid w:val="000B339E"/>
    <w:rsid w:val="000F654E"/>
    <w:rsid w:val="00124755"/>
    <w:rsid w:val="00130D69"/>
    <w:rsid w:val="001640AC"/>
    <w:rsid w:val="002114BD"/>
    <w:rsid w:val="00214407"/>
    <w:rsid w:val="002545B4"/>
    <w:rsid w:val="002F2E52"/>
    <w:rsid w:val="003779D2"/>
    <w:rsid w:val="00387FDC"/>
    <w:rsid w:val="003B530A"/>
    <w:rsid w:val="003E6EC0"/>
    <w:rsid w:val="00450766"/>
    <w:rsid w:val="00485A5C"/>
    <w:rsid w:val="004B174D"/>
    <w:rsid w:val="004B2969"/>
    <w:rsid w:val="004F7052"/>
    <w:rsid w:val="0052049C"/>
    <w:rsid w:val="00536C84"/>
    <w:rsid w:val="005965DA"/>
    <w:rsid w:val="005D5CBA"/>
    <w:rsid w:val="005D786A"/>
    <w:rsid w:val="005E0F6B"/>
    <w:rsid w:val="005F75F5"/>
    <w:rsid w:val="00650315"/>
    <w:rsid w:val="006A6D7C"/>
    <w:rsid w:val="007704DE"/>
    <w:rsid w:val="00785905"/>
    <w:rsid w:val="007A4C6B"/>
    <w:rsid w:val="007D386C"/>
    <w:rsid w:val="007E7CA8"/>
    <w:rsid w:val="0082521C"/>
    <w:rsid w:val="00834843"/>
    <w:rsid w:val="00850022"/>
    <w:rsid w:val="008C55A1"/>
    <w:rsid w:val="00916E45"/>
    <w:rsid w:val="0094785A"/>
    <w:rsid w:val="00974435"/>
    <w:rsid w:val="00987478"/>
    <w:rsid w:val="009B3939"/>
    <w:rsid w:val="009B64DB"/>
    <w:rsid w:val="009F5464"/>
    <w:rsid w:val="00A04723"/>
    <w:rsid w:val="00A26F0A"/>
    <w:rsid w:val="00A2731D"/>
    <w:rsid w:val="00A7020D"/>
    <w:rsid w:val="00A8267E"/>
    <w:rsid w:val="00AA7C45"/>
    <w:rsid w:val="00B163FE"/>
    <w:rsid w:val="00B349EF"/>
    <w:rsid w:val="00B94994"/>
    <w:rsid w:val="00BD3C67"/>
    <w:rsid w:val="00BD78C2"/>
    <w:rsid w:val="00C352FB"/>
    <w:rsid w:val="00C8142B"/>
    <w:rsid w:val="00C9598D"/>
    <w:rsid w:val="00CD2BB3"/>
    <w:rsid w:val="00CE1FAD"/>
    <w:rsid w:val="00CE589A"/>
    <w:rsid w:val="00CF1270"/>
    <w:rsid w:val="00D773B3"/>
    <w:rsid w:val="00D80B09"/>
    <w:rsid w:val="00DA13FA"/>
    <w:rsid w:val="00DD0606"/>
    <w:rsid w:val="00DE355B"/>
    <w:rsid w:val="00DE3783"/>
    <w:rsid w:val="00E21BCA"/>
    <w:rsid w:val="00E25221"/>
    <w:rsid w:val="00E434E7"/>
    <w:rsid w:val="00E7247D"/>
    <w:rsid w:val="00EA6ACD"/>
    <w:rsid w:val="00F505B3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8FB1-9774-4AFA-B2C2-B4A18E83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2022-03-16T14:10:00Z</cp:lastPrinted>
  <dcterms:created xsi:type="dcterms:W3CDTF">2022-03-14T08:02:00Z</dcterms:created>
  <dcterms:modified xsi:type="dcterms:W3CDTF">2022-03-18T09:08:00Z</dcterms:modified>
</cp:coreProperties>
</file>