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GoBack"/>
      <w:bookmarkEnd w:id="0"/>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1" w:name="_Hlk48822263"/>
      <w:r w:rsidRPr="006131C3">
        <w:rPr>
          <w:rFonts w:ascii="Times New Roman" w:hAnsi="Times New Roman" w:cs="Times New Roman"/>
          <w:sz w:val="20"/>
          <w:szCs w:val="20"/>
        </w:rPr>
        <w:t>ИЗВЕЩЕНИЕ О ПРОВЕДЕН</w:t>
      </w:r>
      <w:proofErr w:type="gramStart"/>
      <w:r w:rsidRPr="006131C3">
        <w:rPr>
          <w:rFonts w:ascii="Times New Roman" w:hAnsi="Times New Roman" w:cs="Times New Roman"/>
          <w:sz w:val="20"/>
          <w:szCs w:val="20"/>
        </w:rPr>
        <w:t>ИИ АУ</w:t>
      </w:r>
      <w:proofErr w:type="gramEnd"/>
      <w:r w:rsidRPr="006131C3">
        <w:rPr>
          <w:rFonts w:ascii="Times New Roman" w:hAnsi="Times New Roman" w:cs="Times New Roman"/>
          <w:sz w:val="20"/>
          <w:szCs w:val="20"/>
        </w:rPr>
        <w:t>КЦИОНА</w:t>
      </w:r>
    </w:p>
    <w:tbl>
      <w:tblPr>
        <w:tblW w:w="10632" w:type="dxa"/>
        <w:tblInd w:w="-318" w:type="dxa"/>
        <w:tblLayout w:type="fixed"/>
        <w:tblLook w:val="04A0" w:firstRow="1" w:lastRow="0" w:firstColumn="1" w:lastColumn="0" w:noHBand="0" w:noVBand="1"/>
      </w:tblPr>
      <w:tblGrid>
        <w:gridCol w:w="10632"/>
      </w:tblGrid>
      <w:tr w:rsidR="000769D0" w:rsidRPr="00987990" w14:paraId="40E8FCED" w14:textId="77777777" w:rsidTr="0042740B">
        <w:trPr>
          <w:trHeight w:val="5954"/>
        </w:trPr>
        <w:tc>
          <w:tcPr>
            <w:tcW w:w="10632" w:type="dxa"/>
            <w:vMerge w:val="restart"/>
            <w:shd w:val="clear" w:color="auto" w:fill="auto"/>
          </w:tcPr>
          <w:p w14:paraId="1796AA64" w14:textId="51BDE451" w:rsidR="003177F3" w:rsidRPr="00761717" w:rsidRDefault="000769D0" w:rsidP="00922BEA">
            <w:pPr>
              <w:spacing w:after="0" w:line="240" w:lineRule="auto"/>
              <w:ind w:firstLine="34"/>
              <w:jc w:val="both"/>
              <w:rPr>
                <w:rFonts w:ascii="Times New Roman" w:eastAsia="Times New Roman" w:hAnsi="Times New Roman" w:cs="Times New Roman"/>
                <w:sz w:val="24"/>
                <w:szCs w:val="24"/>
                <w:lang w:eastAsia="ru-RU"/>
              </w:rPr>
            </w:pPr>
            <w:r w:rsidRPr="00761717">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w:t>
            </w:r>
            <w:r w:rsidRPr="00761717">
              <w:rPr>
                <w:rFonts w:ascii="Times New Roman" w:hAnsi="Times New Roman" w:cs="Times New Roman"/>
                <w:sz w:val="24"/>
                <w:szCs w:val="24"/>
              </w:rPr>
              <w:t>и</w:t>
            </w:r>
            <w:r w:rsidRPr="00761717">
              <w:rPr>
                <w:rFonts w:ascii="Times New Roman" w:hAnsi="Times New Roman" w:cs="Times New Roman"/>
                <w:sz w:val="24"/>
                <w:szCs w:val="24"/>
              </w:rPr>
              <w:t>пального контракта на оказание услуг, заключенного с администрацией Славянского городского п</w:t>
            </w:r>
            <w:r w:rsidRPr="00761717">
              <w:rPr>
                <w:rFonts w:ascii="Times New Roman" w:hAnsi="Times New Roman" w:cs="Times New Roman"/>
                <w:sz w:val="24"/>
                <w:szCs w:val="24"/>
              </w:rPr>
              <w:t>о</w:t>
            </w:r>
            <w:r w:rsidRPr="00761717">
              <w:rPr>
                <w:rFonts w:ascii="Times New Roman" w:hAnsi="Times New Roman" w:cs="Times New Roman"/>
                <w:sz w:val="24"/>
                <w:szCs w:val="24"/>
              </w:rPr>
              <w:t>селения Славянского района (далее - Уполномоченный орган), а также постановлени</w:t>
            </w:r>
            <w:r w:rsidR="002C04E0">
              <w:rPr>
                <w:rFonts w:ascii="Times New Roman" w:hAnsi="Times New Roman" w:cs="Times New Roman"/>
                <w:sz w:val="24"/>
                <w:szCs w:val="24"/>
              </w:rPr>
              <w:t>й</w:t>
            </w:r>
            <w:r w:rsidRPr="00761717">
              <w:rPr>
                <w:rFonts w:ascii="Times New Roman" w:hAnsi="Times New Roman" w:cs="Times New Roman"/>
                <w:sz w:val="24"/>
                <w:szCs w:val="24"/>
              </w:rPr>
              <w:t xml:space="preserve"> администр</w:t>
            </w:r>
            <w:r w:rsidRPr="00761717">
              <w:rPr>
                <w:rFonts w:ascii="Times New Roman" w:hAnsi="Times New Roman" w:cs="Times New Roman"/>
                <w:sz w:val="24"/>
                <w:szCs w:val="24"/>
              </w:rPr>
              <w:t>а</w:t>
            </w:r>
            <w:r w:rsidRPr="00761717">
              <w:rPr>
                <w:rFonts w:ascii="Times New Roman" w:hAnsi="Times New Roman" w:cs="Times New Roman"/>
                <w:sz w:val="24"/>
                <w:szCs w:val="24"/>
              </w:rPr>
              <w:t>ции Славянского городского поселения Славянского района: №</w:t>
            </w:r>
            <w:r w:rsidR="005B564F">
              <w:rPr>
                <w:rFonts w:ascii="Times New Roman" w:hAnsi="Times New Roman" w:cs="Times New Roman"/>
                <w:sz w:val="24"/>
                <w:szCs w:val="24"/>
              </w:rPr>
              <w:t xml:space="preserve"> 1482</w:t>
            </w:r>
            <w:r w:rsidRPr="00761717">
              <w:rPr>
                <w:rFonts w:ascii="Times New Roman" w:hAnsi="Times New Roman" w:cs="Times New Roman"/>
                <w:sz w:val="24"/>
                <w:szCs w:val="24"/>
              </w:rPr>
              <w:t xml:space="preserve"> от </w:t>
            </w:r>
            <w:r w:rsidR="005B564F">
              <w:rPr>
                <w:rFonts w:ascii="Times New Roman" w:hAnsi="Times New Roman" w:cs="Times New Roman"/>
                <w:sz w:val="24"/>
                <w:szCs w:val="24"/>
              </w:rPr>
              <w:t>08.09</w:t>
            </w:r>
            <w:r w:rsidR="005E0860" w:rsidRPr="00761717">
              <w:rPr>
                <w:rFonts w:ascii="Times New Roman" w:hAnsi="Times New Roman" w:cs="Times New Roman"/>
                <w:sz w:val="24"/>
                <w:szCs w:val="24"/>
              </w:rPr>
              <w:t>.</w:t>
            </w:r>
            <w:r w:rsidRPr="00761717">
              <w:rPr>
                <w:rFonts w:ascii="Times New Roman" w:hAnsi="Times New Roman" w:cs="Times New Roman"/>
                <w:sz w:val="24"/>
                <w:szCs w:val="24"/>
              </w:rPr>
              <w:t>202</w:t>
            </w:r>
            <w:r w:rsidR="008D19D0" w:rsidRPr="00761717">
              <w:rPr>
                <w:rFonts w:ascii="Times New Roman" w:hAnsi="Times New Roman" w:cs="Times New Roman"/>
                <w:sz w:val="24"/>
                <w:szCs w:val="24"/>
              </w:rPr>
              <w:t>1</w:t>
            </w:r>
            <w:r w:rsidRPr="00761717">
              <w:rPr>
                <w:rFonts w:ascii="Times New Roman" w:hAnsi="Times New Roman" w:cs="Times New Roman"/>
                <w:sz w:val="24"/>
                <w:szCs w:val="24"/>
              </w:rPr>
              <w:t xml:space="preserve"> г. (лот №1), </w:t>
            </w:r>
            <w:r w:rsidR="00C23760">
              <w:rPr>
                <w:rFonts w:ascii="Times New Roman" w:hAnsi="Times New Roman" w:cs="Times New Roman"/>
                <w:sz w:val="24"/>
                <w:szCs w:val="24"/>
              </w:rPr>
              <w:t>№ 1483 от 08.09.2021 (лот № 2)</w:t>
            </w:r>
            <w:r w:rsidR="002C04E0">
              <w:rPr>
                <w:rFonts w:ascii="Times New Roman" w:hAnsi="Times New Roman" w:cs="Times New Roman"/>
                <w:sz w:val="24"/>
                <w:szCs w:val="24"/>
              </w:rPr>
              <w:t xml:space="preserve"> </w:t>
            </w:r>
            <w:r w:rsidRPr="00761717">
              <w:rPr>
                <w:rFonts w:ascii="Times New Roman" w:hAnsi="Times New Roman" w:cs="Times New Roman"/>
                <w:sz w:val="24"/>
                <w:szCs w:val="24"/>
              </w:rPr>
              <w:t xml:space="preserve">сообщает о проведении </w:t>
            </w:r>
            <w:r w:rsidR="005B564F">
              <w:rPr>
                <w:rFonts w:ascii="Times New Roman" w:hAnsi="Times New Roman" w:cs="Times New Roman"/>
                <w:color w:val="000000" w:themeColor="text1"/>
                <w:sz w:val="24"/>
                <w:szCs w:val="24"/>
              </w:rPr>
              <w:t>22</w:t>
            </w:r>
            <w:r w:rsidR="00C420B8" w:rsidRPr="00761717">
              <w:rPr>
                <w:rFonts w:ascii="Times New Roman" w:hAnsi="Times New Roman" w:cs="Times New Roman"/>
                <w:color w:val="000000" w:themeColor="text1"/>
                <w:sz w:val="24"/>
                <w:szCs w:val="24"/>
              </w:rPr>
              <w:t>.10</w:t>
            </w:r>
            <w:r w:rsidR="008661FA" w:rsidRPr="00761717">
              <w:rPr>
                <w:rFonts w:ascii="Times New Roman" w:hAnsi="Times New Roman" w:cs="Times New Roman"/>
                <w:color w:val="000000" w:themeColor="text1"/>
                <w:sz w:val="24"/>
                <w:szCs w:val="24"/>
              </w:rPr>
              <w:t>.</w:t>
            </w:r>
            <w:r w:rsidRPr="00761717">
              <w:rPr>
                <w:rFonts w:ascii="Times New Roman" w:hAnsi="Times New Roman" w:cs="Times New Roman"/>
                <w:color w:val="000000" w:themeColor="text1"/>
                <w:sz w:val="24"/>
                <w:szCs w:val="24"/>
              </w:rPr>
              <w:t>202</w:t>
            </w:r>
            <w:r w:rsidR="008D19D0" w:rsidRPr="00761717">
              <w:rPr>
                <w:rFonts w:ascii="Times New Roman" w:hAnsi="Times New Roman" w:cs="Times New Roman"/>
                <w:color w:val="000000" w:themeColor="text1"/>
                <w:sz w:val="24"/>
                <w:szCs w:val="24"/>
              </w:rPr>
              <w:t>1</w:t>
            </w:r>
            <w:r w:rsidRPr="00761717">
              <w:rPr>
                <w:rFonts w:ascii="Times New Roman" w:hAnsi="Times New Roman" w:cs="Times New Roman"/>
                <w:color w:val="000000" w:themeColor="text1"/>
                <w:sz w:val="24"/>
                <w:szCs w:val="24"/>
              </w:rPr>
              <w:t xml:space="preserve"> </w:t>
            </w:r>
            <w:r w:rsidRPr="00761717">
              <w:rPr>
                <w:rFonts w:ascii="Times New Roman" w:hAnsi="Times New Roman" w:cs="Times New Roman"/>
                <w:sz w:val="24"/>
                <w:szCs w:val="24"/>
              </w:rPr>
              <w:t>года в 1</w:t>
            </w:r>
            <w:r w:rsidR="00687353" w:rsidRPr="00761717">
              <w:rPr>
                <w:rFonts w:ascii="Times New Roman" w:hAnsi="Times New Roman" w:cs="Times New Roman"/>
                <w:sz w:val="24"/>
                <w:szCs w:val="24"/>
              </w:rPr>
              <w:t>4</w:t>
            </w:r>
            <w:r w:rsidRPr="00761717">
              <w:rPr>
                <w:rFonts w:ascii="Times New Roman" w:hAnsi="Times New Roman" w:cs="Times New Roman"/>
                <w:sz w:val="24"/>
                <w:szCs w:val="24"/>
              </w:rPr>
              <w:t>.00 час</w:t>
            </w:r>
            <w:proofErr w:type="gramStart"/>
            <w:r w:rsidRPr="00761717">
              <w:rPr>
                <w:rFonts w:ascii="Times New Roman" w:hAnsi="Times New Roman" w:cs="Times New Roman"/>
                <w:sz w:val="24"/>
                <w:szCs w:val="24"/>
              </w:rPr>
              <w:t>.</w:t>
            </w:r>
            <w:proofErr w:type="gramEnd"/>
            <w:r w:rsidRPr="00761717">
              <w:rPr>
                <w:rFonts w:ascii="Times New Roman" w:hAnsi="Times New Roman" w:cs="Times New Roman"/>
                <w:sz w:val="24"/>
                <w:szCs w:val="24"/>
              </w:rPr>
              <w:t xml:space="preserve"> </w:t>
            </w:r>
            <w:proofErr w:type="gramStart"/>
            <w:r w:rsidRPr="00761717">
              <w:rPr>
                <w:rFonts w:ascii="Times New Roman" w:hAnsi="Times New Roman" w:cs="Times New Roman"/>
                <w:sz w:val="24"/>
                <w:szCs w:val="24"/>
              </w:rPr>
              <w:t>п</w:t>
            </w:r>
            <w:proofErr w:type="gramEnd"/>
            <w:r w:rsidRPr="00761717">
              <w:rPr>
                <w:rFonts w:ascii="Times New Roman" w:hAnsi="Times New Roman" w:cs="Times New Roman"/>
                <w:sz w:val="24"/>
                <w:szCs w:val="24"/>
              </w:rPr>
              <w:t>о адресу: г. Сл</w:t>
            </w:r>
            <w:r w:rsidRPr="00761717">
              <w:rPr>
                <w:rFonts w:ascii="Times New Roman" w:hAnsi="Times New Roman" w:cs="Times New Roman"/>
                <w:sz w:val="24"/>
                <w:szCs w:val="24"/>
              </w:rPr>
              <w:t>а</w:t>
            </w:r>
            <w:r w:rsidRPr="00761717">
              <w:rPr>
                <w:rFonts w:ascii="Times New Roman" w:hAnsi="Times New Roman" w:cs="Times New Roman"/>
                <w:sz w:val="24"/>
                <w:szCs w:val="24"/>
              </w:rPr>
              <w:t xml:space="preserve">вянск-на-Кубани, ул. </w:t>
            </w:r>
            <w:proofErr w:type="gramStart"/>
            <w:r w:rsidRPr="00761717">
              <w:rPr>
                <w:rFonts w:ascii="Times New Roman" w:hAnsi="Times New Roman" w:cs="Times New Roman"/>
                <w:sz w:val="24"/>
                <w:szCs w:val="24"/>
              </w:rPr>
              <w:t>Красная</w:t>
            </w:r>
            <w:proofErr w:type="gramEnd"/>
            <w:r w:rsidRPr="00761717">
              <w:rPr>
                <w:rFonts w:ascii="Times New Roman" w:hAnsi="Times New Roman" w:cs="Times New Roman"/>
                <w:sz w:val="24"/>
                <w:szCs w:val="24"/>
              </w:rPr>
              <w:t>, 22, актовый зал, аукциона</w:t>
            </w:r>
            <w:r w:rsidRPr="00761717">
              <w:rPr>
                <w:rFonts w:ascii="Times New Roman" w:hAnsi="Times New Roman" w:cs="Times New Roman"/>
                <w:color w:val="000000" w:themeColor="text1"/>
                <w:sz w:val="24"/>
                <w:szCs w:val="24"/>
              </w:rPr>
              <w:t xml:space="preserve"> открытого по составу участников и по форме подачи предложений о цене</w:t>
            </w:r>
            <w:r w:rsidRPr="00761717">
              <w:rPr>
                <w:rFonts w:ascii="Times New Roman" w:hAnsi="Times New Roman" w:cs="Times New Roman"/>
                <w:sz w:val="24"/>
                <w:szCs w:val="24"/>
              </w:rPr>
              <w:t>:</w:t>
            </w:r>
            <w:bookmarkStart w:id="2" w:name="_Hlk32476876"/>
            <w:bookmarkStart w:id="3" w:name="_Hlk54250634"/>
            <w:bookmarkStart w:id="4" w:name="_Hlk19187843"/>
            <w:r w:rsidR="00732527" w:rsidRPr="00761717">
              <w:rPr>
                <w:rFonts w:ascii="Times New Roman" w:hAnsi="Times New Roman" w:cs="Times New Roman"/>
                <w:sz w:val="24"/>
                <w:szCs w:val="24"/>
              </w:rPr>
              <w:t xml:space="preserve"> </w:t>
            </w:r>
            <w:bookmarkStart w:id="5" w:name="_Hlk55304333"/>
            <w:bookmarkStart w:id="6" w:name="_Hlk73618277"/>
            <w:bookmarkEnd w:id="2"/>
            <w:bookmarkEnd w:id="3"/>
            <w:r w:rsidR="00D75CD4" w:rsidRPr="0057531F">
              <w:rPr>
                <w:rFonts w:ascii="Times New Roman" w:hAnsi="Times New Roman"/>
                <w:color w:val="000000"/>
                <w:sz w:val="24"/>
                <w:szCs w:val="24"/>
              </w:rPr>
              <w:t xml:space="preserve">Лот № </w:t>
            </w:r>
            <w:r w:rsidR="008D19D0" w:rsidRPr="0057531F">
              <w:rPr>
                <w:rFonts w:ascii="Times New Roman" w:hAnsi="Times New Roman"/>
                <w:color w:val="000000"/>
                <w:sz w:val="24"/>
                <w:szCs w:val="24"/>
              </w:rPr>
              <w:t>1</w:t>
            </w:r>
            <w:r w:rsidR="00D75CD4" w:rsidRPr="0057531F">
              <w:rPr>
                <w:rFonts w:ascii="Times New Roman" w:hAnsi="Times New Roman"/>
                <w:color w:val="000000"/>
                <w:sz w:val="24"/>
                <w:szCs w:val="24"/>
              </w:rPr>
              <w:t>:</w:t>
            </w:r>
            <w:r w:rsidR="00D75CD4" w:rsidRPr="00761717">
              <w:rPr>
                <w:rFonts w:ascii="Times New Roman" w:hAnsi="Times New Roman"/>
                <w:spacing w:val="-10"/>
                <w:sz w:val="24"/>
                <w:szCs w:val="24"/>
              </w:rPr>
              <w:t xml:space="preserve"> на право заключения договора аренды земельного участка с кадастровым номером 23:</w:t>
            </w:r>
            <w:r w:rsidR="00420BC0" w:rsidRPr="00761717">
              <w:rPr>
                <w:rFonts w:ascii="Times New Roman" w:hAnsi="Times New Roman"/>
                <w:spacing w:val="-10"/>
                <w:sz w:val="24"/>
                <w:szCs w:val="24"/>
              </w:rPr>
              <w:t>27:1306006:130</w:t>
            </w:r>
            <w:r w:rsidR="00D75CD4" w:rsidRPr="00761717">
              <w:rPr>
                <w:rFonts w:ascii="Times New Roman" w:hAnsi="Times New Roman"/>
                <w:spacing w:val="-10"/>
                <w:sz w:val="24"/>
                <w:szCs w:val="24"/>
              </w:rPr>
              <w:t xml:space="preserve">, расположенного по адресу: Краснодарский край, </w:t>
            </w:r>
            <w:r w:rsidR="00420BC0" w:rsidRPr="00761717">
              <w:rPr>
                <w:rFonts w:ascii="Times New Roman" w:hAnsi="Times New Roman"/>
                <w:spacing w:val="-10"/>
                <w:sz w:val="24"/>
                <w:szCs w:val="24"/>
              </w:rPr>
              <w:t xml:space="preserve">Славянский район, </w:t>
            </w:r>
            <w:r w:rsidR="00D75CD4" w:rsidRPr="00761717">
              <w:rPr>
                <w:rFonts w:ascii="Times New Roman" w:hAnsi="Times New Roman"/>
                <w:spacing w:val="-10"/>
                <w:sz w:val="24"/>
                <w:szCs w:val="24"/>
              </w:rPr>
              <w:t xml:space="preserve">г. Славянск-на-Кубани, </w:t>
            </w:r>
            <w:r w:rsidR="00C32A2E" w:rsidRPr="00761717">
              <w:rPr>
                <w:rFonts w:ascii="Times New Roman" w:hAnsi="Times New Roman"/>
                <w:spacing w:val="-10"/>
                <w:sz w:val="24"/>
                <w:szCs w:val="24"/>
              </w:rPr>
              <w:t xml:space="preserve">ул. </w:t>
            </w:r>
            <w:r w:rsidR="00420BC0" w:rsidRPr="00761717">
              <w:rPr>
                <w:rFonts w:ascii="Times New Roman" w:hAnsi="Times New Roman"/>
                <w:spacing w:val="-10"/>
                <w:sz w:val="24"/>
                <w:szCs w:val="24"/>
              </w:rPr>
              <w:t>Юных Коммунаров, 194</w:t>
            </w:r>
            <w:r w:rsidR="00D75CD4" w:rsidRPr="00761717">
              <w:rPr>
                <w:rFonts w:ascii="Times New Roman" w:hAnsi="Times New Roman"/>
                <w:spacing w:val="-10"/>
                <w:sz w:val="24"/>
                <w:szCs w:val="24"/>
              </w:rPr>
              <w:t xml:space="preserve">, общей площадью </w:t>
            </w:r>
            <w:r w:rsidR="00420BC0" w:rsidRPr="00761717">
              <w:rPr>
                <w:rFonts w:ascii="Times New Roman" w:hAnsi="Times New Roman"/>
                <w:spacing w:val="-10"/>
                <w:sz w:val="24"/>
                <w:szCs w:val="24"/>
              </w:rPr>
              <w:t>791</w:t>
            </w:r>
            <w:r w:rsidR="00D75CD4" w:rsidRPr="00761717">
              <w:rPr>
                <w:rFonts w:ascii="Times New Roman" w:hAnsi="Times New Roman"/>
                <w:spacing w:val="-10"/>
                <w:sz w:val="24"/>
                <w:szCs w:val="24"/>
              </w:rPr>
              <w:t xml:space="preserve"> </w:t>
            </w:r>
            <w:proofErr w:type="spellStart"/>
            <w:r w:rsidR="00D75CD4" w:rsidRPr="00761717">
              <w:rPr>
                <w:rFonts w:ascii="Times New Roman" w:hAnsi="Times New Roman"/>
                <w:spacing w:val="-10"/>
                <w:sz w:val="24"/>
                <w:szCs w:val="24"/>
              </w:rPr>
              <w:t>кв</w:t>
            </w:r>
            <w:proofErr w:type="gramStart"/>
            <w:r w:rsidR="00D75CD4" w:rsidRPr="00761717">
              <w:rPr>
                <w:rFonts w:ascii="Times New Roman" w:hAnsi="Times New Roman"/>
                <w:spacing w:val="-10"/>
                <w:sz w:val="24"/>
                <w:szCs w:val="24"/>
              </w:rPr>
              <w:t>.м</w:t>
            </w:r>
            <w:proofErr w:type="spellEnd"/>
            <w:proofErr w:type="gramEnd"/>
            <w:r w:rsidR="00D75CD4" w:rsidRPr="00761717">
              <w:rPr>
                <w:rFonts w:ascii="Times New Roman" w:hAnsi="Times New Roman"/>
                <w:spacing w:val="-10"/>
                <w:sz w:val="24"/>
                <w:szCs w:val="24"/>
              </w:rPr>
              <w:t>, категория земель: земли нас</w:t>
            </w:r>
            <w:r w:rsidR="00D75CD4" w:rsidRPr="00761717">
              <w:rPr>
                <w:rFonts w:ascii="Times New Roman" w:hAnsi="Times New Roman"/>
                <w:spacing w:val="-10"/>
                <w:sz w:val="24"/>
                <w:szCs w:val="24"/>
              </w:rPr>
              <w:t>е</w:t>
            </w:r>
            <w:r w:rsidR="00D75CD4" w:rsidRPr="00761717">
              <w:rPr>
                <w:rFonts w:ascii="Times New Roman" w:hAnsi="Times New Roman"/>
                <w:spacing w:val="-10"/>
                <w:sz w:val="24"/>
                <w:szCs w:val="24"/>
              </w:rPr>
              <w:t xml:space="preserve">ленных пунктов, разрешенное использование: </w:t>
            </w:r>
            <w:r w:rsidR="00420BC0" w:rsidRPr="00761717">
              <w:rPr>
                <w:rFonts w:ascii="Times New Roman" w:hAnsi="Times New Roman"/>
                <w:spacing w:val="-10"/>
                <w:sz w:val="24"/>
                <w:szCs w:val="24"/>
              </w:rPr>
              <w:t>магазины</w:t>
            </w:r>
            <w:r w:rsidR="00D75CD4" w:rsidRPr="00761717">
              <w:rPr>
                <w:rFonts w:ascii="Times New Roman" w:hAnsi="Times New Roman"/>
                <w:spacing w:val="-10"/>
                <w:sz w:val="24"/>
                <w:szCs w:val="24"/>
              </w:rPr>
              <w:t xml:space="preserve">. Начальная цена аукциона – </w:t>
            </w:r>
            <w:r w:rsidR="00C420B8" w:rsidRPr="00761717">
              <w:rPr>
                <w:rFonts w:ascii="Times New Roman" w:hAnsi="Times New Roman"/>
                <w:spacing w:val="-10"/>
                <w:sz w:val="24"/>
                <w:szCs w:val="24"/>
              </w:rPr>
              <w:t>211 935</w:t>
            </w:r>
            <w:r w:rsidR="00D75CD4" w:rsidRPr="00761717">
              <w:rPr>
                <w:rFonts w:ascii="Times New Roman" w:hAnsi="Times New Roman"/>
                <w:spacing w:val="-10"/>
                <w:sz w:val="24"/>
                <w:szCs w:val="24"/>
              </w:rPr>
              <w:t xml:space="preserve"> руб. Размер з</w:t>
            </w:r>
            <w:r w:rsidR="00D75CD4" w:rsidRPr="00761717">
              <w:rPr>
                <w:rFonts w:ascii="Times New Roman" w:hAnsi="Times New Roman"/>
                <w:spacing w:val="-10"/>
                <w:sz w:val="24"/>
                <w:szCs w:val="24"/>
              </w:rPr>
              <w:t>а</w:t>
            </w:r>
            <w:r w:rsidR="00D75CD4" w:rsidRPr="00761717">
              <w:rPr>
                <w:rFonts w:ascii="Times New Roman" w:hAnsi="Times New Roman"/>
                <w:spacing w:val="-10"/>
                <w:sz w:val="24"/>
                <w:szCs w:val="24"/>
              </w:rPr>
              <w:t xml:space="preserve">датка – </w:t>
            </w:r>
            <w:r w:rsidR="00C420B8" w:rsidRPr="00761717">
              <w:rPr>
                <w:rFonts w:ascii="Times New Roman" w:hAnsi="Times New Roman"/>
                <w:spacing w:val="-10"/>
                <w:sz w:val="24"/>
                <w:szCs w:val="24"/>
              </w:rPr>
              <w:t xml:space="preserve">42 387 </w:t>
            </w:r>
            <w:r w:rsidR="00D75CD4" w:rsidRPr="00761717">
              <w:rPr>
                <w:rFonts w:ascii="Times New Roman" w:hAnsi="Times New Roman"/>
                <w:spacing w:val="-10"/>
                <w:sz w:val="24"/>
                <w:szCs w:val="24"/>
              </w:rPr>
              <w:t xml:space="preserve"> руб. «Шаг» аукциона – </w:t>
            </w:r>
            <w:r w:rsidR="00C420B8" w:rsidRPr="00761717">
              <w:rPr>
                <w:rFonts w:ascii="Times New Roman" w:hAnsi="Times New Roman"/>
                <w:spacing w:val="-10"/>
                <w:sz w:val="24"/>
                <w:szCs w:val="24"/>
              </w:rPr>
              <w:t xml:space="preserve">6 358 </w:t>
            </w:r>
            <w:r w:rsidR="00D75CD4" w:rsidRPr="00761717">
              <w:rPr>
                <w:rFonts w:ascii="Times New Roman" w:hAnsi="Times New Roman"/>
                <w:spacing w:val="-10"/>
                <w:sz w:val="24"/>
                <w:szCs w:val="24"/>
              </w:rPr>
              <w:t xml:space="preserve"> руб. Срок действия договора аренды земельного участка – 10 лет. </w:t>
            </w:r>
            <w:r w:rsidR="00D75CD4" w:rsidRPr="00761717">
              <w:rPr>
                <w:rFonts w:ascii="Times New Roman" w:hAnsi="Times New Roman" w:cs="Times New Roman"/>
                <w:spacing w:val="-10"/>
                <w:sz w:val="24"/>
                <w:szCs w:val="24"/>
              </w:rPr>
              <w:t xml:space="preserve">Обременения: </w:t>
            </w:r>
            <w:bookmarkEnd w:id="5"/>
            <w:r w:rsidR="00D75CD4" w:rsidRPr="00761717">
              <w:rPr>
                <w:rFonts w:ascii="Times New Roman" w:hAnsi="Times New Roman" w:cs="Times New Roman"/>
                <w:spacing w:val="-10"/>
                <w:sz w:val="24"/>
                <w:szCs w:val="24"/>
              </w:rPr>
              <w:t>нет.</w:t>
            </w:r>
            <w:r w:rsidR="00D75CD4" w:rsidRPr="00761717">
              <w:rPr>
                <w:rFonts w:ascii="Times New Roman" w:hAnsi="Times New Roman" w:cs="Times New Roman"/>
                <w:b/>
                <w:bCs/>
                <w:sz w:val="24"/>
                <w:szCs w:val="24"/>
              </w:rPr>
              <w:t xml:space="preserve"> </w:t>
            </w:r>
            <w:bookmarkStart w:id="7" w:name="_Hlk55304361"/>
            <w:bookmarkEnd w:id="6"/>
            <w:r w:rsidR="000C6C1B" w:rsidRPr="00761717">
              <w:rPr>
                <w:rFonts w:ascii="Times New Roman" w:hAnsi="Times New Roman" w:cs="Times New Roman"/>
                <w:sz w:val="24"/>
                <w:szCs w:val="24"/>
              </w:rPr>
              <w:t>Информация по газоснабжению: возможность газификации отсутствует.</w:t>
            </w:r>
            <w:bookmarkEnd w:id="7"/>
            <w:r w:rsidR="00D75CD4" w:rsidRPr="00761717">
              <w:rPr>
                <w:rFonts w:ascii="Times New Roman" w:hAnsi="Times New Roman" w:cs="Times New Roman"/>
                <w:sz w:val="24"/>
                <w:szCs w:val="24"/>
              </w:rPr>
              <w:t xml:space="preserve"> </w:t>
            </w:r>
            <w:r w:rsidR="00C32A2E" w:rsidRPr="00761717">
              <w:rPr>
                <w:rFonts w:ascii="Times New Roman" w:hAnsi="Times New Roman" w:cs="Times New Roman"/>
                <w:sz w:val="24"/>
                <w:szCs w:val="24"/>
              </w:rPr>
              <w:t>И</w:t>
            </w:r>
            <w:r w:rsidR="00D75CD4" w:rsidRPr="00761717">
              <w:rPr>
                <w:rFonts w:ascii="Times New Roman" w:hAnsi="Times New Roman" w:cs="Times New Roman"/>
                <w:sz w:val="24"/>
                <w:szCs w:val="24"/>
              </w:rPr>
              <w:t>нформ</w:t>
            </w:r>
            <w:r w:rsidR="00D75CD4" w:rsidRPr="00761717">
              <w:rPr>
                <w:rFonts w:ascii="Times New Roman" w:hAnsi="Times New Roman" w:cs="Times New Roman"/>
                <w:sz w:val="24"/>
                <w:szCs w:val="24"/>
              </w:rPr>
              <w:t>а</w:t>
            </w:r>
            <w:r w:rsidR="00D75CD4" w:rsidRPr="00761717">
              <w:rPr>
                <w:rFonts w:ascii="Times New Roman" w:hAnsi="Times New Roman" w:cs="Times New Roman"/>
                <w:sz w:val="24"/>
                <w:szCs w:val="24"/>
              </w:rPr>
              <w:t>ция по водоснабжению и водоотведению: Предельно-свободн</w:t>
            </w:r>
            <w:r w:rsidR="002A132A" w:rsidRPr="00761717">
              <w:rPr>
                <w:rFonts w:ascii="Times New Roman" w:hAnsi="Times New Roman" w:cs="Times New Roman"/>
                <w:sz w:val="24"/>
                <w:szCs w:val="24"/>
              </w:rPr>
              <w:t>ая мощность существующих сетей:</w:t>
            </w:r>
            <w:r w:rsidR="00420BC0" w:rsidRPr="00761717">
              <w:rPr>
                <w:rFonts w:ascii="Times New Roman" w:hAnsi="Times New Roman" w:cs="Times New Roman"/>
                <w:sz w:val="24"/>
                <w:szCs w:val="24"/>
              </w:rPr>
              <w:t xml:space="preserve">0 </w:t>
            </w:r>
            <w:r w:rsidR="00D75CD4" w:rsidRPr="00761717">
              <w:rPr>
                <w:rFonts w:ascii="Times New Roman" w:hAnsi="Times New Roman" w:cs="Times New Roman"/>
                <w:sz w:val="24"/>
                <w:szCs w:val="24"/>
              </w:rPr>
              <w:t>м</w:t>
            </w:r>
            <w:r w:rsidR="002A132A" w:rsidRPr="00761717">
              <w:rPr>
                <w:rFonts w:ascii="Times New Roman" w:hAnsi="Times New Roman" w:cs="Times New Roman"/>
                <w:sz w:val="24"/>
                <w:szCs w:val="24"/>
                <w:vertAlign w:val="superscript"/>
              </w:rPr>
              <w:t>3</w:t>
            </w:r>
            <w:r w:rsidR="002A132A" w:rsidRPr="00761717">
              <w:rPr>
                <w:rFonts w:ascii="Times New Roman" w:hAnsi="Times New Roman" w:cs="Times New Roman"/>
                <w:sz w:val="24"/>
                <w:szCs w:val="24"/>
              </w:rPr>
              <w:t>/</w:t>
            </w:r>
            <w:proofErr w:type="spellStart"/>
            <w:r w:rsidR="00D75CD4" w:rsidRPr="00761717">
              <w:rPr>
                <w:rFonts w:ascii="Times New Roman" w:hAnsi="Times New Roman" w:cs="Times New Roman"/>
                <w:sz w:val="24"/>
                <w:szCs w:val="24"/>
              </w:rPr>
              <w:t>сут</w:t>
            </w:r>
            <w:proofErr w:type="spellEnd"/>
            <w:r w:rsidR="00D75CD4" w:rsidRPr="00761717">
              <w:rPr>
                <w:rFonts w:ascii="Times New Roman" w:hAnsi="Times New Roman" w:cs="Times New Roman"/>
                <w:sz w:val="24"/>
                <w:szCs w:val="24"/>
              </w:rPr>
              <w:t xml:space="preserve">; </w:t>
            </w:r>
            <w:proofErr w:type="gramStart"/>
            <w:r w:rsidR="00D75CD4" w:rsidRPr="00761717">
              <w:rPr>
                <w:rFonts w:ascii="Times New Roman" w:hAnsi="Times New Roman" w:cs="Times New Roman"/>
                <w:sz w:val="24"/>
                <w:szCs w:val="24"/>
              </w:rPr>
              <w:t>максимальная нагрузка в точке подключения:0</w:t>
            </w:r>
            <w:r w:rsidR="00420BC0" w:rsidRPr="00761717">
              <w:rPr>
                <w:rFonts w:ascii="Times New Roman" w:hAnsi="Times New Roman" w:cs="Times New Roman"/>
                <w:sz w:val="24"/>
                <w:szCs w:val="24"/>
              </w:rPr>
              <w:t xml:space="preserve"> </w:t>
            </w:r>
            <w:r w:rsidR="002A132A" w:rsidRPr="00761717">
              <w:rPr>
                <w:rFonts w:ascii="Times New Roman" w:hAnsi="Times New Roman" w:cs="Times New Roman"/>
                <w:sz w:val="24"/>
                <w:szCs w:val="24"/>
              </w:rPr>
              <w:t>м</w:t>
            </w:r>
            <w:r w:rsidR="002A132A" w:rsidRPr="00761717">
              <w:rPr>
                <w:rFonts w:ascii="Times New Roman" w:hAnsi="Times New Roman" w:cs="Times New Roman"/>
                <w:sz w:val="24"/>
                <w:szCs w:val="24"/>
                <w:vertAlign w:val="superscript"/>
              </w:rPr>
              <w:t>3</w:t>
            </w:r>
            <w:r w:rsidR="00D75CD4" w:rsidRPr="00761717">
              <w:rPr>
                <w:rFonts w:ascii="Times New Roman" w:hAnsi="Times New Roman" w:cs="Times New Roman"/>
                <w:sz w:val="24"/>
                <w:szCs w:val="24"/>
              </w:rPr>
              <w:t>/</w:t>
            </w:r>
            <w:proofErr w:type="spellStart"/>
            <w:r w:rsidR="00D75CD4" w:rsidRPr="00761717">
              <w:rPr>
                <w:rFonts w:ascii="Times New Roman" w:hAnsi="Times New Roman" w:cs="Times New Roman"/>
                <w:sz w:val="24"/>
                <w:szCs w:val="24"/>
              </w:rPr>
              <w:t>сут</w:t>
            </w:r>
            <w:proofErr w:type="spellEnd"/>
            <w:r w:rsidR="00D75CD4" w:rsidRPr="00761717">
              <w:rPr>
                <w:rFonts w:ascii="Times New Roman" w:hAnsi="Times New Roman" w:cs="Times New Roman"/>
                <w:sz w:val="24"/>
                <w:szCs w:val="24"/>
              </w:rPr>
              <w:t xml:space="preserve">;. </w:t>
            </w:r>
            <w:r w:rsidR="00E478F0" w:rsidRPr="00761717">
              <w:rPr>
                <w:rFonts w:ascii="Times New Roman" w:hAnsi="Times New Roman" w:cs="Times New Roman"/>
                <w:color w:val="000000" w:themeColor="text1"/>
                <w:spacing w:val="-10"/>
                <w:sz w:val="24"/>
                <w:szCs w:val="24"/>
              </w:rPr>
              <w:t>П</w:t>
            </w:r>
            <w:r w:rsidR="00E478F0" w:rsidRPr="00761717">
              <w:rPr>
                <w:rFonts w:ascii="Times New Roman" w:eastAsia="SimSun" w:hAnsi="Times New Roman" w:cs="Times New Roman"/>
                <w:color w:val="000000" w:themeColor="text1"/>
                <w:sz w:val="24"/>
                <w:szCs w:val="24"/>
                <w:lang w:eastAsia="zh-CN"/>
              </w:rPr>
              <w:t>араметры разрешенного строител</w:t>
            </w:r>
            <w:r w:rsidR="00E478F0" w:rsidRPr="00761717">
              <w:rPr>
                <w:rFonts w:ascii="Times New Roman" w:eastAsia="SimSun" w:hAnsi="Times New Roman" w:cs="Times New Roman"/>
                <w:color w:val="000000" w:themeColor="text1"/>
                <w:sz w:val="24"/>
                <w:szCs w:val="24"/>
                <w:lang w:eastAsia="zh-CN"/>
              </w:rPr>
              <w:t>ь</w:t>
            </w:r>
            <w:r w:rsidR="00E478F0" w:rsidRPr="00761717">
              <w:rPr>
                <w:rFonts w:ascii="Times New Roman" w:eastAsia="SimSun" w:hAnsi="Times New Roman" w:cs="Times New Roman"/>
                <w:color w:val="000000" w:themeColor="text1"/>
                <w:sz w:val="24"/>
                <w:szCs w:val="24"/>
                <w:lang w:eastAsia="zh-CN"/>
              </w:rPr>
              <w:t>ства</w:t>
            </w:r>
            <w:r w:rsidR="00D663AF" w:rsidRPr="00761717">
              <w:rPr>
                <w:rFonts w:ascii="Times New Roman" w:eastAsia="SimSun" w:hAnsi="Times New Roman" w:cs="Times New Roman"/>
                <w:color w:val="000000" w:themeColor="text1"/>
                <w:sz w:val="24"/>
                <w:szCs w:val="24"/>
                <w:lang w:eastAsia="zh-CN"/>
              </w:rPr>
              <w:t xml:space="preserve"> </w:t>
            </w:r>
            <w:r w:rsidR="00E478F0" w:rsidRPr="00761717">
              <w:rPr>
                <w:rFonts w:ascii="Times New Roman" w:eastAsia="SimSun" w:hAnsi="Times New Roman" w:cs="Times New Roman"/>
                <w:color w:val="000000" w:themeColor="text1"/>
                <w:sz w:val="24"/>
                <w:szCs w:val="24"/>
                <w:lang w:eastAsia="zh-CN"/>
              </w:rPr>
              <w:t xml:space="preserve">в соответствии с </w:t>
            </w:r>
            <w:r w:rsidR="00E478F0" w:rsidRPr="00761717">
              <w:rPr>
                <w:rFonts w:ascii="Times New Roman" w:hAnsi="Times New Roman" w:cs="Times New Roman"/>
                <w:sz w:val="24"/>
                <w:szCs w:val="24"/>
              </w:rPr>
              <w:t xml:space="preserve">Правилами землепользования и застройки </w:t>
            </w:r>
            <w:r w:rsidR="00E478F0" w:rsidRPr="00761717">
              <w:rPr>
                <w:rFonts w:ascii="Times New Roman" w:eastAsia="SimSun" w:hAnsi="Times New Roman"/>
                <w:color w:val="000000"/>
                <w:sz w:val="24"/>
                <w:szCs w:val="24"/>
                <w:lang w:eastAsia="zh-CN"/>
              </w:rPr>
              <w:t>Славянского городского поселения Славянского района</w:t>
            </w:r>
            <w:r w:rsidR="00E478F0" w:rsidRPr="00761717">
              <w:rPr>
                <w:rFonts w:ascii="Times New Roman" w:eastAsia="SimSun" w:hAnsi="Times New Roman" w:cs="Times New Roman"/>
                <w:color w:val="000000" w:themeColor="text1"/>
                <w:sz w:val="24"/>
                <w:szCs w:val="24"/>
                <w:lang w:eastAsia="zh-CN"/>
              </w:rPr>
              <w:t xml:space="preserve"> (в редакции от </w:t>
            </w:r>
            <w:r w:rsidR="00987990" w:rsidRPr="00761717">
              <w:rPr>
                <w:rFonts w:ascii="Times New Roman" w:eastAsia="SimSun" w:hAnsi="Times New Roman" w:cs="Times New Roman"/>
                <w:color w:val="000000" w:themeColor="text1"/>
                <w:sz w:val="24"/>
                <w:szCs w:val="24"/>
                <w:lang w:eastAsia="zh-CN"/>
              </w:rPr>
              <w:t>26.05.2021</w:t>
            </w:r>
            <w:r w:rsidR="00E478F0" w:rsidRPr="00761717">
              <w:rPr>
                <w:rFonts w:ascii="Times New Roman" w:eastAsia="SimSun" w:hAnsi="Times New Roman" w:cs="Times New Roman"/>
                <w:color w:val="000000" w:themeColor="text1"/>
                <w:sz w:val="24"/>
                <w:szCs w:val="24"/>
                <w:lang w:eastAsia="zh-CN"/>
              </w:rPr>
              <w:t xml:space="preserve"> г. № </w:t>
            </w:r>
            <w:r w:rsidR="00987990" w:rsidRPr="00761717">
              <w:rPr>
                <w:rFonts w:ascii="Times New Roman" w:eastAsia="SimSun" w:hAnsi="Times New Roman" w:cs="Times New Roman"/>
                <w:color w:val="000000" w:themeColor="text1"/>
                <w:sz w:val="24"/>
                <w:szCs w:val="24"/>
                <w:lang w:eastAsia="zh-CN"/>
              </w:rPr>
              <w:t>8</w:t>
            </w:r>
            <w:r w:rsidR="00E478F0" w:rsidRPr="00761717">
              <w:rPr>
                <w:rFonts w:ascii="Times New Roman" w:eastAsia="SimSun" w:hAnsi="Times New Roman" w:cs="Times New Roman"/>
                <w:color w:val="000000" w:themeColor="text1"/>
                <w:sz w:val="24"/>
                <w:szCs w:val="24"/>
                <w:lang w:eastAsia="zh-CN"/>
              </w:rPr>
              <w:t xml:space="preserve">) </w:t>
            </w:r>
            <w:r w:rsidRPr="00761717">
              <w:rPr>
                <w:rFonts w:ascii="Times New Roman" w:eastAsia="SimSun" w:hAnsi="Times New Roman"/>
                <w:color w:val="000000"/>
                <w:sz w:val="24"/>
                <w:szCs w:val="24"/>
                <w:lang w:eastAsia="zh-CN"/>
              </w:rPr>
              <w:t>земельны</w:t>
            </w:r>
            <w:r w:rsidR="000C6C1B" w:rsidRPr="00761717">
              <w:rPr>
                <w:rFonts w:ascii="Times New Roman" w:eastAsia="SimSun" w:hAnsi="Times New Roman"/>
                <w:color w:val="000000"/>
                <w:sz w:val="24"/>
                <w:szCs w:val="24"/>
                <w:lang w:eastAsia="zh-CN"/>
              </w:rPr>
              <w:t>й</w:t>
            </w:r>
            <w:r w:rsidRPr="00761717">
              <w:rPr>
                <w:rFonts w:ascii="Times New Roman" w:eastAsia="SimSun" w:hAnsi="Times New Roman"/>
                <w:color w:val="000000"/>
                <w:sz w:val="24"/>
                <w:szCs w:val="24"/>
                <w:lang w:eastAsia="zh-CN"/>
              </w:rPr>
              <w:t xml:space="preserve"> участ</w:t>
            </w:r>
            <w:r w:rsidR="000C6C1B" w:rsidRPr="00761717">
              <w:rPr>
                <w:rFonts w:ascii="Times New Roman" w:eastAsia="SimSun" w:hAnsi="Times New Roman"/>
                <w:color w:val="000000"/>
                <w:sz w:val="24"/>
                <w:szCs w:val="24"/>
                <w:lang w:eastAsia="zh-CN"/>
              </w:rPr>
              <w:t>ок</w:t>
            </w:r>
            <w:r w:rsidRPr="00761717">
              <w:rPr>
                <w:rFonts w:ascii="Times New Roman" w:eastAsia="SimSun" w:hAnsi="Times New Roman"/>
                <w:color w:val="000000"/>
                <w:sz w:val="24"/>
                <w:szCs w:val="24"/>
                <w:lang w:eastAsia="zh-CN"/>
              </w:rPr>
              <w:t xml:space="preserve"> расположен в зоне </w:t>
            </w:r>
            <w:r w:rsidR="00420BC0" w:rsidRPr="00761717">
              <w:rPr>
                <w:rFonts w:ascii="Times New Roman" w:eastAsia="SimSun" w:hAnsi="Times New Roman"/>
                <w:color w:val="000000"/>
                <w:sz w:val="24"/>
                <w:szCs w:val="24"/>
                <w:lang w:eastAsia="zh-CN"/>
              </w:rPr>
              <w:t>3 ОДЗ</w:t>
            </w:r>
            <w:r w:rsidRPr="00761717">
              <w:rPr>
                <w:rFonts w:ascii="Times New Roman" w:eastAsia="SimSun" w:hAnsi="Times New Roman"/>
                <w:color w:val="000000"/>
                <w:sz w:val="24"/>
                <w:szCs w:val="24"/>
                <w:lang w:eastAsia="zh-CN"/>
              </w:rPr>
              <w:t>,</w:t>
            </w:r>
            <w:r w:rsidR="002071E0" w:rsidRPr="00761717">
              <w:rPr>
                <w:rFonts w:ascii="Times New Roman" w:eastAsia="SimSun" w:hAnsi="Times New Roman"/>
                <w:color w:val="000000"/>
                <w:sz w:val="24"/>
                <w:szCs w:val="24"/>
                <w:lang w:eastAsia="zh-CN"/>
              </w:rPr>
              <w:t xml:space="preserve"> </w:t>
            </w:r>
            <w:r w:rsidR="00420BC0" w:rsidRPr="00761717">
              <w:rPr>
                <w:rFonts w:ascii="Times New Roman" w:eastAsia="SimSun" w:hAnsi="Times New Roman"/>
                <w:color w:val="000000"/>
                <w:sz w:val="24"/>
                <w:szCs w:val="24"/>
                <w:lang w:eastAsia="zh-CN"/>
              </w:rPr>
              <w:t>общественно-деловая зона торгового назначения</w:t>
            </w:r>
            <w:r w:rsidR="000C6C1B" w:rsidRPr="00761717">
              <w:rPr>
                <w:rFonts w:ascii="Times New Roman" w:eastAsia="SimSun" w:hAnsi="Times New Roman"/>
                <w:color w:val="000000"/>
                <w:sz w:val="24"/>
                <w:szCs w:val="24"/>
                <w:lang w:eastAsia="zh-CN"/>
              </w:rPr>
              <w:t>,</w:t>
            </w:r>
            <w:r w:rsidRPr="00761717">
              <w:rPr>
                <w:rFonts w:ascii="Times New Roman" w:eastAsia="SimSun" w:hAnsi="Times New Roman"/>
                <w:color w:val="000000"/>
                <w:sz w:val="24"/>
                <w:szCs w:val="24"/>
                <w:lang w:eastAsia="zh-CN"/>
              </w:rPr>
              <w:t xml:space="preserve"> </w:t>
            </w:r>
            <w:r w:rsidRPr="00761717">
              <w:rPr>
                <w:rFonts w:ascii="Times New Roman" w:eastAsia="SimSun" w:hAnsi="Times New Roman" w:cs="Times New Roman"/>
                <w:color w:val="000000"/>
                <w:sz w:val="24"/>
                <w:szCs w:val="24"/>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2071E0" w:rsidRPr="00761717">
              <w:rPr>
                <w:rFonts w:ascii="Times New Roman" w:eastAsia="Times New Roman" w:hAnsi="Times New Roman" w:cs="Times New Roman"/>
                <w:sz w:val="24"/>
                <w:szCs w:val="24"/>
                <w:lang w:eastAsia="ru-RU"/>
              </w:rPr>
              <w:t xml:space="preserve"> </w:t>
            </w:r>
            <w:r w:rsidR="00CB01D0">
              <w:rPr>
                <w:rFonts w:ascii="Times New Roman" w:eastAsia="Times New Roman" w:hAnsi="Times New Roman" w:cs="Times New Roman"/>
                <w:sz w:val="24"/>
                <w:szCs w:val="24"/>
                <w:lang w:eastAsia="ru-RU"/>
              </w:rPr>
              <w:t>м</w:t>
            </w:r>
            <w:r w:rsidR="00987990" w:rsidRPr="00761717">
              <w:rPr>
                <w:rFonts w:ascii="Times New Roman" w:eastAsia="Times New Roman" w:hAnsi="Times New Roman" w:cs="Times New Roman"/>
                <w:sz w:val="24"/>
                <w:szCs w:val="24"/>
                <w:lang w:eastAsia="ru-RU"/>
              </w:rPr>
              <w:t>инимальная</w:t>
            </w:r>
            <w:proofErr w:type="gramEnd"/>
            <w:r w:rsidR="00987990" w:rsidRPr="00761717">
              <w:rPr>
                <w:rFonts w:ascii="Times New Roman" w:eastAsia="Times New Roman" w:hAnsi="Times New Roman" w:cs="Times New Roman"/>
                <w:sz w:val="24"/>
                <w:szCs w:val="24"/>
                <w:lang w:eastAsia="ru-RU"/>
              </w:rPr>
              <w:t xml:space="preserve">/максимальная площадь земельного участка – 300/35000 </w:t>
            </w:r>
            <w:proofErr w:type="spellStart"/>
            <w:r w:rsidR="00987990" w:rsidRPr="00761717">
              <w:rPr>
                <w:rFonts w:ascii="Times New Roman" w:eastAsia="Times New Roman" w:hAnsi="Times New Roman" w:cs="Times New Roman"/>
                <w:sz w:val="24"/>
                <w:szCs w:val="24"/>
                <w:lang w:eastAsia="ru-RU"/>
              </w:rPr>
              <w:t>кв</w:t>
            </w:r>
            <w:proofErr w:type="gramStart"/>
            <w:r w:rsidR="00987990" w:rsidRPr="00761717">
              <w:rPr>
                <w:rFonts w:ascii="Times New Roman" w:eastAsia="Times New Roman" w:hAnsi="Times New Roman" w:cs="Times New Roman"/>
                <w:sz w:val="24"/>
                <w:szCs w:val="24"/>
                <w:lang w:eastAsia="ru-RU"/>
              </w:rPr>
              <w:t>.м</w:t>
            </w:r>
            <w:proofErr w:type="spellEnd"/>
            <w:proofErr w:type="gramEnd"/>
            <w:r w:rsidR="00987990" w:rsidRPr="00761717">
              <w:rPr>
                <w:rFonts w:ascii="Times New Roman" w:eastAsia="Times New Roman" w:hAnsi="Times New Roman" w:cs="Times New Roman"/>
                <w:sz w:val="24"/>
                <w:szCs w:val="24"/>
                <w:lang w:eastAsia="ru-RU"/>
              </w:rPr>
              <w:t xml:space="preserve">, </w:t>
            </w:r>
            <w:r w:rsidR="00987990" w:rsidRPr="00761717">
              <w:rPr>
                <w:rFonts w:ascii="Times New Roman" w:eastAsia="SimSun" w:hAnsi="Times New Roman" w:cs="Times New Roman"/>
                <w:color w:val="000000"/>
                <w:sz w:val="24"/>
                <w:szCs w:val="24"/>
              </w:rPr>
              <w:t>минимальная ширина земельных участков вдоль фронта улицы (проезда) –12 м;</w:t>
            </w:r>
            <w:r w:rsidR="00987990" w:rsidRPr="00761717">
              <w:rPr>
                <w:rFonts w:ascii="Times New Roman" w:eastAsia="Times New Roman" w:hAnsi="Times New Roman" w:cs="Times New Roman"/>
                <w:sz w:val="24"/>
                <w:szCs w:val="24"/>
                <w:lang w:eastAsia="ru-RU"/>
              </w:rPr>
              <w:t xml:space="preserve"> </w:t>
            </w:r>
            <w:r w:rsidR="00987990" w:rsidRPr="00761717">
              <w:rPr>
                <w:rFonts w:ascii="Times New Roman" w:eastAsia="Calibri" w:hAnsi="Times New Roman" w:cs="Times New Roman"/>
                <w:sz w:val="24"/>
                <w:szCs w:val="24"/>
              </w:rPr>
              <w:t>максимальное количество этажей здания, сооружения– 3 этажа</w:t>
            </w:r>
            <w:r w:rsidR="00987990" w:rsidRPr="00761717">
              <w:rPr>
                <w:sz w:val="24"/>
                <w:szCs w:val="24"/>
              </w:rPr>
              <w:t xml:space="preserve"> </w:t>
            </w:r>
            <w:r w:rsidR="00987990" w:rsidRPr="00761717">
              <w:rPr>
                <w:rFonts w:ascii="Times New Roman" w:eastAsia="Calibri" w:hAnsi="Times New Roman" w:cs="Times New Roman"/>
                <w:sz w:val="24"/>
                <w:szCs w:val="24"/>
              </w:rPr>
              <w:t>(включая мансардный этаж</w:t>
            </w:r>
            <w:r w:rsidR="00987990" w:rsidRPr="00761717">
              <w:rPr>
                <w:rFonts w:ascii="Times New Roman" w:eastAsia="Times New Roman" w:hAnsi="Times New Roman" w:cs="Times New Roman"/>
                <w:sz w:val="24"/>
                <w:szCs w:val="24"/>
                <w:lang w:eastAsia="ru-RU"/>
              </w:rPr>
              <w:t xml:space="preserve"> </w:t>
            </w:r>
            <w:r w:rsidR="00987990" w:rsidRPr="00761717">
              <w:rPr>
                <w:rFonts w:ascii="Times New Roman" w:eastAsia="SimSun" w:hAnsi="Times New Roman" w:cs="Times New Roman"/>
                <w:color w:val="000000"/>
                <w:sz w:val="24"/>
                <w:szCs w:val="24"/>
              </w:rPr>
              <w:t>макс</w:t>
            </w:r>
            <w:r w:rsidR="00987990" w:rsidRPr="00761717">
              <w:rPr>
                <w:rFonts w:ascii="Times New Roman" w:eastAsia="SimSun" w:hAnsi="Times New Roman" w:cs="Times New Roman"/>
                <w:color w:val="000000"/>
                <w:sz w:val="24"/>
                <w:szCs w:val="24"/>
              </w:rPr>
              <w:t>и</w:t>
            </w:r>
            <w:r w:rsidR="00987990" w:rsidRPr="00761717">
              <w:rPr>
                <w:rFonts w:ascii="Times New Roman" w:eastAsia="SimSun" w:hAnsi="Times New Roman" w:cs="Times New Roman"/>
                <w:color w:val="000000"/>
                <w:sz w:val="24"/>
                <w:szCs w:val="24"/>
              </w:rPr>
              <w:t>мальная высота зданий, строений - 10 м;</w:t>
            </w:r>
            <w:r w:rsidR="00987990" w:rsidRPr="00761717">
              <w:rPr>
                <w:rFonts w:ascii="Times New Roman" w:eastAsia="Times New Roman" w:hAnsi="Times New Roman" w:cs="Times New Roman"/>
                <w:sz w:val="24"/>
                <w:szCs w:val="24"/>
                <w:lang w:eastAsia="ru-RU"/>
              </w:rPr>
              <w:t xml:space="preserve"> </w:t>
            </w:r>
            <w:r w:rsidR="00987990" w:rsidRPr="00761717">
              <w:rPr>
                <w:rFonts w:ascii="Times New Roman" w:eastAsia="SimSun" w:hAnsi="Times New Roman" w:cs="Times New Roman"/>
                <w:color w:val="000000"/>
                <w:sz w:val="24"/>
                <w:szCs w:val="24"/>
              </w:rPr>
              <w:t xml:space="preserve"> максимальный процент застройки в границах земельного участка – 60 %;</w:t>
            </w:r>
            <w:r w:rsidR="00987990" w:rsidRPr="00761717">
              <w:rPr>
                <w:rFonts w:ascii="Times New Roman" w:eastAsia="Times New Roman" w:hAnsi="Times New Roman" w:cs="Times New Roman"/>
                <w:sz w:val="24"/>
                <w:szCs w:val="24"/>
                <w:lang w:eastAsia="ru-RU"/>
              </w:rPr>
              <w:t xml:space="preserve"> </w:t>
            </w:r>
            <w:r w:rsidR="00987990" w:rsidRPr="00761717">
              <w:rPr>
                <w:rFonts w:ascii="Times New Roman" w:eastAsia="SimSun" w:hAnsi="Times New Roman" w:cs="Times New Roman"/>
                <w:color w:val="000000"/>
                <w:sz w:val="24"/>
                <w:szCs w:val="24"/>
              </w:rPr>
              <w:t>максимальный процент застройки подземной части – не регламентируется;</w:t>
            </w:r>
            <w:r w:rsidR="00987990" w:rsidRPr="00761717">
              <w:rPr>
                <w:rFonts w:ascii="Times New Roman" w:eastAsia="Times New Roman" w:hAnsi="Times New Roman" w:cs="Times New Roman"/>
                <w:sz w:val="24"/>
                <w:szCs w:val="24"/>
                <w:lang w:eastAsia="ru-RU"/>
              </w:rPr>
              <w:t xml:space="preserve"> </w:t>
            </w:r>
            <w:r w:rsidR="00987990" w:rsidRPr="00761717">
              <w:rPr>
                <w:rFonts w:ascii="Times New Roman" w:eastAsia="SimSun" w:hAnsi="Times New Roman" w:cs="Times New Roman"/>
                <w:color w:val="000000"/>
                <w:sz w:val="24"/>
                <w:szCs w:val="24"/>
              </w:rPr>
              <w:t>мин</w:t>
            </w:r>
            <w:r w:rsidR="00987990" w:rsidRPr="00761717">
              <w:rPr>
                <w:rFonts w:ascii="Times New Roman" w:eastAsia="SimSun" w:hAnsi="Times New Roman" w:cs="Times New Roman"/>
                <w:color w:val="000000"/>
                <w:sz w:val="24"/>
                <w:szCs w:val="24"/>
              </w:rPr>
              <w:t>и</w:t>
            </w:r>
            <w:r w:rsidR="00987990" w:rsidRPr="00761717">
              <w:rPr>
                <w:rFonts w:ascii="Times New Roman" w:eastAsia="SimSun" w:hAnsi="Times New Roman" w:cs="Times New Roman"/>
                <w:color w:val="000000"/>
                <w:sz w:val="24"/>
                <w:szCs w:val="24"/>
              </w:rPr>
              <w:t xml:space="preserve">мальный процент озеленения – 30%; </w:t>
            </w:r>
            <w:r w:rsidR="00987990" w:rsidRPr="00761717">
              <w:rPr>
                <w:rFonts w:ascii="Times New Roman" w:eastAsia="Calibri" w:hAnsi="Times New Roman" w:cs="Times New Roman"/>
                <w:sz w:val="24"/>
                <w:szCs w:val="24"/>
              </w:rPr>
              <w:t>минимальные отступы до границ смежных земельных участков - 3 м;</w:t>
            </w:r>
            <w:r w:rsidR="00987990" w:rsidRPr="00761717">
              <w:rPr>
                <w:rFonts w:ascii="Times New Roman" w:eastAsia="Times New Roman" w:hAnsi="Times New Roman" w:cs="Times New Roman"/>
                <w:sz w:val="24"/>
                <w:szCs w:val="24"/>
                <w:lang w:eastAsia="ru-RU"/>
              </w:rPr>
              <w:t xml:space="preserve"> </w:t>
            </w:r>
            <w:r w:rsidR="00987990" w:rsidRPr="00761717">
              <w:rPr>
                <w:rFonts w:ascii="Times New Roman" w:eastAsia="Times New Roman" w:hAnsi="Times New Roman" w:cs="Times New Roman"/>
                <w:sz w:val="24"/>
                <w:szCs w:val="24"/>
                <w:lang w:eastAsia="zh-CN"/>
              </w:rPr>
              <w:t>минимальный отступ от красной линии улиц/проездов (фасадная граница земельного участка) – 5 м</w:t>
            </w:r>
            <w:r w:rsidR="00987990" w:rsidRPr="0057531F">
              <w:rPr>
                <w:rFonts w:ascii="Times New Roman" w:eastAsia="Times New Roman" w:hAnsi="Times New Roman" w:cs="Times New Roman"/>
                <w:sz w:val="24"/>
                <w:szCs w:val="24"/>
                <w:lang w:eastAsia="zh-CN"/>
              </w:rPr>
              <w:t>.</w:t>
            </w:r>
            <w:r w:rsidR="00080D8D" w:rsidRPr="0057531F">
              <w:rPr>
                <w:rFonts w:ascii="Times New Roman" w:eastAsia="Times New Roman" w:hAnsi="Times New Roman" w:cs="Times New Roman"/>
                <w:kern w:val="2"/>
                <w:sz w:val="24"/>
                <w:szCs w:val="24"/>
                <w:lang w:eastAsia="zh-CN" w:bidi="hi-IN"/>
              </w:rPr>
              <w:t xml:space="preserve"> </w:t>
            </w:r>
            <w:r w:rsidR="00AA257F" w:rsidRPr="0057531F">
              <w:rPr>
                <w:rFonts w:ascii="Times New Roman" w:hAnsi="Times New Roman" w:cs="Times New Roman"/>
                <w:sz w:val="24"/>
                <w:szCs w:val="24"/>
              </w:rPr>
              <w:t xml:space="preserve"> </w:t>
            </w:r>
            <w:bookmarkStart w:id="8" w:name="_Hlk72316875"/>
            <w:r w:rsidR="00AA257F" w:rsidRPr="0057531F">
              <w:rPr>
                <w:rFonts w:ascii="Times New Roman" w:hAnsi="Times New Roman" w:cs="Times New Roman"/>
                <w:sz w:val="24"/>
                <w:szCs w:val="24"/>
              </w:rPr>
              <w:t>Лот № 2:</w:t>
            </w:r>
            <w:r w:rsidR="00AA257F" w:rsidRPr="00761717">
              <w:rPr>
                <w:rFonts w:ascii="Times New Roman" w:hAnsi="Times New Roman" w:cs="Times New Roman"/>
                <w:sz w:val="24"/>
                <w:szCs w:val="24"/>
              </w:rPr>
              <w:t xml:space="preserve"> на право заключения договора аренды земельного участка с кадастровым номером 23:27:1306000:10872, расположенного по адресу: Краснодарский край, Славянский район, г. Сл</w:t>
            </w:r>
            <w:r w:rsidR="00AA257F" w:rsidRPr="00761717">
              <w:rPr>
                <w:rFonts w:ascii="Times New Roman" w:hAnsi="Times New Roman" w:cs="Times New Roman"/>
                <w:sz w:val="24"/>
                <w:szCs w:val="24"/>
              </w:rPr>
              <w:t>а</w:t>
            </w:r>
            <w:r w:rsidR="00AA257F" w:rsidRPr="00761717">
              <w:rPr>
                <w:rFonts w:ascii="Times New Roman" w:hAnsi="Times New Roman" w:cs="Times New Roman"/>
                <w:sz w:val="24"/>
                <w:szCs w:val="24"/>
              </w:rPr>
              <w:t xml:space="preserve">вянск-на-Кубани, проезд Артиллерийский, д. 2, общей площадью 2589  </w:t>
            </w:r>
            <w:proofErr w:type="spellStart"/>
            <w:r w:rsidR="00AA257F" w:rsidRPr="00761717">
              <w:rPr>
                <w:rFonts w:ascii="Times New Roman" w:hAnsi="Times New Roman" w:cs="Times New Roman"/>
                <w:sz w:val="24"/>
                <w:szCs w:val="24"/>
              </w:rPr>
              <w:t>кв</w:t>
            </w:r>
            <w:proofErr w:type="gramStart"/>
            <w:r w:rsidR="00AA257F" w:rsidRPr="00761717">
              <w:rPr>
                <w:rFonts w:ascii="Times New Roman" w:hAnsi="Times New Roman" w:cs="Times New Roman"/>
                <w:sz w:val="24"/>
                <w:szCs w:val="24"/>
              </w:rPr>
              <w:t>.м</w:t>
            </w:r>
            <w:proofErr w:type="spellEnd"/>
            <w:proofErr w:type="gramEnd"/>
            <w:r w:rsidR="00AA257F" w:rsidRPr="00761717">
              <w:rPr>
                <w:rFonts w:ascii="Times New Roman" w:hAnsi="Times New Roman" w:cs="Times New Roman"/>
                <w:sz w:val="24"/>
                <w:szCs w:val="24"/>
              </w:rPr>
              <w:t>, категория земель: зе</w:t>
            </w:r>
            <w:r w:rsidR="00AA257F" w:rsidRPr="00761717">
              <w:rPr>
                <w:rFonts w:ascii="Times New Roman" w:hAnsi="Times New Roman" w:cs="Times New Roman"/>
                <w:sz w:val="24"/>
                <w:szCs w:val="24"/>
              </w:rPr>
              <w:t>м</w:t>
            </w:r>
            <w:r w:rsidR="00AA257F" w:rsidRPr="00761717">
              <w:rPr>
                <w:rFonts w:ascii="Times New Roman" w:hAnsi="Times New Roman" w:cs="Times New Roman"/>
                <w:sz w:val="24"/>
                <w:szCs w:val="24"/>
              </w:rPr>
              <w:t>ли населенных пунктов, разрешенное использование: склады. Начальная цена аукциона – 208 243 руб. Размер задатка – 41 648 руб. «Шаг» аукциона – 6 247 руб. Срок действия</w:t>
            </w:r>
            <w:r w:rsidR="00AA257F" w:rsidRPr="00761717">
              <w:rPr>
                <w:rFonts w:ascii="Times New Roman" w:hAnsi="Times New Roman"/>
                <w:spacing w:val="-10"/>
                <w:sz w:val="24"/>
                <w:szCs w:val="24"/>
              </w:rPr>
              <w:t xml:space="preserve"> договора аренды земел</w:t>
            </w:r>
            <w:r w:rsidR="00AA257F" w:rsidRPr="00761717">
              <w:rPr>
                <w:rFonts w:ascii="Times New Roman" w:hAnsi="Times New Roman"/>
                <w:spacing w:val="-10"/>
                <w:sz w:val="24"/>
                <w:szCs w:val="24"/>
              </w:rPr>
              <w:t>ь</w:t>
            </w:r>
            <w:r w:rsidR="00AA257F" w:rsidRPr="00761717">
              <w:rPr>
                <w:rFonts w:ascii="Times New Roman" w:hAnsi="Times New Roman"/>
                <w:spacing w:val="-10"/>
                <w:sz w:val="24"/>
                <w:szCs w:val="24"/>
              </w:rPr>
              <w:t xml:space="preserve">ного участка – 10 лет. </w:t>
            </w:r>
            <w:r w:rsidR="00AA257F" w:rsidRPr="00761717">
              <w:rPr>
                <w:rFonts w:ascii="Times New Roman" w:hAnsi="Times New Roman" w:cs="Times New Roman"/>
                <w:spacing w:val="-10"/>
                <w:sz w:val="24"/>
                <w:szCs w:val="24"/>
              </w:rPr>
              <w:t>Ограничения прав на земельный участок, предусмотренные статьями 56, 56.1 Земельн</w:t>
            </w:r>
            <w:r w:rsidR="00AA257F" w:rsidRPr="00761717">
              <w:rPr>
                <w:rFonts w:ascii="Times New Roman" w:hAnsi="Times New Roman" w:cs="Times New Roman"/>
                <w:spacing w:val="-10"/>
                <w:sz w:val="24"/>
                <w:szCs w:val="24"/>
              </w:rPr>
              <w:t>о</w:t>
            </w:r>
            <w:r w:rsidR="00AA257F" w:rsidRPr="00761717">
              <w:rPr>
                <w:rFonts w:ascii="Times New Roman" w:hAnsi="Times New Roman" w:cs="Times New Roman"/>
                <w:spacing w:val="-10"/>
                <w:sz w:val="24"/>
                <w:szCs w:val="24"/>
              </w:rPr>
              <w:t>го кодекса Российской Федерации, реквизиты документа-основания: решение об установлении размеров сан</w:t>
            </w:r>
            <w:r w:rsidR="00AA257F" w:rsidRPr="00761717">
              <w:rPr>
                <w:rFonts w:ascii="Times New Roman" w:hAnsi="Times New Roman" w:cs="Times New Roman"/>
                <w:spacing w:val="-10"/>
                <w:sz w:val="24"/>
                <w:szCs w:val="24"/>
              </w:rPr>
              <w:t>и</w:t>
            </w:r>
            <w:r w:rsidR="00AA257F" w:rsidRPr="00761717">
              <w:rPr>
                <w:rFonts w:ascii="Times New Roman" w:hAnsi="Times New Roman" w:cs="Times New Roman"/>
                <w:spacing w:val="-10"/>
                <w:sz w:val="24"/>
                <w:szCs w:val="24"/>
              </w:rPr>
              <w:t>тарно-защитной зоны для площадок ОАО «Славянский КХП».</w:t>
            </w:r>
            <w:r w:rsidR="00AA257F" w:rsidRPr="00761717">
              <w:rPr>
                <w:rFonts w:ascii="Times New Roman" w:hAnsi="Times New Roman" w:cs="Times New Roman"/>
                <w:b/>
                <w:bCs/>
                <w:sz w:val="24"/>
                <w:szCs w:val="24"/>
              </w:rPr>
              <w:t xml:space="preserve"> </w:t>
            </w:r>
            <w:bookmarkEnd w:id="8"/>
            <w:r w:rsidR="00AA257F" w:rsidRPr="00761717">
              <w:rPr>
                <w:rFonts w:ascii="Times New Roman" w:hAnsi="Times New Roman" w:cs="Times New Roman"/>
                <w:sz w:val="24"/>
                <w:szCs w:val="24"/>
              </w:rPr>
              <w:t>Информация по газоснабжению: возмо</w:t>
            </w:r>
            <w:r w:rsidR="00AA257F" w:rsidRPr="00761717">
              <w:rPr>
                <w:rFonts w:ascii="Times New Roman" w:hAnsi="Times New Roman" w:cs="Times New Roman"/>
                <w:sz w:val="24"/>
                <w:szCs w:val="24"/>
              </w:rPr>
              <w:t>ж</w:t>
            </w:r>
            <w:r w:rsidR="00AA257F" w:rsidRPr="00761717">
              <w:rPr>
                <w:rFonts w:ascii="Times New Roman" w:hAnsi="Times New Roman" w:cs="Times New Roman"/>
                <w:sz w:val="24"/>
                <w:szCs w:val="24"/>
              </w:rPr>
              <w:t>ность газификации отсутствует.</w:t>
            </w:r>
            <w:r w:rsidR="00AA257F" w:rsidRPr="00761717">
              <w:rPr>
                <w:rFonts w:ascii="Times New Roman" w:hAnsi="Times New Roman" w:cs="Times New Roman"/>
                <w:b/>
                <w:bCs/>
                <w:sz w:val="24"/>
                <w:szCs w:val="24"/>
              </w:rPr>
              <w:t xml:space="preserve"> </w:t>
            </w:r>
            <w:r w:rsidR="00AA257F" w:rsidRPr="00761717">
              <w:rPr>
                <w:rFonts w:ascii="Times New Roman" w:hAnsi="Times New Roman" w:cs="Times New Roman"/>
                <w:sz w:val="24"/>
                <w:szCs w:val="24"/>
              </w:rPr>
              <w:t xml:space="preserve">Информация по водоснабжению и водоотведению: Предельно-свободная мощность </w:t>
            </w:r>
            <w:r w:rsidR="0074709D">
              <w:rPr>
                <w:rFonts w:ascii="Times New Roman" w:hAnsi="Times New Roman" w:cs="Times New Roman"/>
                <w:sz w:val="24"/>
                <w:szCs w:val="24"/>
              </w:rPr>
              <w:t>существующих сетей: не более 0м</w:t>
            </w:r>
            <w:r w:rsidR="0074709D">
              <w:rPr>
                <w:rFonts w:ascii="Times New Roman" w:hAnsi="Times New Roman" w:cs="Times New Roman"/>
                <w:sz w:val="24"/>
                <w:szCs w:val="24"/>
                <w:vertAlign w:val="superscript"/>
              </w:rPr>
              <w:t>3</w:t>
            </w:r>
            <w:r w:rsidR="0074709D">
              <w:rPr>
                <w:rFonts w:ascii="Times New Roman" w:hAnsi="Times New Roman" w:cs="Times New Roman"/>
                <w:sz w:val="24"/>
                <w:szCs w:val="24"/>
              </w:rPr>
              <w:t xml:space="preserve">/ </w:t>
            </w:r>
            <w:proofErr w:type="spellStart"/>
            <w:r w:rsidR="00AA257F" w:rsidRPr="00761717">
              <w:rPr>
                <w:rFonts w:ascii="Times New Roman" w:hAnsi="Times New Roman" w:cs="Times New Roman"/>
                <w:sz w:val="24"/>
                <w:szCs w:val="24"/>
              </w:rPr>
              <w:t>сут</w:t>
            </w:r>
            <w:proofErr w:type="spellEnd"/>
            <w:r w:rsidR="00AA257F" w:rsidRPr="00761717">
              <w:rPr>
                <w:rFonts w:ascii="Times New Roman" w:hAnsi="Times New Roman" w:cs="Times New Roman"/>
                <w:sz w:val="24"/>
                <w:szCs w:val="24"/>
              </w:rPr>
              <w:t>; максимальная нагрузка в точке по</w:t>
            </w:r>
            <w:r w:rsidR="00AA257F" w:rsidRPr="00761717">
              <w:rPr>
                <w:rFonts w:ascii="Times New Roman" w:hAnsi="Times New Roman" w:cs="Times New Roman"/>
                <w:sz w:val="24"/>
                <w:szCs w:val="24"/>
              </w:rPr>
              <w:t>д</w:t>
            </w:r>
            <w:r w:rsidR="00AA257F" w:rsidRPr="00761717">
              <w:rPr>
                <w:rFonts w:ascii="Times New Roman" w:hAnsi="Times New Roman" w:cs="Times New Roman"/>
                <w:sz w:val="24"/>
                <w:szCs w:val="24"/>
              </w:rPr>
              <w:t>ключения:</w:t>
            </w:r>
            <w:r w:rsidR="0074709D">
              <w:rPr>
                <w:rFonts w:ascii="Times New Roman" w:hAnsi="Times New Roman" w:cs="Times New Roman"/>
                <w:sz w:val="24"/>
                <w:szCs w:val="24"/>
              </w:rPr>
              <w:t xml:space="preserve"> 0м</w:t>
            </w:r>
            <w:r w:rsidR="0074709D">
              <w:rPr>
                <w:rFonts w:ascii="Times New Roman" w:hAnsi="Times New Roman" w:cs="Times New Roman"/>
                <w:sz w:val="24"/>
                <w:szCs w:val="24"/>
                <w:vertAlign w:val="superscript"/>
              </w:rPr>
              <w:t>3</w:t>
            </w:r>
            <w:r w:rsidR="0074709D">
              <w:rPr>
                <w:rFonts w:ascii="Times New Roman" w:hAnsi="Times New Roman" w:cs="Times New Roman"/>
                <w:sz w:val="24"/>
                <w:szCs w:val="24"/>
              </w:rPr>
              <w:t xml:space="preserve">/ </w:t>
            </w:r>
            <w:proofErr w:type="spellStart"/>
            <w:r w:rsidR="0074709D" w:rsidRPr="00761717">
              <w:rPr>
                <w:rFonts w:ascii="Times New Roman" w:hAnsi="Times New Roman" w:cs="Times New Roman"/>
                <w:sz w:val="24"/>
                <w:szCs w:val="24"/>
              </w:rPr>
              <w:t>сут</w:t>
            </w:r>
            <w:proofErr w:type="spellEnd"/>
            <w:r w:rsidR="002C04E0">
              <w:rPr>
                <w:rFonts w:ascii="Times New Roman" w:hAnsi="Times New Roman" w:cs="Times New Roman"/>
                <w:sz w:val="24"/>
                <w:szCs w:val="24"/>
              </w:rPr>
              <w:t>.</w:t>
            </w:r>
            <w:r w:rsidR="00AA257F" w:rsidRPr="00761717">
              <w:rPr>
                <w:rFonts w:ascii="Times New Roman" w:hAnsi="Times New Roman" w:cs="Times New Roman"/>
                <w:sz w:val="24"/>
                <w:szCs w:val="24"/>
              </w:rPr>
              <w:t xml:space="preserve"> </w:t>
            </w:r>
            <w:r w:rsidR="00AA257F" w:rsidRPr="00761717">
              <w:rPr>
                <w:rFonts w:ascii="Times New Roman" w:hAnsi="Times New Roman" w:cs="Times New Roman"/>
                <w:color w:val="000000" w:themeColor="text1"/>
                <w:spacing w:val="-10"/>
                <w:sz w:val="24"/>
                <w:szCs w:val="24"/>
              </w:rPr>
              <w:t>П</w:t>
            </w:r>
            <w:r w:rsidR="00AA257F" w:rsidRPr="00761717">
              <w:rPr>
                <w:rFonts w:ascii="Times New Roman" w:eastAsia="SimSun" w:hAnsi="Times New Roman" w:cs="Times New Roman"/>
                <w:color w:val="000000" w:themeColor="text1"/>
                <w:sz w:val="24"/>
                <w:szCs w:val="24"/>
                <w:lang w:eastAsia="zh-CN"/>
              </w:rPr>
              <w:t xml:space="preserve">араметры разрешенного строительства в соответствии с </w:t>
            </w:r>
            <w:r w:rsidR="00AA257F" w:rsidRPr="00761717">
              <w:rPr>
                <w:rFonts w:ascii="Times New Roman" w:hAnsi="Times New Roman" w:cs="Times New Roman"/>
                <w:sz w:val="24"/>
                <w:szCs w:val="24"/>
              </w:rPr>
              <w:t>Правилами землепол</w:t>
            </w:r>
            <w:r w:rsidR="00AA257F" w:rsidRPr="00761717">
              <w:rPr>
                <w:rFonts w:ascii="Times New Roman" w:hAnsi="Times New Roman" w:cs="Times New Roman"/>
                <w:sz w:val="24"/>
                <w:szCs w:val="24"/>
              </w:rPr>
              <w:t>ь</w:t>
            </w:r>
            <w:r w:rsidR="00AA257F" w:rsidRPr="00761717">
              <w:rPr>
                <w:rFonts w:ascii="Times New Roman" w:hAnsi="Times New Roman" w:cs="Times New Roman"/>
                <w:sz w:val="24"/>
                <w:szCs w:val="24"/>
              </w:rPr>
              <w:t xml:space="preserve">зования и застройки </w:t>
            </w:r>
            <w:r w:rsidR="00AA257F" w:rsidRPr="00761717">
              <w:rPr>
                <w:rFonts w:ascii="Times New Roman" w:eastAsia="SimSun" w:hAnsi="Times New Roman"/>
                <w:color w:val="000000"/>
                <w:sz w:val="24"/>
                <w:szCs w:val="24"/>
                <w:lang w:eastAsia="zh-CN"/>
              </w:rPr>
              <w:t>Славянского городского поселения Славянского района</w:t>
            </w:r>
            <w:r w:rsidR="00AA257F" w:rsidRPr="00761717">
              <w:rPr>
                <w:rFonts w:ascii="Times New Roman" w:eastAsia="SimSun" w:hAnsi="Times New Roman" w:cs="Times New Roman"/>
                <w:color w:val="000000" w:themeColor="text1"/>
                <w:sz w:val="24"/>
                <w:szCs w:val="24"/>
                <w:lang w:eastAsia="zh-CN"/>
              </w:rPr>
              <w:t xml:space="preserve"> (в редакции от 26.05.2021 г. № 8) </w:t>
            </w:r>
            <w:r w:rsidR="00AA257F" w:rsidRPr="00761717">
              <w:rPr>
                <w:rFonts w:ascii="Times New Roman" w:eastAsia="SimSun" w:hAnsi="Times New Roman"/>
                <w:color w:val="000000"/>
                <w:sz w:val="24"/>
                <w:szCs w:val="24"/>
                <w:lang w:eastAsia="zh-CN"/>
              </w:rPr>
              <w:t xml:space="preserve">земельный участок расположен в зоне 2 </w:t>
            </w:r>
            <w:proofErr w:type="gramStart"/>
            <w:r w:rsidR="00AA257F" w:rsidRPr="00761717">
              <w:rPr>
                <w:rFonts w:ascii="Times New Roman" w:eastAsia="SimSun" w:hAnsi="Times New Roman"/>
                <w:color w:val="000000"/>
                <w:sz w:val="24"/>
                <w:szCs w:val="24"/>
                <w:lang w:eastAsia="zh-CN"/>
              </w:rPr>
              <w:t>ПР</w:t>
            </w:r>
            <w:proofErr w:type="gramEnd"/>
            <w:r w:rsidR="00AA257F" w:rsidRPr="00761717">
              <w:rPr>
                <w:rFonts w:ascii="Times New Roman" w:eastAsia="SimSun" w:hAnsi="Times New Roman"/>
                <w:color w:val="000000"/>
                <w:sz w:val="24"/>
                <w:szCs w:val="24"/>
                <w:lang w:eastAsia="zh-CN"/>
              </w:rPr>
              <w:t xml:space="preserve">, производственная зона объектов коммунально-складского назначения, </w:t>
            </w:r>
            <w:r w:rsidR="00AA257F" w:rsidRPr="00761717">
              <w:rPr>
                <w:rFonts w:ascii="Times New Roman" w:eastAsia="SimSun" w:hAnsi="Times New Roman" w:cs="Times New Roman"/>
                <w:color w:val="000000"/>
                <w:sz w:val="24"/>
                <w:szCs w:val="24"/>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w:t>
            </w:r>
            <w:r w:rsidR="00AA257F" w:rsidRPr="00761717">
              <w:rPr>
                <w:rFonts w:ascii="Times New Roman" w:eastAsia="SimSun" w:hAnsi="Times New Roman" w:cs="Times New Roman"/>
                <w:color w:val="000000"/>
                <w:sz w:val="24"/>
                <w:szCs w:val="24"/>
                <w:lang w:eastAsia="zh-CN"/>
              </w:rPr>
              <w:t>с</w:t>
            </w:r>
            <w:r w:rsidR="00AA257F" w:rsidRPr="00761717">
              <w:rPr>
                <w:rFonts w:ascii="Times New Roman" w:eastAsia="SimSun" w:hAnsi="Times New Roman" w:cs="Times New Roman"/>
                <w:color w:val="000000"/>
                <w:sz w:val="24"/>
                <w:szCs w:val="24"/>
                <w:lang w:eastAsia="zh-CN"/>
              </w:rPr>
              <w:t>сийской Федерации:</w:t>
            </w:r>
            <w:r w:rsidR="00CB01D0">
              <w:rPr>
                <w:rFonts w:ascii="Times New Roman" w:eastAsia="Times New Roman" w:hAnsi="Times New Roman" w:cs="Times New Roman"/>
                <w:kern w:val="2"/>
                <w:sz w:val="24"/>
                <w:szCs w:val="24"/>
                <w:lang w:eastAsia="zh-CN" w:bidi="hi-IN"/>
              </w:rPr>
              <w:t xml:space="preserve"> м</w:t>
            </w:r>
            <w:r w:rsidR="00AA257F" w:rsidRPr="00761717">
              <w:rPr>
                <w:rFonts w:ascii="Times New Roman" w:eastAsia="Times New Roman" w:hAnsi="Times New Roman" w:cs="Times New Roman"/>
                <w:kern w:val="2"/>
                <w:sz w:val="24"/>
                <w:szCs w:val="24"/>
                <w:lang w:eastAsia="zh-CN" w:bidi="hi-IN"/>
              </w:rPr>
              <w:t xml:space="preserve">инимальная/максимальная  площадь земельного участка –  400/50000 </w:t>
            </w:r>
            <w:proofErr w:type="spellStart"/>
            <w:r w:rsidR="00AA257F" w:rsidRPr="00761717">
              <w:rPr>
                <w:rFonts w:ascii="Times New Roman" w:eastAsia="Times New Roman" w:hAnsi="Times New Roman" w:cs="Times New Roman"/>
                <w:kern w:val="2"/>
                <w:sz w:val="24"/>
                <w:szCs w:val="24"/>
                <w:lang w:eastAsia="zh-CN" w:bidi="hi-IN"/>
              </w:rPr>
              <w:t>кв.м</w:t>
            </w:r>
            <w:proofErr w:type="spellEnd"/>
            <w:r w:rsidR="00AA257F" w:rsidRPr="00761717">
              <w:rPr>
                <w:rFonts w:ascii="Times New Roman" w:eastAsia="Times New Roman" w:hAnsi="Times New Roman" w:cs="Times New Roman"/>
                <w:kern w:val="2"/>
                <w:sz w:val="24"/>
                <w:szCs w:val="24"/>
                <w:lang w:eastAsia="zh-CN" w:bidi="hi-IN"/>
              </w:rPr>
              <w:t xml:space="preserve">. </w:t>
            </w:r>
            <w:r w:rsidR="00AA257F" w:rsidRPr="00761717">
              <w:rPr>
                <w:rFonts w:ascii="Times New Roman" w:eastAsia="SimSun" w:hAnsi="Times New Roman" w:cs="Times New Roman"/>
                <w:color w:val="000000"/>
                <w:sz w:val="24"/>
                <w:szCs w:val="24"/>
              </w:rPr>
              <w:t>минимальная ширина земельных участков вдоль фронта улицы (проезда) –15 м;</w:t>
            </w:r>
            <w:r w:rsidR="00AA257F" w:rsidRPr="00761717">
              <w:rPr>
                <w:rFonts w:ascii="Times New Roman" w:eastAsia="Times New Roman" w:hAnsi="Times New Roman" w:cs="Times New Roman"/>
                <w:kern w:val="2"/>
                <w:sz w:val="24"/>
                <w:szCs w:val="24"/>
                <w:lang w:eastAsia="zh-CN" w:bidi="hi-IN"/>
              </w:rPr>
              <w:t xml:space="preserve"> Максимальное к</w:t>
            </w:r>
            <w:r w:rsidR="00AA257F" w:rsidRPr="00761717">
              <w:rPr>
                <w:rFonts w:ascii="Times New Roman" w:eastAsia="Times New Roman" w:hAnsi="Times New Roman" w:cs="Times New Roman"/>
                <w:kern w:val="2"/>
                <w:sz w:val="24"/>
                <w:szCs w:val="24"/>
                <w:lang w:eastAsia="zh-CN" w:bidi="hi-IN"/>
              </w:rPr>
              <w:t>о</w:t>
            </w:r>
            <w:r w:rsidR="00AA257F" w:rsidRPr="00761717">
              <w:rPr>
                <w:rFonts w:ascii="Times New Roman" w:eastAsia="Times New Roman" w:hAnsi="Times New Roman" w:cs="Times New Roman"/>
                <w:kern w:val="2"/>
                <w:sz w:val="24"/>
                <w:szCs w:val="24"/>
                <w:lang w:eastAsia="zh-CN" w:bidi="hi-IN"/>
              </w:rPr>
              <w:t>личество этажей – 3 этажа. Максимальная высота зданий 15 метров</w:t>
            </w:r>
            <w:r w:rsidR="002B2FF4">
              <w:rPr>
                <w:rFonts w:ascii="Times New Roman" w:eastAsia="Times New Roman" w:hAnsi="Times New Roman" w:cs="Times New Roman"/>
                <w:kern w:val="2"/>
                <w:sz w:val="24"/>
                <w:szCs w:val="24"/>
                <w:lang w:eastAsia="zh-CN" w:bidi="hi-IN"/>
              </w:rPr>
              <w:t>.</w:t>
            </w:r>
            <w:r w:rsidR="00AA257F" w:rsidRPr="00761717">
              <w:rPr>
                <w:rFonts w:ascii="Calibri" w:eastAsia="NSimSun" w:hAnsi="Calibri" w:cs="Arial"/>
                <w:kern w:val="2"/>
                <w:sz w:val="24"/>
                <w:szCs w:val="24"/>
                <w:lang w:eastAsia="zh-CN" w:bidi="hi-IN"/>
              </w:rPr>
              <w:t xml:space="preserve"> </w:t>
            </w:r>
            <w:r w:rsidR="00AA257F" w:rsidRPr="00761717">
              <w:rPr>
                <w:rFonts w:ascii="Times New Roman" w:eastAsia="Times New Roman" w:hAnsi="Times New Roman" w:cs="Times New Roman"/>
                <w:kern w:val="2"/>
                <w:sz w:val="24"/>
                <w:szCs w:val="24"/>
                <w:lang w:eastAsia="zh-CN" w:bidi="hi-IN"/>
              </w:rPr>
              <w:t>Высота технологических с</w:t>
            </w:r>
            <w:r w:rsidR="00AA257F" w:rsidRPr="00761717">
              <w:rPr>
                <w:rFonts w:ascii="Times New Roman" w:eastAsia="Times New Roman" w:hAnsi="Times New Roman" w:cs="Times New Roman"/>
                <w:kern w:val="2"/>
                <w:sz w:val="24"/>
                <w:szCs w:val="24"/>
                <w:lang w:eastAsia="zh-CN" w:bidi="hi-IN"/>
              </w:rPr>
              <w:t>о</w:t>
            </w:r>
            <w:r w:rsidR="00AA257F" w:rsidRPr="00761717">
              <w:rPr>
                <w:rFonts w:ascii="Times New Roman" w:eastAsia="Times New Roman" w:hAnsi="Times New Roman" w:cs="Times New Roman"/>
                <w:kern w:val="2"/>
                <w:sz w:val="24"/>
                <w:szCs w:val="24"/>
                <w:lang w:eastAsia="zh-CN" w:bidi="hi-IN"/>
              </w:rPr>
              <w:t xml:space="preserve">оружений устанавливается в соответствии с проектной документацией; </w:t>
            </w:r>
            <w:r w:rsidR="00AA257F" w:rsidRPr="00761717">
              <w:rPr>
                <w:rFonts w:ascii="Times New Roman" w:eastAsia="Times New Roman" w:hAnsi="Times New Roman" w:cs="Times New Roman"/>
                <w:sz w:val="24"/>
                <w:szCs w:val="24"/>
                <w:lang w:eastAsia="zh-CN"/>
              </w:rPr>
              <w:t>минимальный отступ от красной линии улиц/проездов (фасадная граница земельного участка) – 5 м.</w:t>
            </w:r>
            <w:r w:rsidR="002B2FF4">
              <w:rPr>
                <w:rFonts w:ascii="Times New Roman" w:eastAsia="Times New Roman" w:hAnsi="Times New Roman" w:cs="Times New Roman"/>
                <w:kern w:val="2"/>
                <w:sz w:val="24"/>
                <w:szCs w:val="24"/>
                <w:lang w:eastAsia="zh-CN" w:bidi="hi-IN"/>
              </w:rPr>
              <w:t xml:space="preserve"> М</w:t>
            </w:r>
            <w:r w:rsidR="00AA257F" w:rsidRPr="00761717">
              <w:rPr>
                <w:rFonts w:ascii="Times New Roman" w:eastAsia="Times New Roman" w:hAnsi="Times New Roman" w:cs="Times New Roman"/>
                <w:kern w:val="2"/>
                <w:sz w:val="24"/>
                <w:szCs w:val="24"/>
                <w:lang w:eastAsia="zh-CN" w:bidi="hi-IN"/>
              </w:rPr>
              <w:t>инимальные отступы от границ земельного участка в целях определения мест допустимого размещения зданий - 3 м. Ма</w:t>
            </w:r>
            <w:r w:rsidR="00AA257F" w:rsidRPr="00761717">
              <w:rPr>
                <w:rFonts w:ascii="Times New Roman" w:eastAsia="Times New Roman" w:hAnsi="Times New Roman" w:cs="Times New Roman"/>
                <w:kern w:val="2"/>
                <w:sz w:val="24"/>
                <w:szCs w:val="24"/>
                <w:lang w:eastAsia="zh-CN" w:bidi="hi-IN"/>
              </w:rPr>
              <w:t>к</w:t>
            </w:r>
            <w:r w:rsidR="00AA257F" w:rsidRPr="00761717">
              <w:rPr>
                <w:rFonts w:ascii="Times New Roman" w:eastAsia="Times New Roman" w:hAnsi="Times New Roman" w:cs="Times New Roman"/>
                <w:kern w:val="2"/>
                <w:sz w:val="24"/>
                <w:szCs w:val="24"/>
                <w:lang w:eastAsia="zh-CN" w:bidi="hi-IN"/>
              </w:rPr>
              <w:t xml:space="preserve">симальный процент застройки участка - 70%. </w:t>
            </w:r>
            <w:r w:rsidR="002B2FF4">
              <w:rPr>
                <w:rFonts w:ascii="Times New Roman" w:eastAsia="SimSun" w:hAnsi="Times New Roman"/>
                <w:color w:val="000000"/>
                <w:sz w:val="24"/>
                <w:szCs w:val="24"/>
              </w:rPr>
              <w:t xml:space="preserve"> М</w:t>
            </w:r>
            <w:r w:rsidR="00AA257F" w:rsidRPr="00761717">
              <w:rPr>
                <w:rFonts w:ascii="Times New Roman" w:eastAsia="SimSun" w:hAnsi="Times New Roman"/>
                <w:color w:val="000000"/>
                <w:sz w:val="24"/>
                <w:szCs w:val="24"/>
              </w:rPr>
              <w:t>аксимальный процент застройки подземной части – не регламентируется.</w:t>
            </w:r>
            <w:r w:rsidR="00DC3535">
              <w:rPr>
                <w:rFonts w:ascii="Times New Roman" w:eastAsia="SimSun" w:hAnsi="Times New Roman"/>
                <w:color w:val="000000"/>
                <w:sz w:val="24"/>
                <w:szCs w:val="24"/>
              </w:rPr>
              <w:t xml:space="preserve"> </w:t>
            </w:r>
            <w:r w:rsidR="00D35592" w:rsidRPr="00D35592">
              <w:rPr>
                <w:rFonts w:ascii="Times New Roman" w:eastAsia="Times New Roman" w:hAnsi="Times New Roman" w:cs="Times New Roman"/>
                <w:sz w:val="24"/>
                <w:szCs w:val="24"/>
                <w:lang w:eastAsia="ru-RU"/>
              </w:rPr>
              <w:t xml:space="preserve">Льготы согласно ст. 39.11 ЗК РФ п. 21 </w:t>
            </w:r>
            <w:proofErr w:type="spellStart"/>
            <w:r w:rsidR="00D35592" w:rsidRPr="00D35592">
              <w:rPr>
                <w:rFonts w:ascii="Times New Roman" w:eastAsia="Times New Roman" w:hAnsi="Times New Roman" w:cs="Times New Roman"/>
                <w:sz w:val="24"/>
                <w:szCs w:val="24"/>
                <w:lang w:eastAsia="ru-RU"/>
              </w:rPr>
              <w:t>п.п</w:t>
            </w:r>
            <w:proofErr w:type="spellEnd"/>
            <w:r w:rsidR="00D35592" w:rsidRPr="00D35592">
              <w:rPr>
                <w:rFonts w:ascii="Times New Roman" w:eastAsia="Times New Roman" w:hAnsi="Times New Roman" w:cs="Times New Roman"/>
                <w:sz w:val="24"/>
                <w:szCs w:val="24"/>
                <w:lang w:eastAsia="ru-RU"/>
              </w:rPr>
              <w:t>. 11 не установлены. Требования с</w:t>
            </w:r>
            <w:r w:rsidR="00D35592" w:rsidRPr="00D35592">
              <w:rPr>
                <w:rFonts w:ascii="Times New Roman" w:eastAsia="Times New Roman" w:hAnsi="Times New Roman" w:cs="Times New Roman"/>
                <w:sz w:val="24"/>
                <w:szCs w:val="24"/>
                <w:lang w:eastAsia="ru-RU"/>
              </w:rPr>
              <w:t>о</w:t>
            </w:r>
            <w:r w:rsidR="00D35592" w:rsidRPr="00D35592">
              <w:rPr>
                <w:rFonts w:ascii="Times New Roman" w:eastAsia="Times New Roman" w:hAnsi="Times New Roman" w:cs="Times New Roman"/>
                <w:sz w:val="24"/>
                <w:szCs w:val="24"/>
                <w:lang w:eastAsia="ru-RU"/>
              </w:rPr>
              <w:t>гласно ст. 39.11 ЗК РФ п. 21 п.п.12,13,14 не установлены.  Осмотр земельных участков проводится заявителями самостоятельно</w:t>
            </w:r>
            <w:r w:rsidR="00D35592">
              <w:rPr>
                <w:rFonts w:ascii="Times New Roman" w:eastAsia="Times New Roman" w:hAnsi="Times New Roman" w:cs="Times New Roman"/>
                <w:sz w:val="24"/>
                <w:szCs w:val="24"/>
                <w:lang w:eastAsia="ru-RU"/>
              </w:rPr>
              <w:t xml:space="preserve">. </w:t>
            </w:r>
            <w:proofErr w:type="gramStart"/>
            <w:r w:rsidR="00AA257F" w:rsidRPr="00761717">
              <w:rPr>
                <w:rFonts w:ascii="Times New Roman" w:hAnsi="Times New Roman" w:cs="Times New Roman"/>
                <w:sz w:val="24"/>
                <w:szCs w:val="24"/>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w:t>
            </w:r>
            <w:r w:rsidR="00AA257F" w:rsidRPr="00761717">
              <w:rPr>
                <w:rFonts w:ascii="Times New Roman" w:hAnsi="Times New Roman" w:cs="Times New Roman"/>
                <w:sz w:val="24"/>
                <w:szCs w:val="24"/>
              </w:rPr>
              <w:lastRenderedPageBreak/>
              <w:t>инженерно-технического обеспечения, предусматривающая предельную свободную мощность с</w:t>
            </w:r>
            <w:r w:rsidR="00AA257F" w:rsidRPr="00761717">
              <w:rPr>
                <w:rFonts w:ascii="Times New Roman" w:hAnsi="Times New Roman" w:cs="Times New Roman"/>
                <w:sz w:val="24"/>
                <w:szCs w:val="24"/>
              </w:rPr>
              <w:t>у</w:t>
            </w:r>
            <w:r w:rsidR="00AA257F" w:rsidRPr="00761717">
              <w:rPr>
                <w:rFonts w:ascii="Times New Roman" w:hAnsi="Times New Roman" w:cs="Times New Roman"/>
                <w:sz w:val="24"/>
                <w:szCs w:val="24"/>
              </w:rPr>
              <w:t xml:space="preserve">ществующих сетей инженерно-технического обеспечения, максимальную нагрузку </w:t>
            </w:r>
            <w:r w:rsidR="00AA257F" w:rsidRPr="0057531F">
              <w:rPr>
                <w:rFonts w:ascii="Times New Roman" w:hAnsi="Times New Roman" w:cs="Times New Roman"/>
                <w:sz w:val="24"/>
                <w:szCs w:val="24"/>
              </w:rPr>
              <w:t>и сроки подкл</w:t>
            </w:r>
            <w:r w:rsidR="00AA257F" w:rsidRPr="0057531F">
              <w:rPr>
                <w:rFonts w:ascii="Times New Roman" w:hAnsi="Times New Roman" w:cs="Times New Roman"/>
                <w:sz w:val="24"/>
                <w:szCs w:val="24"/>
              </w:rPr>
              <w:t>ю</w:t>
            </w:r>
            <w:r w:rsidR="00AA257F" w:rsidRPr="0057531F">
              <w:rPr>
                <w:rFonts w:ascii="Times New Roman" w:hAnsi="Times New Roman" w:cs="Times New Roman"/>
                <w:sz w:val="24"/>
                <w:szCs w:val="24"/>
              </w:rPr>
              <w:t>чения ОКС к сетям, сведения о сроке действия тех. условий и о плате за подключение</w:t>
            </w:r>
            <w:r w:rsidR="00AA257F" w:rsidRPr="00761717">
              <w:rPr>
                <w:rFonts w:ascii="Times New Roman" w:hAnsi="Times New Roman" w:cs="Times New Roman"/>
                <w:sz w:val="24"/>
                <w:szCs w:val="24"/>
              </w:rPr>
              <w:t xml:space="preserve"> (технологич</w:t>
            </w:r>
            <w:r w:rsidR="00AA257F" w:rsidRPr="00761717">
              <w:rPr>
                <w:rFonts w:ascii="Times New Roman" w:hAnsi="Times New Roman" w:cs="Times New Roman"/>
                <w:sz w:val="24"/>
                <w:szCs w:val="24"/>
              </w:rPr>
              <w:t>е</w:t>
            </w:r>
            <w:r w:rsidR="00AA257F" w:rsidRPr="00761717">
              <w:rPr>
                <w:rFonts w:ascii="Times New Roman" w:hAnsi="Times New Roman" w:cs="Times New Roman"/>
                <w:sz w:val="24"/>
                <w:szCs w:val="24"/>
              </w:rPr>
              <w:t>ское присоединение), не является препятствием для проведения аукциона (письмо Министерства экономического развитии РФ от 30.06.2015</w:t>
            </w:r>
            <w:proofErr w:type="gramEnd"/>
            <w:r w:rsidR="00AA257F" w:rsidRPr="00761717">
              <w:rPr>
                <w:rFonts w:ascii="Times New Roman" w:hAnsi="Times New Roman" w:cs="Times New Roman"/>
                <w:sz w:val="24"/>
                <w:szCs w:val="24"/>
              </w:rPr>
              <w:t xml:space="preserve"> № </w:t>
            </w:r>
            <w:proofErr w:type="gramStart"/>
            <w:r w:rsidR="00AA257F" w:rsidRPr="00761717">
              <w:rPr>
                <w:rFonts w:ascii="Times New Roman" w:hAnsi="Times New Roman" w:cs="Times New Roman"/>
                <w:sz w:val="24"/>
                <w:szCs w:val="24"/>
              </w:rPr>
              <w:t>Д23и-3009).</w:t>
            </w:r>
            <w:proofErr w:type="gramEnd"/>
            <w:r w:rsidR="00AA257F" w:rsidRPr="00761717">
              <w:rPr>
                <w:rFonts w:ascii="Times New Roman" w:hAnsi="Times New Roman" w:cs="Times New Roman"/>
                <w:sz w:val="24"/>
                <w:szCs w:val="24"/>
              </w:rPr>
              <w:t xml:space="preserve"> </w:t>
            </w:r>
            <w:bookmarkStart w:id="9" w:name="_Hlk36123683"/>
            <w:r w:rsidR="003177F3" w:rsidRPr="00761717">
              <w:rPr>
                <w:rFonts w:ascii="Times New Roman" w:hAnsi="Times New Roman" w:cs="Times New Roman"/>
                <w:color w:val="000000"/>
                <w:sz w:val="24"/>
                <w:szCs w:val="24"/>
              </w:rPr>
              <w:t>Порядок приема (подачи) заявок на уч</w:t>
            </w:r>
            <w:r w:rsidR="003177F3" w:rsidRPr="00761717">
              <w:rPr>
                <w:rFonts w:ascii="Times New Roman" w:hAnsi="Times New Roman" w:cs="Times New Roman"/>
                <w:color w:val="000000"/>
                <w:sz w:val="24"/>
                <w:szCs w:val="24"/>
              </w:rPr>
              <w:t>а</w:t>
            </w:r>
            <w:r w:rsidR="003177F3" w:rsidRPr="00761717">
              <w:rPr>
                <w:rFonts w:ascii="Times New Roman" w:hAnsi="Times New Roman" w:cs="Times New Roman"/>
                <w:color w:val="000000"/>
                <w:sz w:val="24"/>
                <w:szCs w:val="24"/>
              </w:rPr>
              <w:t>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w:t>
            </w:r>
            <w:r w:rsidR="003177F3" w:rsidRPr="00761717">
              <w:rPr>
                <w:rFonts w:ascii="Times New Roman" w:hAnsi="Times New Roman" w:cs="Times New Roman"/>
                <w:color w:val="000000"/>
                <w:sz w:val="24"/>
                <w:szCs w:val="24"/>
              </w:rPr>
              <w:t>ь</w:t>
            </w:r>
            <w:r w:rsidR="003177F3" w:rsidRPr="00761717">
              <w:rPr>
                <w:rFonts w:ascii="Times New Roman" w:hAnsi="Times New Roman" w:cs="Times New Roman"/>
                <w:color w:val="000000"/>
                <w:sz w:val="24"/>
                <w:szCs w:val="24"/>
              </w:rPr>
              <w:t xml:space="preserve">мом с уведомлением. Все документы предоставляются заявителями одновременно с заявкой. </w:t>
            </w:r>
            <w:proofErr w:type="gramStart"/>
            <w:r w:rsidR="003177F3" w:rsidRPr="00761717">
              <w:rPr>
                <w:rFonts w:ascii="Times New Roman" w:hAnsi="Times New Roman" w:cs="Times New Roman"/>
                <w:sz w:val="24"/>
                <w:szCs w:val="24"/>
              </w:rPr>
              <w:t>Док</w:t>
            </w:r>
            <w:r w:rsidR="003177F3" w:rsidRPr="00761717">
              <w:rPr>
                <w:rFonts w:ascii="Times New Roman" w:hAnsi="Times New Roman" w:cs="Times New Roman"/>
                <w:sz w:val="24"/>
                <w:szCs w:val="24"/>
              </w:rPr>
              <w:t>у</w:t>
            </w:r>
            <w:r w:rsidR="003177F3" w:rsidRPr="00761717">
              <w:rPr>
                <w:rFonts w:ascii="Times New Roman" w:hAnsi="Times New Roman" w:cs="Times New Roman"/>
                <w:sz w:val="24"/>
                <w:szCs w:val="24"/>
              </w:rPr>
              <w:t>мент, удостоверяющий личность, подающего заявку</w:t>
            </w:r>
            <w:r w:rsidR="003177F3" w:rsidRPr="00761717">
              <w:rPr>
                <w:rFonts w:ascii="Times New Roman" w:hAnsi="Times New Roman" w:cs="Times New Roman"/>
                <w:color w:val="000000"/>
                <w:sz w:val="24"/>
                <w:szCs w:val="24"/>
              </w:rPr>
              <w:t xml:space="preserve"> при личном обращении</w:t>
            </w:r>
            <w:r w:rsidR="003177F3" w:rsidRPr="00761717">
              <w:rPr>
                <w:rFonts w:ascii="Times New Roman" w:hAnsi="Times New Roman" w:cs="Times New Roman"/>
                <w:sz w:val="24"/>
                <w:szCs w:val="24"/>
              </w:rPr>
              <w:t>, предоставляется в ор</w:t>
            </w:r>
            <w:r w:rsidR="003177F3" w:rsidRPr="00761717">
              <w:rPr>
                <w:rFonts w:ascii="Times New Roman" w:hAnsi="Times New Roman" w:cs="Times New Roman"/>
                <w:sz w:val="24"/>
                <w:szCs w:val="24"/>
              </w:rPr>
              <w:t>и</w:t>
            </w:r>
            <w:r w:rsidR="003177F3" w:rsidRPr="00761717">
              <w:rPr>
                <w:rFonts w:ascii="Times New Roman" w:hAnsi="Times New Roman" w:cs="Times New Roman"/>
                <w:sz w:val="24"/>
                <w:szCs w:val="24"/>
              </w:rPr>
              <w:t>гинале (для обозрения).</w:t>
            </w:r>
            <w:proofErr w:type="gramEnd"/>
            <w:r w:rsidR="003177F3" w:rsidRPr="00761717">
              <w:rPr>
                <w:rFonts w:ascii="Times New Roman" w:hAnsi="Times New Roman" w:cs="Times New Roman"/>
                <w:sz w:val="24"/>
                <w:szCs w:val="24"/>
              </w:rPr>
              <w:t xml:space="preserve"> </w:t>
            </w:r>
            <w:bookmarkEnd w:id="9"/>
            <w:r w:rsidR="003177F3" w:rsidRPr="00761717">
              <w:rPr>
                <w:rFonts w:ascii="Times New Roman" w:hAnsi="Times New Roman" w:cs="Times New Roman"/>
                <w:sz w:val="24"/>
                <w:szCs w:val="24"/>
              </w:rPr>
              <w:t>Прием заявок, а также ознакомление со всеми материалами о предмете ау</w:t>
            </w:r>
            <w:r w:rsidR="003177F3" w:rsidRPr="00761717">
              <w:rPr>
                <w:rFonts w:ascii="Times New Roman" w:hAnsi="Times New Roman" w:cs="Times New Roman"/>
                <w:sz w:val="24"/>
                <w:szCs w:val="24"/>
              </w:rPr>
              <w:t>к</w:t>
            </w:r>
            <w:r w:rsidR="003177F3" w:rsidRPr="00761717">
              <w:rPr>
                <w:rFonts w:ascii="Times New Roman" w:hAnsi="Times New Roman" w:cs="Times New Roman"/>
                <w:sz w:val="24"/>
                <w:szCs w:val="24"/>
              </w:rPr>
              <w:t xml:space="preserve">циона осуществляется у организатора аукциона по адресу: г. Славянск-на-Кубани, ул. </w:t>
            </w:r>
            <w:proofErr w:type="spellStart"/>
            <w:r w:rsidR="003177F3" w:rsidRPr="00761717">
              <w:rPr>
                <w:rFonts w:ascii="Times New Roman" w:hAnsi="Times New Roman" w:cs="Times New Roman"/>
                <w:sz w:val="24"/>
                <w:szCs w:val="24"/>
              </w:rPr>
              <w:t>Ковтюха</w:t>
            </w:r>
            <w:proofErr w:type="spellEnd"/>
            <w:r w:rsidR="003177F3" w:rsidRPr="00761717">
              <w:rPr>
                <w:rFonts w:ascii="Times New Roman" w:hAnsi="Times New Roman" w:cs="Times New Roman"/>
                <w:sz w:val="24"/>
                <w:szCs w:val="24"/>
              </w:rPr>
              <w:t xml:space="preserve">, 29, </w:t>
            </w:r>
            <w:proofErr w:type="spellStart"/>
            <w:r w:rsidR="003177F3" w:rsidRPr="00761717">
              <w:rPr>
                <w:rFonts w:ascii="Times New Roman" w:hAnsi="Times New Roman" w:cs="Times New Roman"/>
                <w:sz w:val="24"/>
                <w:szCs w:val="24"/>
              </w:rPr>
              <w:t>каб</w:t>
            </w:r>
            <w:proofErr w:type="spellEnd"/>
            <w:r w:rsidR="003177F3" w:rsidRPr="00761717">
              <w:rPr>
                <w:rFonts w:ascii="Times New Roman" w:hAnsi="Times New Roman" w:cs="Times New Roman"/>
                <w:sz w:val="24"/>
                <w:szCs w:val="24"/>
              </w:rPr>
              <w:t xml:space="preserve">. № 3, с </w:t>
            </w:r>
            <w:r w:rsidR="00C420B8" w:rsidRPr="00761717">
              <w:rPr>
                <w:rFonts w:ascii="Times New Roman" w:hAnsi="Times New Roman" w:cs="Times New Roman"/>
                <w:sz w:val="24"/>
                <w:szCs w:val="24"/>
              </w:rPr>
              <w:t>20.09</w:t>
            </w:r>
            <w:r w:rsidR="008661FA" w:rsidRPr="00761717">
              <w:rPr>
                <w:rFonts w:ascii="Times New Roman" w:hAnsi="Times New Roman" w:cs="Times New Roman"/>
                <w:sz w:val="24"/>
                <w:szCs w:val="24"/>
              </w:rPr>
              <w:t>.</w:t>
            </w:r>
            <w:r w:rsidR="003177F3" w:rsidRPr="00761717">
              <w:rPr>
                <w:rFonts w:ascii="Times New Roman" w:hAnsi="Times New Roman" w:cs="Times New Roman"/>
                <w:sz w:val="24"/>
                <w:szCs w:val="24"/>
              </w:rPr>
              <w:t xml:space="preserve">2021 г. по </w:t>
            </w:r>
            <w:r w:rsidR="005B564F">
              <w:rPr>
                <w:rFonts w:ascii="Times New Roman" w:hAnsi="Times New Roman" w:cs="Times New Roman"/>
                <w:sz w:val="24"/>
                <w:szCs w:val="24"/>
              </w:rPr>
              <w:t>15</w:t>
            </w:r>
            <w:r w:rsidR="008661FA" w:rsidRPr="00761717">
              <w:rPr>
                <w:rFonts w:ascii="Times New Roman" w:hAnsi="Times New Roman" w:cs="Times New Roman"/>
                <w:sz w:val="24"/>
                <w:szCs w:val="24"/>
              </w:rPr>
              <w:t>.</w:t>
            </w:r>
            <w:r w:rsidR="00687353" w:rsidRPr="00761717">
              <w:rPr>
                <w:rFonts w:ascii="Times New Roman" w:hAnsi="Times New Roman" w:cs="Times New Roman"/>
                <w:sz w:val="24"/>
                <w:szCs w:val="24"/>
              </w:rPr>
              <w:t>10.</w:t>
            </w:r>
            <w:r w:rsidR="003177F3" w:rsidRPr="00761717">
              <w:rPr>
                <w:rFonts w:ascii="Times New Roman" w:hAnsi="Times New Roman" w:cs="Times New Roman"/>
                <w:sz w:val="24"/>
                <w:szCs w:val="24"/>
              </w:rPr>
              <w:t xml:space="preserve">2021 г. (включительно) с 09.00 до 12.00 в рабочие дни, контактный телефон: 8 (86146) 4-46-60. </w:t>
            </w:r>
            <w:proofErr w:type="gramStart"/>
            <w:r w:rsidR="003E47A1" w:rsidRPr="00761717">
              <w:rPr>
                <w:rFonts w:ascii="Times New Roman" w:hAnsi="Times New Roman" w:cs="Times New Roman"/>
                <w:sz w:val="24"/>
                <w:szCs w:val="24"/>
              </w:rPr>
              <w:t>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w:t>
            </w:r>
            <w:r w:rsidR="003E47A1" w:rsidRPr="00761717">
              <w:rPr>
                <w:rFonts w:ascii="Times New Roman" w:hAnsi="Times New Roman" w:cs="Times New Roman"/>
                <w:sz w:val="24"/>
                <w:szCs w:val="24"/>
              </w:rPr>
              <w:t>т</w:t>
            </w:r>
            <w:r w:rsidR="003E47A1" w:rsidRPr="00761717">
              <w:rPr>
                <w:rFonts w:ascii="Times New Roman" w:hAnsi="Times New Roman" w:cs="Times New Roman"/>
                <w:sz w:val="24"/>
                <w:szCs w:val="24"/>
              </w:rPr>
              <w:t>правлением нотариально заверенная), (форма заявки размещена на официальных сайтах: в сети «И</w:t>
            </w:r>
            <w:r w:rsidR="003E47A1" w:rsidRPr="00761717">
              <w:rPr>
                <w:rFonts w:ascii="Times New Roman" w:hAnsi="Times New Roman" w:cs="Times New Roman"/>
                <w:sz w:val="24"/>
                <w:szCs w:val="24"/>
              </w:rPr>
              <w:t>н</w:t>
            </w:r>
            <w:r w:rsidR="003E47A1" w:rsidRPr="00761717">
              <w:rPr>
                <w:rFonts w:ascii="Times New Roman" w:hAnsi="Times New Roman" w:cs="Times New Roman"/>
                <w:sz w:val="24"/>
                <w:szCs w:val="24"/>
              </w:rPr>
              <w:t>тернет» для размещения информации о проведении торгов, определенном Правительством РФ (</w:t>
            </w:r>
            <w:r w:rsidR="003E47A1" w:rsidRPr="00761717">
              <w:rPr>
                <w:rFonts w:ascii="Times New Roman" w:hAnsi="Times New Roman" w:cs="Times New Roman"/>
                <w:sz w:val="24"/>
                <w:szCs w:val="24"/>
                <w:lang w:val="en-US"/>
              </w:rPr>
              <w:t>www</w:t>
            </w:r>
            <w:r w:rsidR="003E47A1" w:rsidRPr="00761717">
              <w:rPr>
                <w:rFonts w:ascii="Times New Roman" w:hAnsi="Times New Roman" w:cs="Times New Roman"/>
                <w:sz w:val="24"/>
                <w:szCs w:val="24"/>
              </w:rPr>
              <w:t>.</w:t>
            </w:r>
            <w:proofErr w:type="spellStart"/>
            <w:r w:rsidR="003E47A1" w:rsidRPr="00761717">
              <w:rPr>
                <w:rFonts w:ascii="Times New Roman" w:hAnsi="Times New Roman" w:cs="Times New Roman"/>
                <w:sz w:val="24"/>
                <w:szCs w:val="24"/>
                <w:lang w:val="en-US"/>
              </w:rPr>
              <w:t>torgi</w:t>
            </w:r>
            <w:proofErr w:type="spellEnd"/>
            <w:r w:rsidR="003E47A1" w:rsidRPr="00761717">
              <w:rPr>
                <w:rFonts w:ascii="Times New Roman" w:hAnsi="Times New Roman" w:cs="Times New Roman"/>
                <w:sz w:val="24"/>
                <w:szCs w:val="24"/>
              </w:rPr>
              <w:t>.</w:t>
            </w:r>
            <w:proofErr w:type="spellStart"/>
            <w:r w:rsidR="003E47A1" w:rsidRPr="00761717">
              <w:rPr>
                <w:rFonts w:ascii="Times New Roman" w:hAnsi="Times New Roman" w:cs="Times New Roman"/>
                <w:sz w:val="24"/>
                <w:szCs w:val="24"/>
                <w:lang w:val="en-US"/>
              </w:rPr>
              <w:t>gov</w:t>
            </w:r>
            <w:proofErr w:type="spellEnd"/>
            <w:r w:rsidR="003E47A1" w:rsidRPr="00761717">
              <w:rPr>
                <w:rFonts w:ascii="Times New Roman" w:hAnsi="Times New Roman" w:cs="Times New Roman"/>
                <w:sz w:val="24"/>
                <w:szCs w:val="24"/>
              </w:rPr>
              <w:t>.</w:t>
            </w:r>
            <w:proofErr w:type="spellStart"/>
            <w:r w:rsidR="003E47A1" w:rsidRPr="00761717">
              <w:rPr>
                <w:rFonts w:ascii="Times New Roman" w:hAnsi="Times New Roman" w:cs="Times New Roman"/>
                <w:sz w:val="24"/>
                <w:szCs w:val="24"/>
                <w:lang w:val="en-US"/>
              </w:rPr>
              <w:t>ru</w:t>
            </w:r>
            <w:proofErr w:type="spellEnd"/>
            <w:r w:rsidR="003E47A1" w:rsidRPr="00761717">
              <w:rPr>
                <w:rFonts w:ascii="Times New Roman" w:hAnsi="Times New Roman" w:cs="Times New Roman"/>
                <w:sz w:val="24"/>
                <w:szCs w:val="24"/>
              </w:rPr>
              <w:t>), уполномоченного органа и организатора аукциона) с указанием банковских ре</w:t>
            </w:r>
            <w:r w:rsidR="003E47A1" w:rsidRPr="00761717">
              <w:rPr>
                <w:rFonts w:ascii="Times New Roman" w:hAnsi="Times New Roman" w:cs="Times New Roman"/>
                <w:sz w:val="24"/>
                <w:szCs w:val="24"/>
              </w:rPr>
              <w:t>к</w:t>
            </w:r>
            <w:r w:rsidR="003E47A1" w:rsidRPr="00761717">
              <w:rPr>
                <w:rFonts w:ascii="Times New Roman" w:hAnsi="Times New Roman" w:cs="Times New Roman"/>
                <w:sz w:val="24"/>
                <w:szCs w:val="24"/>
              </w:rPr>
              <w:t>визитов счета для возврата задатка;</w:t>
            </w:r>
            <w:proofErr w:type="gramEnd"/>
            <w:r w:rsidR="003E47A1" w:rsidRPr="00761717">
              <w:rPr>
                <w:rFonts w:ascii="Times New Roman" w:hAnsi="Times New Roman" w:cs="Times New Roman"/>
                <w:sz w:val="24"/>
                <w:szCs w:val="24"/>
              </w:rPr>
              <w:t xml:space="preserve"> 2</w:t>
            </w:r>
            <w:bookmarkStart w:id="10" w:name="_Hlk36123734"/>
            <w:r w:rsidR="003E47A1" w:rsidRPr="00761717">
              <w:rPr>
                <w:rFonts w:ascii="Times New Roman" w:hAnsi="Times New Roman" w:cs="Times New Roman"/>
                <w:sz w:val="24"/>
                <w:szCs w:val="24"/>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10"/>
            <w:r w:rsidR="003E47A1" w:rsidRPr="00761717">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w:t>
            </w:r>
            <w:r w:rsidR="003E47A1" w:rsidRPr="00761717">
              <w:rPr>
                <w:rFonts w:ascii="Times New Roman" w:hAnsi="Times New Roman" w:cs="Times New Roman"/>
                <w:sz w:val="24"/>
                <w:szCs w:val="24"/>
              </w:rPr>
              <w:t>а</w:t>
            </w:r>
            <w:r w:rsidR="003E47A1" w:rsidRPr="00761717">
              <w:rPr>
                <w:rFonts w:ascii="Times New Roman" w:hAnsi="Times New Roman" w:cs="Times New Roman"/>
                <w:sz w:val="24"/>
                <w:szCs w:val="24"/>
              </w:rPr>
              <w:t>ции юридического лица в соответствии с законодательством иностранного государства в случае, е</w:t>
            </w:r>
            <w:r w:rsidR="003E47A1" w:rsidRPr="00761717">
              <w:rPr>
                <w:rFonts w:ascii="Times New Roman" w:hAnsi="Times New Roman" w:cs="Times New Roman"/>
                <w:sz w:val="24"/>
                <w:szCs w:val="24"/>
              </w:rPr>
              <w:t>с</w:t>
            </w:r>
            <w:r w:rsidR="003E47A1" w:rsidRPr="00761717">
              <w:rPr>
                <w:rFonts w:ascii="Times New Roman" w:hAnsi="Times New Roman" w:cs="Times New Roman"/>
                <w:sz w:val="24"/>
                <w:szCs w:val="24"/>
              </w:rPr>
              <w:t xml:space="preserve">ли заявителем является иностранное юридическое лицо; 4) документы, подтверждающие внесение задатка. </w:t>
            </w:r>
            <w:r w:rsidR="003177F3" w:rsidRPr="00761717">
              <w:rPr>
                <w:rFonts w:ascii="Times New Roman" w:hAnsi="Times New Roman" w:cs="Times New Roman"/>
                <w:sz w:val="24"/>
                <w:szCs w:val="24"/>
              </w:rPr>
              <w:t xml:space="preserve">Порядок внесения задатка: </w:t>
            </w:r>
            <w:bookmarkStart w:id="11" w:name="_Hlk489856395"/>
            <w:r w:rsidR="003177F3" w:rsidRPr="00761717">
              <w:rPr>
                <w:rFonts w:ascii="Times New Roman" w:hAnsi="Times New Roman" w:cs="Times New Roman"/>
                <w:sz w:val="24"/>
                <w:szCs w:val="24"/>
              </w:rPr>
              <w:t>задаток вносится заявителем единовременным платежом в по</w:t>
            </w:r>
            <w:r w:rsidR="003177F3" w:rsidRPr="00761717">
              <w:rPr>
                <w:rFonts w:ascii="Times New Roman" w:hAnsi="Times New Roman" w:cs="Times New Roman"/>
                <w:sz w:val="24"/>
                <w:szCs w:val="24"/>
              </w:rPr>
              <w:t>л</w:t>
            </w:r>
            <w:r w:rsidR="003177F3" w:rsidRPr="00761717">
              <w:rPr>
                <w:rFonts w:ascii="Times New Roman" w:hAnsi="Times New Roman" w:cs="Times New Roman"/>
                <w:sz w:val="24"/>
                <w:szCs w:val="24"/>
              </w:rPr>
              <w:t xml:space="preserve">ном объеме с указанием даты проведения аукциона и номера лота на счет Организатора аукциона по следующим банковским реквизитам: </w:t>
            </w:r>
            <w:r w:rsidR="00473FBD" w:rsidRPr="00761717">
              <w:rPr>
                <w:rFonts w:ascii="Times New Roman" w:hAnsi="Times New Roman" w:cs="Times New Roman"/>
                <w:sz w:val="24"/>
                <w:szCs w:val="24"/>
              </w:rPr>
              <w:t>Финансовое управление (МКУ «АТР») л/</w:t>
            </w:r>
            <w:proofErr w:type="spellStart"/>
            <w:r w:rsidR="00473FBD" w:rsidRPr="00761717">
              <w:rPr>
                <w:rFonts w:ascii="Times New Roman" w:hAnsi="Times New Roman" w:cs="Times New Roman"/>
                <w:sz w:val="24"/>
                <w:szCs w:val="24"/>
              </w:rPr>
              <w:t>сч</w:t>
            </w:r>
            <w:proofErr w:type="spellEnd"/>
            <w:r w:rsidR="00473FBD" w:rsidRPr="00761717">
              <w:rPr>
                <w:rFonts w:ascii="Times New Roman" w:hAnsi="Times New Roman" w:cs="Times New Roman"/>
                <w:sz w:val="24"/>
                <w:szCs w:val="24"/>
              </w:rPr>
              <w:t xml:space="preserve"> 902412430; Ю</w:t>
            </w:r>
            <w:r w:rsidR="00473FBD" w:rsidRPr="00761717">
              <w:rPr>
                <w:rFonts w:ascii="Times New Roman" w:hAnsi="Times New Roman" w:cs="Times New Roman"/>
                <w:sz w:val="24"/>
                <w:szCs w:val="24"/>
              </w:rPr>
              <w:t>Ж</w:t>
            </w:r>
            <w:r w:rsidR="00473FBD" w:rsidRPr="00761717">
              <w:rPr>
                <w:rFonts w:ascii="Times New Roman" w:hAnsi="Times New Roman" w:cs="Times New Roman"/>
                <w:sz w:val="24"/>
                <w:szCs w:val="24"/>
              </w:rPr>
              <w:t xml:space="preserve">НОЕ ГУ БАНКА РОССИИ//УФК по Краснодарскому краю г. Краснодар; ИНН: 2370009604; КПП: 237001001; </w:t>
            </w:r>
            <w:proofErr w:type="gramStart"/>
            <w:r w:rsidR="00473FBD" w:rsidRPr="00761717">
              <w:rPr>
                <w:rFonts w:ascii="Times New Roman" w:hAnsi="Times New Roman" w:cs="Times New Roman"/>
                <w:sz w:val="24"/>
                <w:szCs w:val="24"/>
              </w:rPr>
              <w:t>р</w:t>
            </w:r>
            <w:proofErr w:type="gramEnd"/>
            <w:r w:rsidR="00473FBD" w:rsidRPr="00761717">
              <w:rPr>
                <w:rFonts w:ascii="Times New Roman" w:hAnsi="Times New Roman" w:cs="Times New Roman"/>
                <w:sz w:val="24"/>
                <w:szCs w:val="24"/>
              </w:rPr>
              <w:t>/</w:t>
            </w:r>
            <w:proofErr w:type="spellStart"/>
            <w:r w:rsidR="00473FBD" w:rsidRPr="00761717">
              <w:rPr>
                <w:rFonts w:ascii="Times New Roman" w:hAnsi="Times New Roman" w:cs="Times New Roman"/>
                <w:sz w:val="24"/>
                <w:szCs w:val="24"/>
              </w:rPr>
              <w:t>сч</w:t>
            </w:r>
            <w:proofErr w:type="spellEnd"/>
            <w:r w:rsidR="00473FBD" w:rsidRPr="00761717">
              <w:rPr>
                <w:rFonts w:ascii="Times New Roman" w:hAnsi="Times New Roman" w:cs="Times New Roman"/>
                <w:sz w:val="24"/>
                <w:szCs w:val="24"/>
              </w:rPr>
              <w:t xml:space="preserve">: 03232643036450001800; </w:t>
            </w:r>
            <w:proofErr w:type="spellStart"/>
            <w:r w:rsidR="00473FBD" w:rsidRPr="00761717">
              <w:rPr>
                <w:rFonts w:ascii="Times New Roman" w:hAnsi="Times New Roman" w:cs="Times New Roman"/>
                <w:sz w:val="24"/>
                <w:szCs w:val="24"/>
              </w:rPr>
              <w:t>кор</w:t>
            </w:r>
            <w:proofErr w:type="spellEnd"/>
            <w:r w:rsidR="00473FBD" w:rsidRPr="00761717">
              <w:rPr>
                <w:rFonts w:ascii="Times New Roman" w:hAnsi="Times New Roman" w:cs="Times New Roman"/>
                <w:sz w:val="24"/>
                <w:szCs w:val="24"/>
              </w:rPr>
              <w:t>.</w:t>
            </w:r>
            <w:r w:rsidR="00C420B8" w:rsidRPr="00761717">
              <w:rPr>
                <w:rFonts w:ascii="Times New Roman" w:hAnsi="Times New Roman" w:cs="Times New Roman"/>
                <w:sz w:val="24"/>
                <w:szCs w:val="24"/>
              </w:rPr>
              <w:t xml:space="preserve"> </w:t>
            </w:r>
            <w:r w:rsidR="00473FBD" w:rsidRPr="00761717">
              <w:rPr>
                <w:rFonts w:ascii="Times New Roman" w:hAnsi="Times New Roman" w:cs="Times New Roman"/>
                <w:sz w:val="24"/>
                <w:szCs w:val="24"/>
              </w:rPr>
              <w:t>счет 40102810945370000010; БИК: 010349101; КБК 90200000000000000510; ОКТМО 03645000.</w:t>
            </w:r>
            <w:r w:rsidR="003177F3" w:rsidRPr="00761717">
              <w:rPr>
                <w:rFonts w:ascii="Times New Roman" w:hAnsi="Times New Roman" w:cs="Times New Roman"/>
                <w:sz w:val="24"/>
                <w:szCs w:val="24"/>
              </w:rPr>
              <w:t>Задаток должен поступить на счет организатора аукци</w:t>
            </w:r>
            <w:r w:rsidR="003177F3" w:rsidRPr="00761717">
              <w:rPr>
                <w:rFonts w:ascii="Times New Roman" w:hAnsi="Times New Roman" w:cs="Times New Roman"/>
                <w:sz w:val="24"/>
                <w:szCs w:val="24"/>
              </w:rPr>
              <w:t>о</w:t>
            </w:r>
            <w:r w:rsidR="003177F3" w:rsidRPr="00761717">
              <w:rPr>
                <w:rFonts w:ascii="Times New Roman" w:hAnsi="Times New Roman" w:cs="Times New Roman"/>
                <w:sz w:val="24"/>
                <w:szCs w:val="24"/>
              </w:rPr>
              <w:t xml:space="preserve">на не позднее </w:t>
            </w:r>
            <w:r w:rsidR="005B564F">
              <w:rPr>
                <w:rFonts w:ascii="Times New Roman" w:hAnsi="Times New Roman" w:cs="Times New Roman"/>
                <w:sz w:val="24"/>
                <w:szCs w:val="24"/>
              </w:rPr>
              <w:t>20</w:t>
            </w:r>
            <w:r w:rsidR="00C420B8" w:rsidRPr="00761717">
              <w:rPr>
                <w:rFonts w:ascii="Times New Roman" w:hAnsi="Times New Roman" w:cs="Times New Roman"/>
                <w:sz w:val="24"/>
                <w:szCs w:val="24"/>
              </w:rPr>
              <w:t>.10</w:t>
            </w:r>
            <w:r w:rsidR="008661FA" w:rsidRPr="00761717">
              <w:rPr>
                <w:rFonts w:ascii="Times New Roman" w:hAnsi="Times New Roman" w:cs="Times New Roman"/>
                <w:sz w:val="24"/>
                <w:szCs w:val="24"/>
              </w:rPr>
              <w:t>.</w:t>
            </w:r>
            <w:r w:rsidR="003177F3" w:rsidRPr="00761717">
              <w:rPr>
                <w:rFonts w:ascii="Times New Roman" w:hAnsi="Times New Roman" w:cs="Times New Roman"/>
                <w:sz w:val="24"/>
                <w:szCs w:val="24"/>
              </w:rPr>
              <w:t xml:space="preserve">2021 г. до </w:t>
            </w:r>
            <w:bookmarkEnd w:id="11"/>
            <w:r w:rsidR="00B62B22">
              <w:rPr>
                <w:rFonts w:ascii="Times New Roman" w:hAnsi="Times New Roman" w:cs="Times New Roman"/>
                <w:sz w:val="24"/>
                <w:szCs w:val="24"/>
              </w:rPr>
              <w:t>15</w:t>
            </w:r>
            <w:r w:rsidR="003177F3" w:rsidRPr="00761717">
              <w:rPr>
                <w:rFonts w:ascii="Times New Roman" w:hAnsi="Times New Roman" w:cs="Times New Roman"/>
                <w:sz w:val="24"/>
                <w:szCs w:val="24"/>
              </w:rPr>
              <w:t>.00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w:t>
            </w:r>
            <w:r w:rsidR="003177F3" w:rsidRPr="00761717">
              <w:rPr>
                <w:rFonts w:ascii="Times New Roman" w:hAnsi="Times New Roman" w:cs="Times New Roman"/>
                <w:sz w:val="24"/>
                <w:szCs w:val="24"/>
              </w:rPr>
              <w:t>о</w:t>
            </w:r>
            <w:r w:rsidR="003177F3" w:rsidRPr="00761717">
              <w:rPr>
                <w:rFonts w:ascii="Times New Roman" w:hAnsi="Times New Roman" w:cs="Times New Roman"/>
                <w:sz w:val="24"/>
                <w:szCs w:val="24"/>
              </w:rPr>
              <w:t>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w:t>
            </w:r>
            <w:r w:rsidR="003177F3" w:rsidRPr="00761717">
              <w:rPr>
                <w:rFonts w:ascii="Times New Roman" w:hAnsi="Times New Roman" w:cs="Times New Roman"/>
                <w:sz w:val="24"/>
                <w:szCs w:val="24"/>
              </w:rPr>
              <w:t>о</w:t>
            </w:r>
            <w:r w:rsidR="003177F3" w:rsidRPr="00761717">
              <w:rPr>
                <w:rFonts w:ascii="Times New Roman" w:hAnsi="Times New Roman" w:cs="Times New Roman"/>
                <w:sz w:val="24"/>
                <w:szCs w:val="24"/>
              </w:rPr>
              <w:t>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w:t>
            </w:r>
            <w:r w:rsidR="003177F3" w:rsidRPr="00761717">
              <w:rPr>
                <w:rFonts w:ascii="Times New Roman" w:hAnsi="Times New Roman" w:cs="Times New Roman"/>
                <w:sz w:val="24"/>
                <w:szCs w:val="24"/>
              </w:rPr>
              <w:t>о</w:t>
            </w:r>
            <w:r w:rsidR="003177F3" w:rsidRPr="00761717">
              <w:rPr>
                <w:rFonts w:ascii="Times New Roman" w:hAnsi="Times New Roman" w:cs="Times New Roman"/>
                <w:sz w:val="24"/>
                <w:szCs w:val="24"/>
              </w:rPr>
              <w:t>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w:t>
            </w:r>
            <w:r w:rsidR="003177F3" w:rsidRPr="00761717">
              <w:rPr>
                <w:rFonts w:ascii="Times New Roman" w:hAnsi="Times New Roman" w:cs="Times New Roman"/>
                <w:sz w:val="24"/>
                <w:szCs w:val="24"/>
              </w:rPr>
              <w:t>о</w:t>
            </w:r>
            <w:r w:rsidR="003177F3" w:rsidRPr="00761717">
              <w:rPr>
                <w:rFonts w:ascii="Times New Roman" w:hAnsi="Times New Roman" w:cs="Times New Roman"/>
                <w:sz w:val="24"/>
                <w:szCs w:val="24"/>
              </w:rPr>
              <w:t xml:space="preserve">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177F3" w:rsidRPr="00761717">
              <w:rPr>
                <w:rFonts w:ascii="Times New Roman" w:hAnsi="Times New Roman" w:cs="Times New Roman"/>
                <w:sz w:val="24"/>
                <w:szCs w:val="24"/>
                <w:shd w:val="clear" w:color="auto" w:fill="FFFFFF"/>
              </w:rPr>
              <w:t>Задаток, внесенный лицом, признанным победителем аукциона, засчитываются в счет арендной платы за него.</w:t>
            </w:r>
            <w:r w:rsidR="003177F3" w:rsidRPr="00761717">
              <w:rPr>
                <w:rFonts w:ascii="Times New Roman" w:hAnsi="Times New Roman" w:cs="Times New Roman"/>
                <w:color w:val="000000"/>
                <w:sz w:val="24"/>
                <w:szCs w:val="24"/>
              </w:rPr>
              <w:t xml:space="preserve"> Согласно пункту 21 статьи 39.12 ЗК РФ задаток, вн</w:t>
            </w:r>
            <w:r w:rsidR="003177F3" w:rsidRPr="00761717">
              <w:rPr>
                <w:rFonts w:ascii="Times New Roman" w:hAnsi="Times New Roman" w:cs="Times New Roman"/>
                <w:color w:val="000000"/>
                <w:sz w:val="24"/>
                <w:szCs w:val="24"/>
              </w:rPr>
              <w:t>е</w:t>
            </w:r>
            <w:r w:rsidR="003177F3" w:rsidRPr="00761717">
              <w:rPr>
                <w:rFonts w:ascii="Times New Roman" w:hAnsi="Times New Roman" w:cs="Times New Roman"/>
                <w:color w:val="000000"/>
                <w:sz w:val="24"/>
                <w:szCs w:val="24"/>
              </w:rPr>
              <w:t>сенный лицом, признанным победителем аукциона, задаток, внесенный иным лицом, с которым д</w:t>
            </w:r>
            <w:r w:rsidR="003177F3" w:rsidRPr="00761717">
              <w:rPr>
                <w:rFonts w:ascii="Times New Roman" w:hAnsi="Times New Roman" w:cs="Times New Roman"/>
                <w:color w:val="000000"/>
                <w:sz w:val="24"/>
                <w:szCs w:val="24"/>
              </w:rPr>
              <w:t>о</w:t>
            </w:r>
            <w:r w:rsidR="003177F3" w:rsidRPr="00761717">
              <w:rPr>
                <w:rFonts w:ascii="Times New Roman" w:hAnsi="Times New Roman" w:cs="Times New Roman"/>
                <w:color w:val="000000"/>
                <w:sz w:val="24"/>
                <w:szCs w:val="24"/>
              </w:rPr>
              <w:t>говор аренды земельного участка заключается в соответствии с</w:t>
            </w:r>
            <w:r w:rsidR="003177F3" w:rsidRPr="00761717">
              <w:rPr>
                <w:rStyle w:val="apple-converted-space"/>
                <w:rFonts w:ascii="Times New Roman" w:hAnsi="Times New Roman" w:cs="Times New Roman"/>
                <w:color w:val="000000"/>
                <w:sz w:val="24"/>
                <w:szCs w:val="24"/>
              </w:rPr>
              <w:t> </w:t>
            </w:r>
            <w:r w:rsidR="003177F3" w:rsidRPr="00761717">
              <w:rPr>
                <w:rFonts w:ascii="Times New Roman" w:hAnsi="Times New Roman" w:cs="Times New Roman"/>
                <w:sz w:val="24"/>
                <w:szCs w:val="24"/>
              </w:rPr>
              <w:t>пунктом 13</w:t>
            </w:r>
            <w:r w:rsidR="003177F3" w:rsidRPr="00761717">
              <w:rPr>
                <w:rFonts w:ascii="Times New Roman" w:hAnsi="Times New Roman" w:cs="Times New Roman"/>
                <w:color w:val="000000"/>
                <w:sz w:val="24"/>
                <w:szCs w:val="24"/>
              </w:rPr>
              <w:t>,</w:t>
            </w:r>
            <w:r w:rsidR="003177F3" w:rsidRPr="00761717">
              <w:rPr>
                <w:rStyle w:val="apple-converted-space"/>
                <w:rFonts w:ascii="Times New Roman" w:hAnsi="Times New Roman" w:cs="Times New Roman"/>
                <w:color w:val="000000"/>
                <w:sz w:val="24"/>
                <w:szCs w:val="24"/>
              </w:rPr>
              <w:t> </w:t>
            </w:r>
            <w:r w:rsidR="003177F3" w:rsidRPr="00761717">
              <w:rPr>
                <w:rFonts w:ascii="Times New Roman" w:hAnsi="Times New Roman" w:cs="Times New Roman"/>
                <w:sz w:val="24"/>
                <w:szCs w:val="24"/>
              </w:rPr>
              <w:t>14</w:t>
            </w:r>
            <w:r w:rsidR="003177F3" w:rsidRPr="00761717">
              <w:rPr>
                <w:rStyle w:val="apple-converted-space"/>
                <w:rFonts w:ascii="Times New Roman" w:hAnsi="Times New Roman" w:cs="Times New Roman"/>
                <w:color w:val="000000"/>
                <w:sz w:val="24"/>
                <w:szCs w:val="24"/>
              </w:rPr>
              <w:t> </w:t>
            </w:r>
            <w:r w:rsidR="003177F3" w:rsidRPr="00761717">
              <w:rPr>
                <w:rFonts w:ascii="Times New Roman" w:hAnsi="Times New Roman" w:cs="Times New Roman"/>
                <w:color w:val="000000"/>
                <w:sz w:val="24"/>
                <w:szCs w:val="24"/>
              </w:rPr>
              <w:t>или</w:t>
            </w:r>
            <w:r w:rsidR="003177F3" w:rsidRPr="00761717">
              <w:rPr>
                <w:rStyle w:val="apple-converted-space"/>
                <w:rFonts w:ascii="Times New Roman" w:hAnsi="Times New Roman" w:cs="Times New Roman"/>
                <w:color w:val="000000"/>
                <w:sz w:val="24"/>
                <w:szCs w:val="24"/>
              </w:rPr>
              <w:t> </w:t>
            </w:r>
            <w:r w:rsidR="003177F3" w:rsidRPr="00761717">
              <w:rPr>
                <w:rFonts w:ascii="Times New Roman" w:hAnsi="Times New Roman" w:cs="Times New Roman"/>
                <w:sz w:val="24"/>
                <w:szCs w:val="24"/>
              </w:rPr>
              <w:t>20</w:t>
            </w:r>
            <w:r w:rsidR="003177F3" w:rsidRPr="00761717">
              <w:rPr>
                <w:rStyle w:val="apple-converted-space"/>
                <w:rFonts w:ascii="Times New Roman" w:hAnsi="Times New Roman" w:cs="Times New Roman"/>
                <w:color w:val="000000"/>
                <w:sz w:val="24"/>
                <w:szCs w:val="24"/>
              </w:rPr>
              <w:t> </w:t>
            </w:r>
            <w:r w:rsidR="003177F3" w:rsidRPr="00761717">
              <w:rPr>
                <w:rFonts w:ascii="Times New Roman" w:hAnsi="Times New Roman" w:cs="Times New Roman"/>
                <w:color w:val="000000"/>
                <w:sz w:val="24"/>
                <w:szCs w:val="24"/>
              </w:rPr>
              <w:t>статьи 39.12 ЗК РФ, засчитываются в счет арендной платы за него.</w:t>
            </w:r>
            <w:r w:rsidR="003177F3" w:rsidRPr="00761717">
              <w:rPr>
                <w:rFonts w:ascii="Times New Roman" w:hAnsi="Times New Roman" w:cs="Times New Roman"/>
                <w:sz w:val="24"/>
                <w:szCs w:val="24"/>
                <w:shd w:val="clear" w:color="auto" w:fill="FFFFFF"/>
              </w:rPr>
              <w:t xml:space="preserve"> Задатки, внесенные этими лицами, не закл</w:t>
            </w:r>
            <w:r w:rsidR="003177F3" w:rsidRPr="00761717">
              <w:rPr>
                <w:rFonts w:ascii="Times New Roman" w:hAnsi="Times New Roman" w:cs="Times New Roman"/>
                <w:sz w:val="24"/>
                <w:szCs w:val="24"/>
                <w:shd w:val="clear" w:color="auto" w:fill="FFFFFF"/>
              </w:rPr>
              <w:t>ю</w:t>
            </w:r>
            <w:r w:rsidR="003177F3" w:rsidRPr="00761717">
              <w:rPr>
                <w:rFonts w:ascii="Times New Roman" w:hAnsi="Times New Roman" w:cs="Times New Roman"/>
                <w:sz w:val="24"/>
                <w:szCs w:val="24"/>
                <w:shd w:val="clear" w:color="auto" w:fill="FFFFFF"/>
              </w:rPr>
              <w:t xml:space="preserve">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177F3" w:rsidRPr="00761717">
              <w:rPr>
                <w:rFonts w:ascii="Times New Roman" w:hAnsi="Times New Roman" w:cs="Times New Roman"/>
                <w:sz w:val="24"/>
                <w:szCs w:val="24"/>
              </w:rPr>
              <w:t xml:space="preserve">Рассмотрение заявок и признание заявителей участниками аукциона состоится </w:t>
            </w:r>
            <w:r w:rsidR="005B564F">
              <w:rPr>
                <w:rFonts w:ascii="Times New Roman" w:hAnsi="Times New Roman" w:cs="Times New Roman"/>
                <w:sz w:val="24"/>
                <w:szCs w:val="24"/>
              </w:rPr>
              <w:t>20</w:t>
            </w:r>
            <w:r w:rsidR="008661FA" w:rsidRPr="00761717">
              <w:rPr>
                <w:rFonts w:ascii="Times New Roman" w:hAnsi="Times New Roman" w:cs="Times New Roman"/>
                <w:sz w:val="24"/>
                <w:szCs w:val="24"/>
              </w:rPr>
              <w:t>.</w:t>
            </w:r>
            <w:r w:rsidR="005B564F">
              <w:rPr>
                <w:rFonts w:ascii="Times New Roman" w:hAnsi="Times New Roman" w:cs="Times New Roman"/>
                <w:sz w:val="24"/>
                <w:szCs w:val="24"/>
              </w:rPr>
              <w:t>10.</w:t>
            </w:r>
            <w:r w:rsidR="003177F3" w:rsidRPr="00761717">
              <w:rPr>
                <w:rFonts w:ascii="Times New Roman" w:hAnsi="Times New Roman" w:cs="Times New Roman"/>
                <w:sz w:val="24"/>
                <w:szCs w:val="24"/>
              </w:rPr>
              <w:t>2021 г. в 1</w:t>
            </w:r>
            <w:r w:rsidR="005B564F">
              <w:rPr>
                <w:rFonts w:ascii="Times New Roman" w:hAnsi="Times New Roman" w:cs="Times New Roman"/>
                <w:sz w:val="24"/>
                <w:szCs w:val="24"/>
              </w:rPr>
              <w:t>5</w:t>
            </w:r>
            <w:r w:rsidR="003177F3" w:rsidRPr="00761717">
              <w:rPr>
                <w:rFonts w:ascii="Times New Roman" w:hAnsi="Times New Roman" w:cs="Times New Roman"/>
                <w:sz w:val="24"/>
                <w:szCs w:val="24"/>
              </w:rPr>
              <w:t>.00 час</w:t>
            </w:r>
            <w:proofErr w:type="gramStart"/>
            <w:r w:rsidR="003177F3" w:rsidRPr="00761717">
              <w:rPr>
                <w:rFonts w:ascii="Times New Roman" w:hAnsi="Times New Roman" w:cs="Times New Roman"/>
                <w:sz w:val="24"/>
                <w:szCs w:val="24"/>
              </w:rPr>
              <w:t>.</w:t>
            </w:r>
            <w:proofErr w:type="gramEnd"/>
            <w:r w:rsidR="003177F3" w:rsidRPr="00761717">
              <w:rPr>
                <w:rFonts w:ascii="Times New Roman" w:hAnsi="Times New Roman" w:cs="Times New Roman"/>
                <w:sz w:val="24"/>
                <w:szCs w:val="24"/>
              </w:rPr>
              <w:t xml:space="preserve"> </w:t>
            </w:r>
            <w:proofErr w:type="gramStart"/>
            <w:r w:rsidR="003177F3" w:rsidRPr="00761717">
              <w:rPr>
                <w:rFonts w:ascii="Times New Roman" w:hAnsi="Times New Roman" w:cs="Times New Roman"/>
                <w:sz w:val="24"/>
                <w:szCs w:val="24"/>
              </w:rPr>
              <w:t>п</w:t>
            </w:r>
            <w:proofErr w:type="gramEnd"/>
            <w:r w:rsidR="003177F3" w:rsidRPr="00761717">
              <w:rPr>
                <w:rFonts w:ascii="Times New Roman" w:hAnsi="Times New Roman" w:cs="Times New Roman"/>
                <w:sz w:val="24"/>
                <w:szCs w:val="24"/>
              </w:rPr>
              <w:t>о адресу: г. Славянск-на-К</w:t>
            </w:r>
            <w:r w:rsidR="005571A3">
              <w:rPr>
                <w:rFonts w:ascii="Times New Roman" w:hAnsi="Times New Roman" w:cs="Times New Roman"/>
                <w:sz w:val="24"/>
                <w:szCs w:val="24"/>
              </w:rPr>
              <w:t xml:space="preserve">убани, ул. </w:t>
            </w:r>
            <w:proofErr w:type="spellStart"/>
            <w:r w:rsidR="005571A3">
              <w:rPr>
                <w:rFonts w:ascii="Times New Roman" w:hAnsi="Times New Roman" w:cs="Times New Roman"/>
                <w:sz w:val="24"/>
                <w:szCs w:val="24"/>
              </w:rPr>
              <w:t>Ковтюха</w:t>
            </w:r>
            <w:proofErr w:type="spellEnd"/>
            <w:r w:rsidR="005571A3">
              <w:rPr>
                <w:rFonts w:ascii="Times New Roman" w:hAnsi="Times New Roman" w:cs="Times New Roman"/>
                <w:sz w:val="24"/>
                <w:szCs w:val="24"/>
              </w:rPr>
              <w:t xml:space="preserve">, 29, </w:t>
            </w:r>
            <w:proofErr w:type="spellStart"/>
            <w:r w:rsidR="005571A3">
              <w:rPr>
                <w:rFonts w:ascii="Times New Roman" w:hAnsi="Times New Roman" w:cs="Times New Roman"/>
                <w:sz w:val="24"/>
                <w:szCs w:val="24"/>
              </w:rPr>
              <w:t>каб</w:t>
            </w:r>
            <w:proofErr w:type="spellEnd"/>
            <w:r w:rsidR="005571A3">
              <w:rPr>
                <w:rFonts w:ascii="Times New Roman" w:hAnsi="Times New Roman" w:cs="Times New Roman"/>
                <w:sz w:val="24"/>
                <w:szCs w:val="24"/>
              </w:rPr>
              <w:t>. № 3</w:t>
            </w:r>
            <w:r w:rsidR="003177F3" w:rsidRPr="00761717">
              <w:rPr>
                <w:rFonts w:ascii="Times New Roman" w:hAnsi="Times New Roman" w:cs="Times New Roman"/>
                <w:sz w:val="24"/>
                <w:szCs w:val="24"/>
              </w:rPr>
              <w:t xml:space="preserve">. </w:t>
            </w:r>
            <w:r w:rsidR="003177F3" w:rsidRPr="00761717">
              <w:rPr>
                <w:rStyle w:val="blk"/>
                <w:rFonts w:ascii="Times New Roman" w:hAnsi="Times New Roman" w:cs="Times New Roman"/>
                <w:sz w:val="24"/>
                <w:szCs w:val="24"/>
              </w:rPr>
              <w:t>В случае</w:t>
            </w:r>
            <w:proofErr w:type="gramStart"/>
            <w:r w:rsidR="003177F3" w:rsidRPr="00761717">
              <w:rPr>
                <w:rStyle w:val="blk"/>
                <w:rFonts w:ascii="Times New Roman" w:hAnsi="Times New Roman" w:cs="Times New Roman"/>
                <w:sz w:val="24"/>
                <w:szCs w:val="24"/>
              </w:rPr>
              <w:t>,</w:t>
            </w:r>
            <w:proofErr w:type="gramEnd"/>
            <w:r w:rsidR="003177F3" w:rsidRPr="00761717">
              <w:rPr>
                <w:rStyle w:val="blk"/>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w:t>
            </w:r>
            <w:r w:rsidR="003177F3" w:rsidRPr="00761717">
              <w:rPr>
                <w:rStyle w:val="blk"/>
                <w:rFonts w:ascii="Times New Roman" w:hAnsi="Times New Roman" w:cs="Times New Roman"/>
                <w:sz w:val="24"/>
                <w:szCs w:val="24"/>
              </w:rPr>
              <w:t>а</w:t>
            </w:r>
            <w:r w:rsidR="003177F3" w:rsidRPr="00761717">
              <w:rPr>
                <w:rStyle w:val="blk"/>
                <w:rFonts w:ascii="Times New Roman" w:hAnsi="Times New Roman" w:cs="Times New Roman"/>
                <w:sz w:val="24"/>
                <w:szCs w:val="24"/>
              </w:rPr>
              <w:t xml:space="preserve">явки на участие в аукционе, аукцион признается несостоявшимся. </w:t>
            </w:r>
            <w:r w:rsidR="003177F3" w:rsidRPr="00761717">
              <w:rPr>
                <w:rFonts w:ascii="Times New Roman" w:hAnsi="Times New Roman" w:cs="Times New Roman"/>
                <w:sz w:val="24"/>
                <w:szCs w:val="24"/>
                <w:shd w:val="clear" w:color="auto" w:fill="FFFFFF"/>
              </w:rPr>
              <w:t>Если единственная заявка на уч</w:t>
            </w:r>
            <w:r w:rsidR="003177F3" w:rsidRPr="00761717">
              <w:rPr>
                <w:rFonts w:ascii="Times New Roman" w:hAnsi="Times New Roman" w:cs="Times New Roman"/>
                <w:sz w:val="24"/>
                <w:szCs w:val="24"/>
                <w:shd w:val="clear" w:color="auto" w:fill="FFFFFF"/>
              </w:rPr>
              <w:t>а</w:t>
            </w:r>
            <w:r w:rsidR="003177F3" w:rsidRPr="00761717">
              <w:rPr>
                <w:rFonts w:ascii="Times New Roman" w:hAnsi="Times New Roman" w:cs="Times New Roman"/>
                <w:sz w:val="24"/>
                <w:szCs w:val="24"/>
                <w:shd w:val="clear" w:color="auto" w:fill="FFFFFF"/>
              </w:rPr>
              <w:t>стие в аукционе и заявитель, подавший указанную заявку, соответствуют всем требованиям и ук</w:t>
            </w:r>
            <w:r w:rsidR="003177F3" w:rsidRPr="00761717">
              <w:rPr>
                <w:rFonts w:ascii="Times New Roman" w:hAnsi="Times New Roman" w:cs="Times New Roman"/>
                <w:sz w:val="24"/>
                <w:szCs w:val="24"/>
                <w:shd w:val="clear" w:color="auto" w:fill="FFFFFF"/>
              </w:rPr>
              <w:t>а</w:t>
            </w:r>
            <w:r w:rsidR="003177F3" w:rsidRPr="00761717">
              <w:rPr>
                <w:rFonts w:ascii="Times New Roman" w:hAnsi="Times New Roman" w:cs="Times New Roman"/>
                <w:sz w:val="24"/>
                <w:szCs w:val="24"/>
                <w:shd w:val="clear" w:color="auto" w:fill="FFFFFF"/>
              </w:rPr>
              <w:t>занным в извещении о проведен</w:t>
            </w:r>
            <w:proofErr w:type="gramStart"/>
            <w:r w:rsidR="003177F3" w:rsidRPr="00761717">
              <w:rPr>
                <w:rFonts w:ascii="Times New Roman" w:hAnsi="Times New Roman" w:cs="Times New Roman"/>
                <w:sz w:val="24"/>
                <w:szCs w:val="24"/>
                <w:shd w:val="clear" w:color="auto" w:fill="FFFFFF"/>
              </w:rPr>
              <w:t>ии ау</w:t>
            </w:r>
            <w:proofErr w:type="gramEnd"/>
            <w:r w:rsidR="003177F3" w:rsidRPr="00761717">
              <w:rPr>
                <w:rFonts w:ascii="Times New Roman" w:hAnsi="Times New Roman" w:cs="Times New Roman"/>
                <w:sz w:val="24"/>
                <w:szCs w:val="24"/>
                <w:shd w:val="clear" w:color="auto" w:fill="FFFFFF"/>
              </w:rPr>
              <w:t xml:space="preserve">кциона условиям аукциона, уполномоченный орган в течение </w:t>
            </w:r>
            <w:r w:rsidR="003177F3" w:rsidRPr="00761717">
              <w:rPr>
                <w:rFonts w:ascii="Times New Roman" w:hAnsi="Times New Roman" w:cs="Times New Roman"/>
                <w:sz w:val="24"/>
                <w:szCs w:val="24"/>
                <w:shd w:val="clear" w:color="auto" w:fill="FFFFFF"/>
              </w:rPr>
              <w:lastRenderedPageBreak/>
              <w:t>десяти дней со дня рассмотрения указанной заявки обязан направить заявителю три экземпляра по</w:t>
            </w:r>
            <w:r w:rsidR="003177F3" w:rsidRPr="00761717">
              <w:rPr>
                <w:rFonts w:ascii="Times New Roman" w:hAnsi="Times New Roman" w:cs="Times New Roman"/>
                <w:sz w:val="24"/>
                <w:szCs w:val="24"/>
                <w:shd w:val="clear" w:color="auto" w:fill="FFFFFF"/>
              </w:rPr>
              <w:t>д</w:t>
            </w:r>
            <w:r w:rsidR="003177F3" w:rsidRPr="00761717">
              <w:rPr>
                <w:rFonts w:ascii="Times New Roman" w:hAnsi="Times New Roman" w:cs="Times New Roman"/>
                <w:sz w:val="24"/>
                <w:szCs w:val="24"/>
                <w:shd w:val="clear" w:color="auto" w:fill="FFFFFF"/>
              </w:rPr>
              <w:t>писанного проекта договора аренды земельного участка.</w:t>
            </w:r>
            <w:r w:rsidR="003177F3" w:rsidRPr="00761717">
              <w:rPr>
                <w:rStyle w:val="blk"/>
                <w:rFonts w:ascii="Times New Roman" w:hAnsi="Times New Roman" w:cs="Times New Roman"/>
                <w:sz w:val="24"/>
                <w:szCs w:val="24"/>
              </w:rPr>
              <w:t xml:space="preserve"> При этом размер ежегодной арендной пл</w:t>
            </w:r>
            <w:r w:rsidR="003177F3" w:rsidRPr="00761717">
              <w:rPr>
                <w:rStyle w:val="blk"/>
                <w:rFonts w:ascii="Times New Roman" w:hAnsi="Times New Roman" w:cs="Times New Roman"/>
                <w:sz w:val="24"/>
                <w:szCs w:val="24"/>
              </w:rPr>
              <w:t>а</w:t>
            </w:r>
            <w:r w:rsidR="003177F3" w:rsidRPr="00761717">
              <w:rPr>
                <w:rStyle w:val="blk"/>
                <w:rFonts w:ascii="Times New Roman" w:hAnsi="Times New Roman" w:cs="Times New Roman"/>
                <w:sz w:val="24"/>
                <w:szCs w:val="24"/>
              </w:rPr>
              <w:t>ты по договору аренды земельного участка определяется в размере, равном начальной цене предм</w:t>
            </w:r>
            <w:r w:rsidR="003177F3" w:rsidRPr="00761717">
              <w:rPr>
                <w:rStyle w:val="blk"/>
                <w:rFonts w:ascii="Times New Roman" w:hAnsi="Times New Roman" w:cs="Times New Roman"/>
                <w:sz w:val="24"/>
                <w:szCs w:val="24"/>
              </w:rPr>
              <w:t>е</w:t>
            </w:r>
            <w:r w:rsidR="003177F3" w:rsidRPr="00761717">
              <w:rPr>
                <w:rStyle w:val="blk"/>
                <w:rFonts w:ascii="Times New Roman" w:hAnsi="Times New Roman" w:cs="Times New Roman"/>
                <w:sz w:val="24"/>
                <w:szCs w:val="24"/>
              </w:rPr>
              <w:t>та аукциона.</w:t>
            </w:r>
            <w:bookmarkStart w:id="12" w:name="dst690"/>
            <w:bookmarkEnd w:id="12"/>
            <w:r w:rsidR="003177F3" w:rsidRPr="00761717">
              <w:rPr>
                <w:rStyle w:val="blk"/>
                <w:rFonts w:ascii="Times New Roman" w:hAnsi="Times New Roman" w:cs="Times New Roman"/>
                <w:sz w:val="24"/>
                <w:szCs w:val="24"/>
              </w:rPr>
              <w:t xml:space="preserve"> </w:t>
            </w:r>
            <w:proofErr w:type="gramStart"/>
            <w:r w:rsidR="003177F3" w:rsidRPr="00761717">
              <w:rPr>
                <w:rFonts w:ascii="Times New Roman" w:hAnsi="Times New Roman" w:cs="Times New Roman"/>
                <w:sz w:val="24"/>
                <w:szCs w:val="24"/>
              </w:rPr>
              <w:t>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w:t>
            </w:r>
            <w:r w:rsidR="003177F3" w:rsidRPr="00761717">
              <w:rPr>
                <w:rFonts w:ascii="Times New Roman" w:hAnsi="Times New Roman" w:cs="Times New Roman"/>
                <w:sz w:val="24"/>
                <w:szCs w:val="24"/>
              </w:rPr>
              <w:t>е</w:t>
            </w:r>
            <w:r w:rsidR="003177F3" w:rsidRPr="00761717">
              <w:rPr>
                <w:rFonts w:ascii="Times New Roman" w:hAnsi="Times New Roman" w:cs="Times New Roman"/>
                <w:sz w:val="24"/>
                <w:szCs w:val="24"/>
              </w:rPr>
              <w:t>дению аукционов по продаже земельных участков или права на заключение договоров аренды з</w:t>
            </w:r>
            <w:r w:rsidR="003177F3" w:rsidRPr="00761717">
              <w:rPr>
                <w:rFonts w:ascii="Times New Roman" w:hAnsi="Times New Roman" w:cs="Times New Roman"/>
                <w:sz w:val="24"/>
                <w:szCs w:val="24"/>
              </w:rPr>
              <w:t>е</w:t>
            </w:r>
            <w:r w:rsidR="003177F3" w:rsidRPr="00761717">
              <w:rPr>
                <w:rFonts w:ascii="Times New Roman" w:hAnsi="Times New Roman" w:cs="Times New Roman"/>
                <w:sz w:val="24"/>
                <w:szCs w:val="24"/>
              </w:rPr>
              <w:t>мельных участков, аукцион начинается с оглашения аукционистом наименования земельного учас</w:t>
            </w:r>
            <w:r w:rsidR="003177F3" w:rsidRPr="00761717">
              <w:rPr>
                <w:rFonts w:ascii="Times New Roman" w:hAnsi="Times New Roman" w:cs="Times New Roman"/>
                <w:sz w:val="24"/>
                <w:szCs w:val="24"/>
              </w:rPr>
              <w:t>т</w:t>
            </w:r>
            <w:r w:rsidR="003177F3" w:rsidRPr="00761717">
              <w:rPr>
                <w:rFonts w:ascii="Times New Roman" w:hAnsi="Times New Roman" w:cs="Times New Roman"/>
                <w:sz w:val="24"/>
                <w:szCs w:val="24"/>
              </w:rPr>
              <w:t>ка, основных его характеристик, начальной цены и «шага» аукциона;</w:t>
            </w:r>
            <w:proofErr w:type="gramEnd"/>
            <w:r w:rsidR="003177F3" w:rsidRPr="00761717">
              <w:rPr>
                <w:rFonts w:ascii="Times New Roman" w:hAnsi="Times New Roman" w:cs="Times New Roman"/>
                <w:sz w:val="24"/>
                <w:szCs w:val="24"/>
              </w:rPr>
              <w:t xml:space="preserve">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w:t>
            </w:r>
            <w:r w:rsidR="003177F3" w:rsidRPr="00761717">
              <w:rPr>
                <w:rFonts w:ascii="Times New Roman" w:hAnsi="Times New Roman" w:cs="Times New Roman"/>
                <w:sz w:val="24"/>
                <w:szCs w:val="24"/>
              </w:rPr>
              <w:t>т</w:t>
            </w:r>
            <w:r w:rsidR="003177F3" w:rsidRPr="00761717">
              <w:rPr>
                <w:rFonts w:ascii="Times New Roman" w:hAnsi="Times New Roman" w:cs="Times New Roman"/>
                <w:sz w:val="24"/>
                <w:szCs w:val="24"/>
              </w:rPr>
              <w:t>ствии с «шагом» аукциона;- при отсутствии участников аукциона, готовых заключить договор ку</w:t>
            </w:r>
            <w:r w:rsidR="003177F3" w:rsidRPr="00761717">
              <w:rPr>
                <w:rFonts w:ascii="Times New Roman" w:hAnsi="Times New Roman" w:cs="Times New Roman"/>
                <w:sz w:val="24"/>
                <w:szCs w:val="24"/>
              </w:rPr>
              <w:t>п</w:t>
            </w:r>
            <w:r w:rsidR="003177F3" w:rsidRPr="00761717">
              <w:rPr>
                <w:rFonts w:ascii="Times New Roman" w:hAnsi="Times New Roman" w:cs="Times New Roman"/>
                <w:sz w:val="24"/>
                <w:szCs w:val="24"/>
              </w:rPr>
              <w:t>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w:t>
            </w:r>
            <w:proofErr w:type="gramStart"/>
            <w:r w:rsidR="003177F3" w:rsidRPr="00761717">
              <w:rPr>
                <w:rFonts w:ascii="Times New Roman" w:hAnsi="Times New Roman" w:cs="Times New Roman"/>
                <w:sz w:val="24"/>
                <w:szCs w:val="24"/>
              </w:rPr>
              <w:t>ии ау</w:t>
            </w:r>
            <w:proofErr w:type="gramEnd"/>
            <w:r w:rsidR="003177F3" w:rsidRPr="00761717">
              <w:rPr>
                <w:rFonts w:ascii="Times New Roman" w:hAnsi="Times New Roman" w:cs="Times New Roman"/>
                <w:sz w:val="24"/>
                <w:szCs w:val="24"/>
              </w:rPr>
              <w:t>кциона аукционист объявляет о завершении аукциона, называет су</w:t>
            </w:r>
            <w:r w:rsidR="003177F3" w:rsidRPr="00761717">
              <w:rPr>
                <w:rFonts w:ascii="Times New Roman" w:hAnsi="Times New Roman" w:cs="Times New Roman"/>
                <w:sz w:val="24"/>
                <w:szCs w:val="24"/>
              </w:rPr>
              <w:t>м</w:t>
            </w:r>
            <w:r w:rsidR="003177F3" w:rsidRPr="00761717">
              <w:rPr>
                <w:rFonts w:ascii="Times New Roman" w:hAnsi="Times New Roman" w:cs="Times New Roman"/>
                <w:sz w:val="24"/>
                <w:szCs w:val="24"/>
              </w:rPr>
              <w:t>му, сложившуюся в ходе аукциона и номер карточки победителя аукциона;- стоимость, предложе</w:t>
            </w:r>
            <w:r w:rsidR="003177F3" w:rsidRPr="00761717">
              <w:rPr>
                <w:rFonts w:ascii="Times New Roman" w:hAnsi="Times New Roman" w:cs="Times New Roman"/>
                <w:sz w:val="24"/>
                <w:szCs w:val="24"/>
              </w:rPr>
              <w:t>н</w:t>
            </w:r>
            <w:r w:rsidR="003177F3" w:rsidRPr="00761717">
              <w:rPr>
                <w:rFonts w:ascii="Times New Roman" w:hAnsi="Times New Roman" w:cs="Times New Roman"/>
                <w:sz w:val="24"/>
                <w:szCs w:val="24"/>
              </w:rPr>
              <w:t>ная победителем аукциона, заносится в протокол об итогах аукциона, составляемых в двух экзе</w:t>
            </w:r>
            <w:r w:rsidR="003177F3" w:rsidRPr="00761717">
              <w:rPr>
                <w:rFonts w:ascii="Times New Roman" w:hAnsi="Times New Roman" w:cs="Times New Roman"/>
                <w:sz w:val="24"/>
                <w:szCs w:val="24"/>
              </w:rPr>
              <w:t>м</w:t>
            </w:r>
            <w:r w:rsidR="003177F3" w:rsidRPr="00761717">
              <w:rPr>
                <w:rFonts w:ascii="Times New Roman" w:hAnsi="Times New Roman" w:cs="Times New Roman"/>
                <w:sz w:val="24"/>
                <w:szCs w:val="24"/>
              </w:rPr>
              <w:t>плярах;- в случае</w:t>
            </w:r>
            <w:proofErr w:type="gramStart"/>
            <w:r w:rsidR="003177F3" w:rsidRPr="00761717">
              <w:rPr>
                <w:rFonts w:ascii="Times New Roman" w:hAnsi="Times New Roman" w:cs="Times New Roman"/>
                <w:sz w:val="24"/>
                <w:szCs w:val="24"/>
              </w:rPr>
              <w:t>,</w:t>
            </w:r>
            <w:proofErr w:type="gramEnd"/>
            <w:r w:rsidR="003177F3" w:rsidRPr="00761717">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w:t>
            </w:r>
            <w:r w:rsidR="003177F3" w:rsidRPr="00761717">
              <w:rPr>
                <w:rFonts w:ascii="Times New Roman" w:hAnsi="Times New Roman" w:cs="Times New Roman"/>
                <w:sz w:val="24"/>
                <w:szCs w:val="24"/>
              </w:rPr>
              <w:t>е</w:t>
            </w:r>
            <w:r w:rsidR="003177F3" w:rsidRPr="00761717">
              <w:rPr>
                <w:rFonts w:ascii="Times New Roman" w:hAnsi="Times New Roman" w:cs="Times New Roman"/>
                <w:sz w:val="24"/>
                <w:szCs w:val="24"/>
              </w:rPr>
              <w:t xml:space="preserve">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177F3" w:rsidRPr="00761717">
              <w:rPr>
                <w:rFonts w:ascii="Times New Roman" w:hAnsi="Times New Roman" w:cs="Times New Roman"/>
                <w:sz w:val="24"/>
                <w:szCs w:val="24"/>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3177F3" w:rsidRPr="00761717">
              <w:rPr>
                <w:rFonts w:ascii="Times New Roman" w:hAnsi="Times New Roman" w:cs="Times New Roman"/>
                <w:sz w:val="24"/>
                <w:szCs w:val="24"/>
                <w:shd w:val="clear" w:color="auto" w:fill="FFFFFF"/>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w:t>
            </w:r>
            <w:r w:rsidR="003177F3" w:rsidRPr="00761717">
              <w:rPr>
                <w:rFonts w:ascii="Times New Roman" w:hAnsi="Times New Roman" w:cs="Times New Roman"/>
                <w:sz w:val="24"/>
                <w:szCs w:val="24"/>
                <w:shd w:val="clear" w:color="auto" w:fill="FFFFFF"/>
              </w:rPr>
              <w:t>т</w:t>
            </w:r>
            <w:r w:rsidR="003177F3" w:rsidRPr="00761717">
              <w:rPr>
                <w:rFonts w:ascii="Times New Roman" w:hAnsi="Times New Roman" w:cs="Times New Roman"/>
                <w:sz w:val="24"/>
                <w:szCs w:val="24"/>
                <w:shd w:val="clear" w:color="auto" w:fill="FFFFFF"/>
              </w:rPr>
              <w:t>ся в размере, равном начальной цене предмета аукциона.</w:t>
            </w:r>
            <w:proofErr w:type="gramEnd"/>
            <w:r w:rsidR="003177F3" w:rsidRPr="00761717">
              <w:rPr>
                <w:rFonts w:ascii="Times New Roman" w:hAnsi="Times New Roman" w:cs="Times New Roman"/>
                <w:sz w:val="24"/>
                <w:szCs w:val="24"/>
                <w:shd w:val="clear" w:color="auto" w:fill="FFFFFF"/>
              </w:rPr>
              <w:t xml:space="preserve"> Не допускается заключение указанного д</w:t>
            </w:r>
            <w:r w:rsidR="003177F3" w:rsidRPr="00761717">
              <w:rPr>
                <w:rFonts w:ascii="Times New Roman" w:hAnsi="Times New Roman" w:cs="Times New Roman"/>
                <w:sz w:val="24"/>
                <w:szCs w:val="24"/>
                <w:shd w:val="clear" w:color="auto" w:fill="FFFFFF"/>
              </w:rPr>
              <w:t>о</w:t>
            </w:r>
            <w:r w:rsidR="003177F3" w:rsidRPr="00761717">
              <w:rPr>
                <w:rFonts w:ascii="Times New Roman" w:hAnsi="Times New Roman" w:cs="Times New Roman"/>
                <w:sz w:val="24"/>
                <w:szCs w:val="24"/>
                <w:shd w:val="clear" w:color="auto" w:fill="FFFFFF"/>
              </w:rPr>
              <w:t>говора ранее, чем через десять дней со дня размещения информации о результатах аукциона на оф</w:t>
            </w:r>
            <w:r w:rsidR="003177F3" w:rsidRPr="00761717">
              <w:rPr>
                <w:rFonts w:ascii="Times New Roman" w:hAnsi="Times New Roman" w:cs="Times New Roman"/>
                <w:sz w:val="24"/>
                <w:szCs w:val="24"/>
                <w:shd w:val="clear" w:color="auto" w:fill="FFFFFF"/>
              </w:rPr>
              <w:t>и</w:t>
            </w:r>
            <w:r w:rsidR="003177F3" w:rsidRPr="00761717">
              <w:rPr>
                <w:rFonts w:ascii="Times New Roman" w:hAnsi="Times New Roman" w:cs="Times New Roman"/>
                <w:sz w:val="24"/>
                <w:szCs w:val="24"/>
                <w:shd w:val="clear" w:color="auto" w:fill="FFFFFF"/>
              </w:rPr>
              <w:t>циальном сайте</w:t>
            </w:r>
            <w:r w:rsidR="003177F3" w:rsidRPr="00761717">
              <w:rPr>
                <w:rFonts w:ascii="Times New Roman" w:hAnsi="Times New Roman" w:cs="Times New Roman"/>
                <w:color w:val="333333"/>
                <w:sz w:val="24"/>
                <w:szCs w:val="24"/>
                <w:shd w:val="clear" w:color="auto" w:fill="FFFFFF"/>
              </w:rPr>
              <w:t xml:space="preserve">. </w:t>
            </w:r>
            <w:r w:rsidR="003177F3" w:rsidRPr="00761717">
              <w:rPr>
                <w:rFonts w:ascii="Times New Roman" w:hAnsi="Times New Roman" w:cs="Times New Roman"/>
                <w:sz w:val="24"/>
                <w:szCs w:val="24"/>
              </w:rPr>
              <w:t>По результатам аукциона определяется ежегодный размер арендной платы.</w:t>
            </w:r>
          </w:p>
          <w:p w14:paraId="2C9A7ED0" w14:textId="77777777" w:rsidR="003177F3" w:rsidRPr="00761717" w:rsidRDefault="003177F3" w:rsidP="00047992">
            <w:pPr>
              <w:spacing w:after="0"/>
              <w:jc w:val="both"/>
              <w:rPr>
                <w:rFonts w:ascii="Times New Roman" w:hAnsi="Times New Roman" w:cs="Times New Roman"/>
                <w:sz w:val="24"/>
                <w:szCs w:val="24"/>
              </w:rPr>
            </w:pPr>
          </w:p>
          <w:p w14:paraId="0A1384C4" w14:textId="46B3CD01" w:rsidR="003177F3" w:rsidRPr="00761717" w:rsidRDefault="003177F3" w:rsidP="00047992">
            <w:pPr>
              <w:spacing w:after="0"/>
              <w:jc w:val="both"/>
              <w:rPr>
                <w:rFonts w:ascii="Times New Roman" w:hAnsi="Times New Roman" w:cs="Times New Roman"/>
                <w:sz w:val="24"/>
                <w:szCs w:val="24"/>
              </w:rPr>
            </w:pPr>
            <w:r w:rsidRPr="00761717">
              <w:rPr>
                <w:rFonts w:ascii="Times New Roman" w:hAnsi="Times New Roman" w:cs="Times New Roman"/>
                <w:sz w:val="24"/>
                <w:szCs w:val="24"/>
              </w:rPr>
              <w:t xml:space="preserve">Директор МКУ «АТР»                                                                            </w:t>
            </w:r>
            <w:r w:rsidR="00975ABB">
              <w:rPr>
                <w:rFonts w:ascii="Times New Roman" w:hAnsi="Times New Roman" w:cs="Times New Roman"/>
                <w:sz w:val="24"/>
                <w:szCs w:val="24"/>
              </w:rPr>
              <w:t xml:space="preserve">                           </w:t>
            </w:r>
            <w:r w:rsidRPr="00761717">
              <w:rPr>
                <w:rFonts w:ascii="Times New Roman" w:hAnsi="Times New Roman" w:cs="Times New Roman"/>
                <w:sz w:val="24"/>
                <w:szCs w:val="24"/>
              </w:rPr>
              <w:t>Н.Я. Медведева</w:t>
            </w:r>
          </w:p>
          <w:p w14:paraId="29D8FCCA" w14:textId="77777777" w:rsidR="003177F3" w:rsidRPr="00761717" w:rsidRDefault="003177F3" w:rsidP="00047992">
            <w:pPr>
              <w:spacing w:after="0"/>
              <w:jc w:val="both"/>
              <w:rPr>
                <w:rFonts w:ascii="Times New Roman" w:hAnsi="Times New Roman" w:cs="Times New Roman"/>
                <w:sz w:val="24"/>
                <w:szCs w:val="24"/>
              </w:rPr>
            </w:pPr>
          </w:p>
          <w:p w14:paraId="0466A3F5" w14:textId="77777777" w:rsidR="003177F3" w:rsidRPr="00761717" w:rsidRDefault="003177F3" w:rsidP="00047992">
            <w:pPr>
              <w:spacing w:after="0"/>
              <w:jc w:val="both"/>
              <w:rPr>
                <w:sz w:val="24"/>
                <w:szCs w:val="24"/>
              </w:rPr>
            </w:pPr>
          </w:p>
          <w:p w14:paraId="6884922F" w14:textId="114823EB" w:rsidR="000769D0" w:rsidRPr="00761717" w:rsidRDefault="000769D0" w:rsidP="000769D0">
            <w:pPr>
              <w:tabs>
                <w:tab w:val="left" w:pos="2520"/>
              </w:tabs>
              <w:spacing w:after="0" w:line="240" w:lineRule="auto"/>
              <w:ind w:left="-78"/>
              <w:jc w:val="both"/>
              <w:rPr>
                <w:rFonts w:ascii="Times New Roman" w:hAnsi="Times New Roman" w:cs="Times New Roman"/>
                <w:sz w:val="24"/>
                <w:szCs w:val="24"/>
              </w:rPr>
            </w:pPr>
          </w:p>
        </w:tc>
      </w:tr>
      <w:bookmarkEnd w:id="1"/>
      <w:bookmarkEnd w:id="4"/>
    </w:tbl>
    <w:p w14:paraId="73C6E303" w14:textId="77777777" w:rsidR="00285731" w:rsidRPr="00987990" w:rsidRDefault="00285731" w:rsidP="000769D0">
      <w:pPr>
        <w:spacing w:line="240" w:lineRule="auto"/>
      </w:pPr>
    </w:p>
    <w:sectPr w:rsidR="00285731" w:rsidRPr="00987990" w:rsidSect="00FB4536">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CF"/>
    <w:rsid w:val="00047992"/>
    <w:rsid w:val="000769D0"/>
    <w:rsid w:val="00080D8D"/>
    <w:rsid w:val="000C6C1B"/>
    <w:rsid w:val="000E3FD8"/>
    <w:rsid w:val="00144D9C"/>
    <w:rsid w:val="00186B91"/>
    <w:rsid w:val="002071E0"/>
    <w:rsid w:val="00276906"/>
    <w:rsid w:val="00285731"/>
    <w:rsid w:val="002A132A"/>
    <w:rsid w:val="002B2FF4"/>
    <w:rsid w:val="002C04E0"/>
    <w:rsid w:val="003177F3"/>
    <w:rsid w:val="003753FC"/>
    <w:rsid w:val="003E1235"/>
    <w:rsid w:val="003E47A1"/>
    <w:rsid w:val="003F4F13"/>
    <w:rsid w:val="00420BC0"/>
    <w:rsid w:val="00473FBD"/>
    <w:rsid w:val="004805C9"/>
    <w:rsid w:val="004B2C44"/>
    <w:rsid w:val="005564D8"/>
    <w:rsid w:val="005571A3"/>
    <w:rsid w:val="0057531F"/>
    <w:rsid w:val="00585446"/>
    <w:rsid w:val="005B1DF5"/>
    <w:rsid w:val="005B564F"/>
    <w:rsid w:val="005D46D7"/>
    <w:rsid w:val="005E0860"/>
    <w:rsid w:val="00615951"/>
    <w:rsid w:val="00687353"/>
    <w:rsid w:val="00732527"/>
    <w:rsid w:val="0074709D"/>
    <w:rsid w:val="00761717"/>
    <w:rsid w:val="007A7C91"/>
    <w:rsid w:val="00806F8D"/>
    <w:rsid w:val="00840A1E"/>
    <w:rsid w:val="008661FA"/>
    <w:rsid w:val="0087147B"/>
    <w:rsid w:val="008D19D0"/>
    <w:rsid w:val="009120CA"/>
    <w:rsid w:val="00922BEA"/>
    <w:rsid w:val="00975ABB"/>
    <w:rsid w:val="00987990"/>
    <w:rsid w:val="009E3D4D"/>
    <w:rsid w:val="00A27A72"/>
    <w:rsid w:val="00AA257F"/>
    <w:rsid w:val="00AE7897"/>
    <w:rsid w:val="00B173EC"/>
    <w:rsid w:val="00B62B22"/>
    <w:rsid w:val="00B76F32"/>
    <w:rsid w:val="00B80957"/>
    <w:rsid w:val="00B95D0C"/>
    <w:rsid w:val="00BF1AF9"/>
    <w:rsid w:val="00C23760"/>
    <w:rsid w:val="00C32A2E"/>
    <w:rsid w:val="00C420B8"/>
    <w:rsid w:val="00C87473"/>
    <w:rsid w:val="00CB01D0"/>
    <w:rsid w:val="00CB6CBE"/>
    <w:rsid w:val="00D35592"/>
    <w:rsid w:val="00D663AF"/>
    <w:rsid w:val="00D75CD4"/>
    <w:rsid w:val="00D80DD6"/>
    <w:rsid w:val="00D93F8C"/>
    <w:rsid w:val="00DC3535"/>
    <w:rsid w:val="00DD60EA"/>
    <w:rsid w:val="00E478F0"/>
    <w:rsid w:val="00EA6F83"/>
    <w:rsid w:val="00EB2585"/>
    <w:rsid w:val="00F16348"/>
    <w:rsid w:val="00FA68AA"/>
    <w:rsid w:val="00FB4536"/>
    <w:rsid w:val="00FD7610"/>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D35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5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D35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5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36</cp:revision>
  <cp:lastPrinted>2021-09-15T12:21:00Z</cp:lastPrinted>
  <dcterms:created xsi:type="dcterms:W3CDTF">2020-08-20T10:23:00Z</dcterms:created>
  <dcterms:modified xsi:type="dcterms:W3CDTF">2021-09-15T12:24:00Z</dcterms:modified>
</cp:coreProperties>
</file>