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A" w:rsidRPr="00621C4C" w:rsidRDefault="00D5284A" w:rsidP="00D5284A">
      <w:pPr>
        <w:jc w:val="center"/>
        <w:outlineLvl w:val="0"/>
        <w:rPr>
          <w:b/>
        </w:rPr>
      </w:pPr>
      <w:r w:rsidRPr="00621C4C">
        <w:rPr>
          <w:b/>
        </w:rPr>
        <w:t xml:space="preserve">ПРОТОКОЛ № </w:t>
      </w:r>
      <w:r w:rsidR="001A1652">
        <w:rPr>
          <w:b/>
        </w:rPr>
        <w:t>2</w:t>
      </w:r>
      <w:r w:rsidR="00AB261F">
        <w:rPr>
          <w:b/>
        </w:rPr>
        <w:t>1</w:t>
      </w:r>
      <w:r w:rsidR="00306D2C">
        <w:rPr>
          <w:b/>
        </w:rPr>
        <w:t>-3</w:t>
      </w:r>
      <w:r w:rsidR="001A1652">
        <w:rPr>
          <w:b/>
        </w:rPr>
        <w:t>/</w:t>
      </w:r>
      <w:r w:rsidR="004143E6">
        <w:rPr>
          <w:b/>
        </w:rPr>
        <w:t>3</w:t>
      </w:r>
    </w:p>
    <w:p w:rsidR="00AB261F" w:rsidRDefault="00D5284A" w:rsidP="00D5284A">
      <w:pPr>
        <w:jc w:val="center"/>
        <w:rPr>
          <w:b/>
        </w:rPr>
      </w:pPr>
      <w:r w:rsidRPr="00621C4C">
        <w:rPr>
          <w:b/>
        </w:rPr>
        <w:t>заседания комиссии  по проведению аукциона на право заключения договор</w:t>
      </w:r>
      <w:r w:rsidR="0083199E">
        <w:rPr>
          <w:b/>
        </w:rPr>
        <w:t>ов</w:t>
      </w:r>
      <w:r w:rsidRPr="00621C4C">
        <w:rPr>
          <w:b/>
        </w:rPr>
        <w:t xml:space="preserve"> </w:t>
      </w:r>
    </w:p>
    <w:p w:rsidR="00AB261F" w:rsidRDefault="00D5284A" w:rsidP="00AB261F">
      <w:pPr>
        <w:jc w:val="center"/>
        <w:rPr>
          <w:b/>
        </w:rPr>
      </w:pPr>
      <w:r w:rsidRPr="00621C4C">
        <w:rPr>
          <w:b/>
        </w:rPr>
        <w:t xml:space="preserve">на размещение нестационарных торговых объектов на территории </w:t>
      </w:r>
      <w:proofErr w:type="gramStart"/>
      <w:r w:rsidR="00AB261F">
        <w:rPr>
          <w:b/>
        </w:rPr>
        <w:t>Славянского</w:t>
      </w:r>
      <w:proofErr w:type="gramEnd"/>
      <w:r w:rsidR="00AB261F">
        <w:rPr>
          <w:b/>
        </w:rPr>
        <w:t xml:space="preserve"> </w:t>
      </w:r>
    </w:p>
    <w:p w:rsidR="00D5284A" w:rsidRDefault="00AB261F" w:rsidP="00D5284A">
      <w:pPr>
        <w:jc w:val="center"/>
        <w:rPr>
          <w:b/>
        </w:rPr>
      </w:pPr>
      <w:r>
        <w:rPr>
          <w:b/>
        </w:rPr>
        <w:t>городского поселения Славянского района</w:t>
      </w:r>
    </w:p>
    <w:p w:rsidR="00636D5B" w:rsidRPr="00636D5B" w:rsidRDefault="004143E6" w:rsidP="00636D5B">
      <w:pPr>
        <w:rPr>
          <w:b/>
        </w:rPr>
      </w:pPr>
      <w:r>
        <w:rPr>
          <w:b/>
        </w:rPr>
        <w:t>26</w:t>
      </w:r>
      <w:r w:rsidR="00306D2C">
        <w:rPr>
          <w:b/>
        </w:rPr>
        <w:t xml:space="preserve"> августа</w:t>
      </w:r>
      <w:r w:rsidR="00AB261F">
        <w:rPr>
          <w:b/>
        </w:rPr>
        <w:t xml:space="preserve"> 2021</w:t>
      </w:r>
      <w:r w:rsidR="00D5284A" w:rsidRPr="00621C4C">
        <w:rPr>
          <w:b/>
        </w:rPr>
        <w:t xml:space="preserve"> г</w:t>
      </w:r>
      <w:r w:rsidR="00D5284A">
        <w:rPr>
          <w:b/>
        </w:rPr>
        <w:t>ода</w:t>
      </w:r>
      <w:r w:rsidR="00D5284A" w:rsidRPr="00621C4C">
        <w:rPr>
          <w:b/>
        </w:rPr>
        <w:t xml:space="preserve"> 1</w:t>
      </w:r>
      <w:r>
        <w:rPr>
          <w:b/>
        </w:rPr>
        <w:t>4</w:t>
      </w:r>
      <w:r w:rsidR="00D5284A" w:rsidRPr="00621C4C">
        <w:rPr>
          <w:b/>
        </w:rPr>
        <w:t xml:space="preserve">:00 </w:t>
      </w:r>
      <w:r w:rsidR="00D5284A" w:rsidRPr="00621C4C">
        <w:rPr>
          <w:b/>
        </w:rPr>
        <w:tab/>
      </w:r>
      <w:r w:rsidR="00636D5B" w:rsidRPr="00636D5B">
        <w:rPr>
          <w:b/>
        </w:rPr>
        <w:t xml:space="preserve">Краснодарский край, г. Славянск-на-Кубани, </w:t>
      </w:r>
    </w:p>
    <w:p w:rsidR="00636D5B" w:rsidRPr="00636D5B" w:rsidRDefault="00636D5B" w:rsidP="00636D5B">
      <w:pPr>
        <w:rPr>
          <w:b/>
        </w:rPr>
      </w:pPr>
      <w:r w:rsidRPr="00636D5B">
        <w:rPr>
          <w:b/>
        </w:rPr>
        <w:t xml:space="preserve">                                                           ул. </w:t>
      </w:r>
      <w:proofErr w:type="gramStart"/>
      <w:r w:rsidRPr="00636D5B">
        <w:rPr>
          <w:b/>
        </w:rPr>
        <w:t>Красная</w:t>
      </w:r>
      <w:proofErr w:type="gramEnd"/>
      <w:r w:rsidRPr="00636D5B">
        <w:rPr>
          <w:b/>
        </w:rPr>
        <w:t>, 22, актовый зал</w:t>
      </w:r>
    </w:p>
    <w:p w:rsidR="00D5284A" w:rsidRPr="00621C4C" w:rsidRDefault="00D5284A" w:rsidP="00636D5B">
      <w:pPr>
        <w:jc w:val="both"/>
        <w:rPr>
          <w:b/>
        </w:rPr>
      </w:pPr>
      <w:r w:rsidRPr="00621C4C">
        <w:rPr>
          <w:b/>
        </w:rPr>
        <w:t>Присутствовали: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6521"/>
      </w:tblGrid>
      <w:tr w:rsidR="00D5284A" w:rsidRPr="00621C4C" w:rsidTr="00C66357">
        <w:tc>
          <w:tcPr>
            <w:tcW w:w="3652" w:type="dxa"/>
            <w:shd w:val="clear" w:color="auto" w:fill="auto"/>
          </w:tcPr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 xml:space="preserve">Председатель </w:t>
            </w:r>
          </w:p>
          <w:p w:rsidR="00D5284A" w:rsidRPr="00621C4C" w:rsidRDefault="00D5284A" w:rsidP="00C66357">
            <w:r w:rsidRPr="00621C4C">
              <w:rPr>
                <w:b/>
              </w:rPr>
              <w:t>комиссии:</w:t>
            </w:r>
          </w:p>
          <w:p w:rsidR="00D5284A" w:rsidRDefault="00AB261F" w:rsidP="00C66357">
            <w:r>
              <w:t>Кошель</w:t>
            </w:r>
          </w:p>
          <w:p w:rsidR="00AB261F" w:rsidRPr="00621C4C" w:rsidRDefault="00AB261F" w:rsidP="00C66357">
            <w:r>
              <w:t>Евгений Николаевич</w:t>
            </w:r>
          </w:p>
        </w:tc>
        <w:tc>
          <w:tcPr>
            <w:tcW w:w="6521" w:type="dxa"/>
            <w:shd w:val="clear" w:color="auto" w:fill="auto"/>
          </w:tcPr>
          <w:p w:rsidR="00D5284A" w:rsidRPr="00621C4C" w:rsidRDefault="00D5284A" w:rsidP="00C66357"/>
          <w:p w:rsidR="00D5284A" w:rsidRPr="00621C4C" w:rsidRDefault="00D5284A" w:rsidP="00C66357"/>
          <w:p w:rsidR="00D5284A" w:rsidRPr="00621C4C" w:rsidRDefault="00D5284A" w:rsidP="00AB261F">
            <w:r w:rsidRPr="00621C4C">
              <w:t>-</w:t>
            </w:r>
            <w:r w:rsidR="00AB261F">
              <w:t xml:space="preserve"> заместитель главы Славянского городского поселения Сл</w:t>
            </w:r>
            <w:r w:rsidR="00AB261F">
              <w:t>а</w:t>
            </w:r>
            <w:r w:rsidR="00AB261F">
              <w:t>вянского района по экономике, финансам и бюджету, начальник отдела финансов, экономики и торговли</w:t>
            </w:r>
            <w:r w:rsidRPr="00621C4C">
              <w:t>;</w:t>
            </w:r>
          </w:p>
        </w:tc>
      </w:tr>
      <w:tr w:rsidR="006500C5" w:rsidRPr="00621C4C" w:rsidTr="00C66357">
        <w:tc>
          <w:tcPr>
            <w:tcW w:w="3652" w:type="dxa"/>
            <w:shd w:val="clear" w:color="auto" w:fill="auto"/>
          </w:tcPr>
          <w:p w:rsidR="006500C5" w:rsidRPr="00621C4C" w:rsidRDefault="006500C5" w:rsidP="00C66357">
            <w:pPr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500C5" w:rsidRPr="00621C4C" w:rsidRDefault="006500C5" w:rsidP="00C66357"/>
        </w:tc>
      </w:tr>
      <w:tr w:rsidR="00D5284A" w:rsidRPr="00621C4C" w:rsidTr="00C66357">
        <w:tc>
          <w:tcPr>
            <w:tcW w:w="3652" w:type="dxa"/>
            <w:shd w:val="clear" w:color="auto" w:fill="auto"/>
          </w:tcPr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Заместитель председателя</w:t>
            </w:r>
          </w:p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комиссии:</w:t>
            </w:r>
          </w:p>
          <w:p w:rsidR="00D5284A" w:rsidRDefault="00D5284A" w:rsidP="00C66357">
            <w:r>
              <w:t>Серг</w:t>
            </w:r>
            <w:r w:rsidR="00E66D03">
              <w:t>и</w:t>
            </w:r>
            <w:r>
              <w:t>енко</w:t>
            </w:r>
          </w:p>
          <w:p w:rsidR="00D5284A" w:rsidRPr="001A55F5" w:rsidRDefault="00D5284A" w:rsidP="00C66357">
            <w:r>
              <w:t>Иван Васильевич</w:t>
            </w:r>
          </w:p>
          <w:p w:rsidR="00D5284A" w:rsidRPr="00621C4C" w:rsidRDefault="00D5284A" w:rsidP="00C66357">
            <w:pPr>
              <w:rPr>
                <w:b/>
              </w:rPr>
            </w:pPr>
          </w:p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Секретарь комиссии:</w:t>
            </w:r>
          </w:p>
          <w:p w:rsidR="00D5284A" w:rsidRDefault="00AB261F" w:rsidP="00C66357">
            <w:proofErr w:type="spellStart"/>
            <w:r>
              <w:t>Григо</w:t>
            </w:r>
            <w:proofErr w:type="spellEnd"/>
          </w:p>
          <w:p w:rsidR="00AB261F" w:rsidRPr="00621C4C" w:rsidRDefault="00AB261F" w:rsidP="00C66357">
            <w:r>
              <w:t>Любовь Васильевна</w:t>
            </w:r>
          </w:p>
          <w:p w:rsidR="00D5284A" w:rsidRPr="00621C4C" w:rsidRDefault="00D5284A" w:rsidP="00C66357"/>
          <w:p w:rsidR="00AB261F" w:rsidRDefault="00AB261F" w:rsidP="00C66357">
            <w:pPr>
              <w:rPr>
                <w:b/>
              </w:rPr>
            </w:pPr>
          </w:p>
          <w:p w:rsidR="00D5284A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Члены комиссии:</w:t>
            </w:r>
          </w:p>
          <w:p w:rsidR="00AB261F" w:rsidRDefault="00AB261F" w:rsidP="00C66357">
            <w:proofErr w:type="spellStart"/>
            <w:r>
              <w:t>Карпусенко</w:t>
            </w:r>
            <w:proofErr w:type="spellEnd"/>
            <w:r>
              <w:t xml:space="preserve"> </w:t>
            </w:r>
          </w:p>
          <w:p w:rsidR="00D5284A" w:rsidRPr="00621C4C" w:rsidRDefault="00AB261F" w:rsidP="00C66357">
            <w:pPr>
              <w:rPr>
                <w:b/>
              </w:rPr>
            </w:pPr>
            <w:r>
              <w:t>Оксана Вячеславовна</w:t>
            </w:r>
          </w:p>
        </w:tc>
        <w:tc>
          <w:tcPr>
            <w:tcW w:w="6521" w:type="dxa"/>
            <w:shd w:val="clear" w:color="auto" w:fill="auto"/>
          </w:tcPr>
          <w:p w:rsidR="00AB261F" w:rsidRDefault="00AB261F" w:rsidP="00C66357"/>
          <w:p w:rsidR="00AB261F" w:rsidRDefault="00AB261F" w:rsidP="00C66357"/>
          <w:p w:rsidR="00F4228D" w:rsidRDefault="00D5284A" w:rsidP="00C66357">
            <w:r w:rsidRPr="00621C4C">
              <w:t xml:space="preserve">- начальник управления по торговле и защите прав </w:t>
            </w:r>
          </w:p>
          <w:p w:rsidR="00D5284A" w:rsidRPr="00621C4C" w:rsidRDefault="00AB261F" w:rsidP="00C66357">
            <w:r>
              <w:t>п</w:t>
            </w:r>
            <w:r w:rsidR="00D5284A" w:rsidRPr="00621C4C">
              <w:t>отребителей</w:t>
            </w:r>
            <w:r>
              <w:t xml:space="preserve"> администрации  муниципального образования Славянский район</w:t>
            </w:r>
            <w:r w:rsidR="00D5284A" w:rsidRPr="00621C4C">
              <w:t>;</w:t>
            </w:r>
          </w:p>
          <w:p w:rsidR="00D5284A" w:rsidRPr="00621C4C" w:rsidRDefault="00D5284A" w:rsidP="00C66357"/>
          <w:p w:rsidR="00D5284A" w:rsidRDefault="00D5284A" w:rsidP="00C66357">
            <w:r w:rsidRPr="00621C4C">
              <w:t>- главный специалист</w:t>
            </w:r>
            <w:r w:rsidR="00AB261F">
              <w:t>, экономист отдела по управлению пе</w:t>
            </w:r>
            <w:r w:rsidR="00AB261F">
              <w:t>р</w:t>
            </w:r>
            <w:r w:rsidR="00AB261F">
              <w:t>соналом муниципального казенного учреждения «Общ</w:t>
            </w:r>
            <w:r w:rsidR="00AB261F">
              <w:t>е</w:t>
            </w:r>
            <w:r w:rsidR="00AB261F">
              <w:t>ственный социальный центр Славянского городского пос</w:t>
            </w:r>
            <w:r w:rsidR="00AB261F">
              <w:t>е</w:t>
            </w:r>
            <w:r w:rsidR="00AB261F">
              <w:t>ления Славянского района</w:t>
            </w:r>
            <w:r w:rsidRPr="00621C4C">
              <w:t>;</w:t>
            </w:r>
          </w:p>
          <w:p w:rsidR="00D5284A" w:rsidRDefault="00D5284A" w:rsidP="00C66357"/>
          <w:p w:rsidR="00AB261F" w:rsidRDefault="00D5284A" w:rsidP="00C66357">
            <w:r>
              <w:t xml:space="preserve">- начальник </w:t>
            </w:r>
            <w:r w:rsidR="00AB261F">
              <w:t>юридического отдела</w:t>
            </w:r>
            <w:r w:rsidR="00633757">
              <w:t xml:space="preserve"> администрации </w:t>
            </w:r>
            <w:r w:rsidR="00633757">
              <w:t>Славя</w:t>
            </w:r>
            <w:r w:rsidR="00633757">
              <w:t>н</w:t>
            </w:r>
            <w:r w:rsidR="00633757">
              <w:t>ского городского поселения Сл</w:t>
            </w:r>
            <w:r w:rsidR="00633757">
              <w:t>а</w:t>
            </w:r>
            <w:r w:rsidR="00633757">
              <w:t>вянского района</w:t>
            </w:r>
            <w:r>
              <w:t>;</w:t>
            </w:r>
          </w:p>
          <w:p w:rsidR="00D5284A" w:rsidRPr="00621C4C" w:rsidRDefault="00D5284A" w:rsidP="00C66357"/>
        </w:tc>
      </w:tr>
      <w:tr w:rsidR="00D5284A" w:rsidRPr="00621C4C" w:rsidTr="00C66357">
        <w:tc>
          <w:tcPr>
            <w:tcW w:w="3652" w:type="dxa"/>
            <w:shd w:val="clear" w:color="auto" w:fill="auto"/>
          </w:tcPr>
          <w:p w:rsidR="00D5284A" w:rsidRDefault="00D5284A" w:rsidP="00C66357">
            <w:r w:rsidRPr="000D3448">
              <w:t>Медведева Нина Яковлевна</w:t>
            </w:r>
          </w:p>
          <w:p w:rsidR="009F598E" w:rsidRDefault="009F598E" w:rsidP="00C66357"/>
          <w:p w:rsidR="009F598E" w:rsidRDefault="009F598E" w:rsidP="00C66357"/>
          <w:p w:rsidR="009F598E" w:rsidRDefault="009F598E" w:rsidP="00C66357"/>
          <w:p w:rsidR="009F598E" w:rsidRPr="000D3448" w:rsidRDefault="009F598E" w:rsidP="00C66357">
            <w:proofErr w:type="spellStart"/>
            <w:r>
              <w:t>Турчина</w:t>
            </w:r>
            <w:proofErr w:type="spellEnd"/>
            <w:r>
              <w:t xml:space="preserve"> Евгения Валерьевна</w:t>
            </w:r>
          </w:p>
        </w:tc>
        <w:tc>
          <w:tcPr>
            <w:tcW w:w="6521" w:type="dxa"/>
            <w:shd w:val="clear" w:color="auto" w:fill="auto"/>
          </w:tcPr>
          <w:p w:rsidR="00D5284A" w:rsidRDefault="00D5284A" w:rsidP="00981B1D">
            <w:pPr>
              <w:jc w:val="both"/>
            </w:pPr>
            <w:r w:rsidRPr="00621C4C">
              <w:t xml:space="preserve">- директор </w:t>
            </w:r>
            <w:r w:rsidR="00981B1D">
              <w:t>муниципального казенного учреждения муниц</w:t>
            </w:r>
            <w:r w:rsidR="00981B1D">
              <w:t>и</w:t>
            </w:r>
            <w:r w:rsidR="00981B1D">
              <w:t>пального образования Славянский район «Агентство терр</w:t>
            </w:r>
            <w:r w:rsidR="00981B1D">
              <w:t>и</w:t>
            </w:r>
            <w:r w:rsidR="00981B1D">
              <w:t>ториального развития</w:t>
            </w:r>
            <w:r w:rsidR="009F598E">
              <w:t>»;</w:t>
            </w:r>
          </w:p>
          <w:p w:rsidR="009F598E" w:rsidRDefault="009F598E" w:rsidP="00981B1D">
            <w:pPr>
              <w:jc w:val="both"/>
            </w:pPr>
          </w:p>
          <w:p w:rsidR="009F598E" w:rsidRDefault="009F598E" w:rsidP="00981B1D">
            <w:pPr>
              <w:jc w:val="both"/>
            </w:pPr>
            <w:r>
              <w:t xml:space="preserve">- начальник </w:t>
            </w:r>
            <w:proofErr w:type="gramStart"/>
            <w:r>
              <w:t>отдела имущественных отношений</w:t>
            </w:r>
            <w:r w:rsidR="00633757">
              <w:t xml:space="preserve"> </w:t>
            </w:r>
            <w:r w:rsidR="00633757">
              <w:t>администр</w:t>
            </w:r>
            <w:r w:rsidR="00633757">
              <w:t>а</w:t>
            </w:r>
            <w:r w:rsidR="00633757">
              <w:t>ции Славянского городского поселения Сл</w:t>
            </w:r>
            <w:r w:rsidR="00633757">
              <w:t>а</w:t>
            </w:r>
            <w:r w:rsidR="00633757">
              <w:t>вянского района</w:t>
            </w:r>
            <w:proofErr w:type="gramEnd"/>
            <w:r>
              <w:t>.</w:t>
            </w:r>
          </w:p>
          <w:p w:rsidR="009F598E" w:rsidRPr="00621C4C" w:rsidRDefault="009F598E" w:rsidP="00981B1D">
            <w:pPr>
              <w:jc w:val="both"/>
            </w:pPr>
          </w:p>
        </w:tc>
      </w:tr>
    </w:tbl>
    <w:p w:rsidR="00D5284A" w:rsidRDefault="00B2579C" w:rsidP="00D5284A">
      <w:pPr>
        <w:ind w:firstLine="709"/>
        <w:jc w:val="both"/>
      </w:pPr>
      <w:r>
        <w:t>В состав комиссии входит 7</w:t>
      </w:r>
      <w:r w:rsidR="00D5284A" w:rsidRPr="00621C4C">
        <w:t xml:space="preserve"> человек. Всего на заседании присутствовало </w:t>
      </w:r>
      <w:r>
        <w:t>6</w:t>
      </w:r>
      <w:r w:rsidR="00D5284A" w:rsidRPr="00621C4C">
        <w:t xml:space="preserve"> член</w:t>
      </w:r>
      <w:r w:rsidR="00D5284A">
        <w:t>ов</w:t>
      </w:r>
      <w:r w:rsidR="00D5284A" w:rsidRPr="00621C4C">
        <w:t xml:space="preserve"> комиссии, что составило </w:t>
      </w:r>
      <w:r>
        <w:t>86</w:t>
      </w:r>
      <w:r w:rsidR="00D5284A" w:rsidRPr="00621C4C">
        <w:rPr>
          <w:bCs/>
        </w:rPr>
        <w:t xml:space="preserve"> </w:t>
      </w:r>
      <w:r w:rsidR="00D5284A" w:rsidRPr="00621C4C">
        <w:t>% от общего количества членов комиссии. Кворум имеется, комиссия правомочна.</w:t>
      </w:r>
    </w:p>
    <w:p w:rsidR="00761262" w:rsidRDefault="00761262" w:rsidP="00D5284A">
      <w:pPr>
        <w:ind w:firstLine="709"/>
        <w:jc w:val="both"/>
      </w:pPr>
    </w:p>
    <w:p w:rsidR="00D5284A" w:rsidRDefault="00986CDC" w:rsidP="00D5284A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П</w:t>
      </w:r>
      <w:r w:rsidR="00D5284A" w:rsidRPr="00621C4C">
        <w:rPr>
          <w:b/>
          <w:u w:val="single"/>
        </w:rPr>
        <w:t>овестка заседания:</w:t>
      </w:r>
    </w:p>
    <w:p w:rsidR="00636D5B" w:rsidRPr="00636D5B" w:rsidRDefault="004B6DEA" w:rsidP="00636D5B">
      <w:pPr>
        <w:pStyle w:val="a5"/>
        <w:tabs>
          <w:tab w:val="left" w:pos="993"/>
        </w:tabs>
        <w:jc w:val="both"/>
      </w:pPr>
      <w:r>
        <w:tab/>
      </w:r>
      <w:r w:rsidR="00636D5B" w:rsidRPr="00636D5B">
        <w:t xml:space="preserve">Проведение </w:t>
      </w:r>
      <w:r w:rsidR="00636D5B" w:rsidRPr="00636D5B">
        <w:rPr>
          <w:color w:val="000000"/>
        </w:rPr>
        <w:t xml:space="preserve">аукциона </w:t>
      </w:r>
      <w:r w:rsidR="00636D5B" w:rsidRPr="00636D5B">
        <w:t>на право заключения договора на размещение нестационарного то</w:t>
      </w:r>
      <w:r w:rsidR="00636D5B" w:rsidRPr="00636D5B">
        <w:t>р</w:t>
      </w:r>
      <w:r w:rsidR="00636D5B" w:rsidRPr="00636D5B">
        <w:t>гового объ</w:t>
      </w:r>
      <w:r>
        <w:t>екта, расположенного</w:t>
      </w:r>
      <w:r w:rsidR="00636D5B" w:rsidRPr="00636D5B">
        <w:t xml:space="preserve"> на территории Славянского городского поселения Славянского ра</w:t>
      </w:r>
      <w:r w:rsidR="00636D5B" w:rsidRPr="00636D5B">
        <w:t>й</w:t>
      </w:r>
      <w:r w:rsidR="00636D5B" w:rsidRPr="00636D5B">
        <w:t>она</w:t>
      </w:r>
      <w:r w:rsidR="00636D5B" w:rsidRPr="00636D5B">
        <w:rPr>
          <w:color w:val="000000"/>
        </w:rPr>
        <w:t xml:space="preserve">, </w:t>
      </w:r>
      <w:r w:rsidR="00636D5B" w:rsidRPr="00636D5B">
        <w:t xml:space="preserve">назначенного на </w:t>
      </w:r>
      <w:r w:rsidR="00636D5B" w:rsidRPr="00636D5B">
        <w:rPr>
          <w:b/>
        </w:rPr>
        <w:t xml:space="preserve">26.08.2021 г. в 14:00 по лоту № 1 </w:t>
      </w:r>
      <w:r w:rsidR="00636D5B">
        <w:rPr>
          <w:b/>
        </w:rPr>
        <w:t xml:space="preserve">- </w:t>
      </w:r>
      <w:r w:rsidR="00636D5B" w:rsidRPr="00636D5B">
        <w:t>Краснодарский край, г. Славянск-на-Кубани, ул. Красная, 39</w:t>
      </w:r>
      <w:proofErr w:type="gramStart"/>
      <w:r w:rsidR="00636D5B" w:rsidRPr="00636D5B">
        <w:t>/Б</w:t>
      </w:r>
      <w:proofErr w:type="gramEnd"/>
      <w:r w:rsidR="00636D5B" w:rsidRPr="00636D5B">
        <w:t xml:space="preserve"> (пересечение улиц Красной и Батарейной), тип объекта: согласно архите</w:t>
      </w:r>
      <w:r w:rsidR="00636D5B" w:rsidRPr="00636D5B">
        <w:t>к</w:t>
      </w:r>
      <w:r w:rsidR="00636D5B" w:rsidRPr="00636D5B">
        <w:t>турному решению, согласованному с администрацией муниципального образования Славянский ра</w:t>
      </w:r>
      <w:r w:rsidR="00636D5B" w:rsidRPr="00636D5B">
        <w:t>й</w:t>
      </w:r>
      <w:r w:rsidR="00636D5B" w:rsidRPr="00636D5B">
        <w:t>он, реализуемые товары: продовольственная группа товаров, общая площадь павильона 18 кв. м. Начальная цена аукциона - 120 050 (сто двадцать тысяч пятьдесят) рублей без учета НДС, «Шаг ау</w:t>
      </w:r>
      <w:r w:rsidR="00636D5B" w:rsidRPr="00636D5B">
        <w:t>к</w:t>
      </w:r>
      <w:r w:rsidR="00636D5B" w:rsidRPr="00636D5B">
        <w:t>циона» - 6003 (шесть тысяч три) рубля. Срок действия договора на размещение объекта нестаци</w:t>
      </w:r>
      <w:r w:rsidR="00636D5B" w:rsidRPr="00636D5B">
        <w:t>о</w:t>
      </w:r>
      <w:r w:rsidR="00636D5B" w:rsidRPr="00636D5B">
        <w:t xml:space="preserve">нарной торговли: по лоту № 1 на три </w:t>
      </w:r>
      <w:r w:rsidR="00636D5B">
        <w:t xml:space="preserve">года </w:t>
      </w:r>
      <w:proofErr w:type="gramStart"/>
      <w:r w:rsidR="00636D5B">
        <w:t>с даты заключения</w:t>
      </w:r>
      <w:proofErr w:type="gramEnd"/>
      <w:r w:rsidR="00636D5B">
        <w:t xml:space="preserve"> договора.</w:t>
      </w:r>
    </w:p>
    <w:p w:rsidR="00636D5B" w:rsidRDefault="00636D5B" w:rsidP="00636D5B">
      <w:pPr>
        <w:ind w:firstLine="708"/>
        <w:jc w:val="both"/>
      </w:pPr>
      <w:r w:rsidRPr="00636D5B">
        <w:t>Извещение о проведен</w:t>
      </w:r>
      <w:proofErr w:type="gramStart"/>
      <w:r w:rsidRPr="00636D5B">
        <w:t>ии ау</w:t>
      </w:r>
      <w:proofErr w:type="gramEnd"/>
      <w:r w:rsidRPr="00636D5B">
        <w:t xml:space="preserve">кциона размещено на официальном сайте торгов </w:t>
      </w:r>
      <w:r w:rsidRPr="00636D5B">
        <w:rPr>
          <w:lang w:val="en-US"/>
        </w:rPr>
        <w:t>www</w:t>
      </w:r>
      <w:r w:rsidRPr="00636D5B">
        <w:t>.</w:t>
      </w:r>
      <w:proofErr w:type="spellStart"/>
      <w:r w:rsidRPr="00636D5B">
        <w:rPr>
          <w:lang w:val="en-US"/>
        </w:rPr>
        <w:t>torgi</w:t>
      </w:r>
      <w:proofErr w:type="spellEnd"/>
      <w:r w:rsidRPr="00636D5B">
        <w:t>.</w:t>
      </w:r>
      <w:proofErr w:type="spellStart"/>
      <w:r w:rsidRPr="00636D5B">
        <w:rPr>
          <w:lang w:val="en-US"/>
        </w:rPr>
        <w:t>gov</w:t>
      </w:r>
      <w:proofErr w:type="spellEnd"/>
      <w:r w:rsidRPr="00636D5B">
        <w:t>.</w:t>
      </w:r>
      <w:proofErr w:type="spellStart"/>
      <w:r w:rsidRPr="00636D5B">
        <w:rPr>
          <w:lang w:val="en-US"/>
        </w:rPr>
        <w:t>ru</w:t>
      </w:r>
      <w:proofErr w:type="spellEnd"/>
      <w:r w:rsidRPr="00636D5B">
        <w:t xml:space="preserve"> </w:t>
      </w:r>
      <w:r>
        <w:t>02.08.2021</w:t>
      </w:r>
      <w:r w:rsidRPr="00636D5B">
        <w:t xml:space="preserve"> г. (извещение № </w:t>
      </w:r>
      <w:r>
        <w:t>290721</w:t>
      </w:r>
      <w:r w:rsidRPr="00636D5B">
        <w:rPr>
          <w:bCs/>
        </w:rPr>
        <w:t>/</w:t>
      </w:r>
      <w:r>
        <w:rPr>
          <w:bCs/>
        </w:rPr>
        <w:t>0391182</w:t>
      </w:r>
      <w:r w:rsidRPr="00636D5B">
        <w:rPr>
          <w:bCs/>
        </w:rPr>
        <w:t>/01</w:t>
      </w:r>
      <w:r w:rsidRPr="00636D5B">
        <w:t>).</w:t>
      </w:r>
    </w:p>
    <w:p w:rsidR="00636D5B" w:rsidRDefault="00636D5B" w:rsidP="00636D5B">
      <w:pPr>
        <w:ind w:firstLine="709"/>
        <w:jc w:val="both"/>
      </w:pPr>
      <w:proofErr w:type="gramStart"/>
      <w:r w:rsidRPr="00850F00">
        <w:t xml:space="preserve">В соответствии с протоколом заседания комиссии по проведению аукциона </w:t>
      </w:r>
      <w:r>
        <w:t>на право</w:t>
      </w:r>
      <w:r w:rsidRPr="00850F00">
        <w:t xml:space="preserve"> заключ</w:t>
      </w:r>
      <w:r w:rsidRPr="00850F00">
        <w:t>е</w:t>
      </w:r>
      <w:r w:rsidRPr="00850F00">
        <w:t>ни</w:t>
      </w:r>
      <w:r>
        <w:t>я</w:t>
      </w:r>
      <w:r w:rsidRPr="00850F00">
        <w:t xml:space="preserve"> договора </w:t>
      </w:r>
      <w:r>
        <w:t>на размещение</w:t>
      </w:r>
      <w:proofErr w:type="gramEnd"/>
      <w:r>
        <w:t xml:space="preserve"> нестационарного торгового объекта, расположенного на территории</w:t>
      </w:r>
      <w:r w:rsidRPr="00850F00">
        <w:t xml:space="preserve"> </w:t>
      </w:r>
      <w:r>
        <w:t>Славянского городского поселения Славянский район</w:t>
      </w:r>
      <w:r w:rsidRPr="00850F00">
        <w:rPr>
          <w:color w:val="000000"/>
        </w:rPr>
        <w:t xml:space="preserve">, </w:t>
      </w:r>
      <w:r w:rsidRPr="00850F00">
        <w:t xml:space="preserve">от </w:t>
      </w:r>
      <w:r>
        <w:t>24.08.2021</w:t>
      </w:r>
      <w:r w:rsidRPr="00850F00">
        <w:t xml:space="preserve"> г. № </w:t>
      </w:r>
      <w:r>
        <w:t>21-3/2</w:t>
      </w:r>
      <w:r w:rsidRPr="00850F00">
        <w:t xml:space="preserve"> к участию в аукц</w:t>
      </w:r>
      <w:r w:rsidRPr="00850F00">
        <w:t>и</w:t>
      </w:r>
      <w:r w:rsidRPr="00850F00">
        <w:t xml:space="preserve">оне, назначенного на </w:t>
      </w:r>
      <w:r>
        <w:t>26.08.2021</w:t>
      </w:r>
      <w:r w:rsidRPr="00850F00">
        <w:t xml:space="preserve"> г. в 10.00, по Лоту № 1 допущены:</w:t>
      </w:r>
    </w:p>
    <w:p w:rsidR="003B0BF6" w:rsidRPr="00850F00" w:rsidRDefault="003B0BF6" w:rsidP="00636D5B">
      <w:pPr>
        <w:ind w:firstLine="709"/>
        <w:jc w:val="both"/>
      </w:pPr>
    </w:p>
    <w:p w:rsidR="00636D5B" w:rsidRPr="0085276B" w:rsidRDefault="00636D5B" w:rsidP="00636D5B">
      <w:pPr>
        <w:pStyle w:val="a5"/>
        <w:numPr>
          <w:ilvl w:val="0"/>
          <w:numId w:val="8"/>
        </w:numPr>
        <w:tabs>
          <w:tab w:val="left" w:pos="993"/>
        </w:tabs>
        <w:ind w:left="0" w:firstLine="851"/>
        <w:jc w:val="both"/>
      </w:pPr>
      <w:r w:rsidRPr="0085276B">
        <w:rPr>
          <w:b/>
        </w:rPr>
        <w:t>И</w:t>
      </w:r>
      <w:r w:rsidR="0085276B">
        <w:rPr>
          <w:b/>
        </w:rPr>
        <w:t>ндивидуальный предприниматель</w:t>
      </w:r>
      <w:r w:rsidRPr="0085276B">
        <w:rPr>
          <w:b/>
        </w:rPr>
        <w:t xml:space="preserve"> Сазонов Виталий  Викторович</w:t>
      </w:r>
      <w:r w:rsidRPr="0085276B">
        <w:t>;</w:t>
      </w:r>
    </w:p>
    <w:p w:rsidR="00636D5B" w:rsidRPr="0085276B" w:rsidRDefault="0085276B" w:rsidP="00636D5B">
      <w:pPr>
        <w:pStyle w:val="a5"/>
        <w:numPr>
          <w:ilvl w:val="0"/>
          <w:numId w:val="8"/>
        </w:numPr>
        <w:tabs>
          <w:tab w:val="left" w:pos="993"/>
        </w:tabs>
        <w:ind w:left="0" w:firstLine="851"/>
        <w:jc w:val="both"/>
      </w:pPr>
      <w:r>
        <w:rPr>
          <w:b/>
        </w:rPr>
        <w:t xml:space="preserve">Общество с ограниченной ответственностью </w:t>
      </w:r>
      <w:r w:rsidR="00761262" w:rsidRPr="0085276B">
        <w:rPr>
          <w:b/>
        </w:rPr>
        <w:t xml:space="preserve"> «</w:t>
      </w:r>
      <w:proofErr w:type="spellStart"/>
      <w:r w:rsidR="00761262" w:rsidRPr="0085276B">
        <w:rPr>
          <w:b/>
        </w:rPr>
        <w:t>Алсмет</w:t>
      </w:r>
      <w:proofErr w:type="spellEnd"/>
      <w:r w:rsidR="00761262" w:rsidRPr="0085276B">
        <w:rPr>
          <w:b/>
        </w:rPr>
        <w:t>»</w:t>
      </w:r>
      <w:r w:rsidR="00761262" w:rsidRPr="0085276B">
        <w:t>.</w:t>
      </w:r>
    </w:p>
    <w:p w:rsidR="0085276B" w:rsidRPr="0085276B" w:rsidRDefault="0085276B" w:rsidP="0085276B">
      <w:pPr>
        <w:pStyle w:val="a8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5276B" w:rsidRPr="0085276B" w:rsidRDefault="0085276B" w:rsidP="0085276B">
      <w:pPr>
        <w:pStyle w:val="a8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276B">
        <w:rPr>
          <w:rFonts w:ascii="Times New Roman" w:hAnsi="Times New Roman"/>
          <w:b/>
          <w:sz w:val="24"/>
          <w:szCs w:val="24"/>
          <w:u w:val="single"/>
        </w:rPr>
        <w:t>Для участия в аукционе зарегистрировались:</w:t>
      </w:r>
    </w:p>
    <w:p w:rsidR="0085276B" w:rsidRPr="0085276B" w:rsidRDefault="0085276B" w:rsidP="0085276B">
      <w:pPr>
        <w:pStyle w:val="a5"/>
        <w:numPr>
          <w:ilvl w:val="0"/>
          <w:numId w:val="9"/>
        </w:numPr>
        <w:tabs>
          <w:tab w:val="left" w:pos="993"/>
        </w:tabs>
        <w:ind w:hanging="217"/>
        <w:jc w:val="both"/>
        <w:rPr>
          <w:b/>
        </w:rPr>
      </w:pPr>
      <w:r w:rsidRPr="0085276B">
        <w:rPr>
          <w:b/>
        </w:rPr>
        <w:t xml:space="preserve">Индивидуальный предприниматель Сазонов Виталий  Викторович – карточка № </w:t>
      </w:r>
      <w:r w:rsidR="003B0BF6">
        <w:rPr>
          <w:b/>
        </w:rPr>
        <w:t>2</w:t>
      </w:r>
      <w:r w:rsidRPr="0085276B">
        <w:rPr>
          <w:b/>
        </w:rPr>
        <w:t>;</w:t>
      </w:r>
    </w:p>
    <w:p w:rsidR="0085276B" w:rsidRPr="003B0BF6" w:rsidRDefault="0085276B" w:rsidP="0085276B">
      <w:pPr>
        <w:pStyle w:val="a5"/>
        <w:tabs>
          <w:tab w:val="left" w:pos="993"/>
        </w:tabs>
        <w:ind w:firstLine="851"/>
        <w:jc w:val="both"/>
        <w:rPr>
          <w:b/>
        </w:rPr>
      </w:pPr>
      <w:r w:rsidRPr="0085276B">
        <w:rPr>
          <w:b/>
        </w:rPr>
        <w:t xml:space="preserve">2) </w:t>
      </w:r>
      <w:r>
        <w:rPr>
          <w:b/>
        </w:rPr>
        <w:t xml:space="preserve">Общество с ограниченной ответственностью </w:t>
      </w:r>
      <w:r w:rsidRPr="0085276B">
        <w:rPr>
          <w:b/>
        </w:rPr>
        <w:t>«</w:t>
      </w:r>
      <w:proofErr w:type="spellStart"/>
      <w:r w:rsidRPr="0085276B">
        <w:rPr>
          <w:b/>
        </w:rPr>
        <w:t>Алсмет</w:t>
      </w:r>
      <w:proofErr w:type="spellEnd"/>
      <w:r w:rsidRPr="0085276B">
        <w:rPr>
          <w:b/>
        </w:rPr>
        <w:t>»</w:t>
      </w:r>
      <w:r>
        <w:rPr>
          <w:b/>
        </w:rPr>
        <w:t xml:space="preserve">, в </w:t>
      </w:r>
      <w:r w:rsidRPr="003B0BF6">
        <w:rPr>
          <w:b/>
        </w:rPr>
        <w:t>лице</w:t>
      </w:r>
      <w:r w:rsidR="003B0BF6" w:rsidRPr="003B0BF6">
        <w:rPr>
          <w:b/>
          <w:color w:val="000000"/>
        </w:rPr>
        <w:t xml:space="preserve">  </w:t>
      </w:r>
      <w:r w:rsidR="003B0BF6" w:rsidRPr="003B0BF6">
        <w:rPr>
          <w:b/>
        </w:rPr>
        <w:t xml:space="preserve">директора </w:t>
      </w:r>
      <w:proofErr w:type="spellStart"/>
      <w:r w:rsidR="003B0BF6" w:rsidRPr="003B0BF6">
        <w:rPr>
          <w:b/>
        </w:rPr>
        <w:t>Сметан</w:t>
      </w:r>
      <w:r w:rsidR="003B0BF6" w:rsidRPr="003B0BF6">
        <w:rPr>
          <w:b/>
        </w:rPr>
        <w:t>и</w:t>
      </w:r>
      <w:r w:rsidR="003B0BF6" w:rsidRPr="003B0BF6">
        <w:rPr>
          <w:b/>
        </w:rPr>
        <w:t>кова</w:t>
      </w:r>
      <w:proofErr w:type="spellEnd"/>
      <w:r w:rsidR="003B0BF6" w:rsidRPr="003B0BF6">
        <w:rPr>
          <w:b/>
        </w:rPr>
        <w:t xml:space="preserve"> Алексея Леонидовича</w:t>
      </w:r>
      <w:r w:rsidRPr="003B0BF6">
        <w:rPr>
          <w:b/>
        </w:rPr>
        <w:t xml:space="preserve">  - карточка №</w:t>
      </w:r>
      <w:r w:rsidR="003B0BF6" w:rsidRPr="003B0BF6">
        <w:rPr>
          <w:b/>
        </w:rPr>
        <w:t xml:space="preserve"> 1</w:t>
      </w:r>
      <w:r w:rsidRPr="003B0BF6">
        <w:rPr>
          <w:b/>
        </w:rPr>
        <w:t>.</w:t>
      </w:r>
    </w:p>
    <w:p w:rsidR="00636D5B" w:rsidRPr="00850F00" w:rsidRDefault="00636D5B" w:rsidP="00761262">
      <w:pPr>
        <w:ind w:firstLine="708"/>
        <w:jc w:val="both"/>
      </w:pPr>
      <w:proofErr w:type="gramStart"/>
      <w:r w:rsidRPr="0085276B">
        <w:t>При проведении аукциона аукционист после троекратного объявления расчетной цены дог</w:t>
      </w:r>
      <w:r w:rsidRPr="0085276B">
        <w:t>о</w:t>
      </w:r>
      <w:r w:rsidRPr="0085276B">
        <w:t>вора и отсутствия</w:t>
      </w:r>
      <w:r w:rsidRPr="00850F00">
        <w:t xml:space="preserve"> предложений участников аукциона о своем намерении заключить договор аренды по объявленной цене, снижал «шаг аукциона» на 0,5 % начальной (минимальной) цены договора аренды, но не ниже 0,5 % начальной (минимальной) цены договора аренды.</w:t>
      </w:r>
      <w:proofErr w:type="gramEnd"/>
      <w:r>
        <w:t xml:space="preserve"> При проведен</w:t>
      </w:r>
      <w:proofErr w:type="gramStart"/>
      <w:r>
        <w:t>ии ау</w:t>
      </w:r>
      <w:proofErr w:type="gramEnd"/>
      <w:r>
        <w:t>кци</w:t>
      </w:r>
      <w:r>
        <w:t>о</w:t>
      </w:r>
      <w:r>
        <w:t>на ве</w:t>
      </w:r>
      <w:r w:rsidR="00633757">
        <w:t>лась</w:t>
      </w:r>
      <w:bookmarkStart w:id="0" w:name="_GoBack"/>
      <w:bookmarkEnd w:id="0"/>
      <w:r>
        <w:t xml:space="preserve"> аудиозапись.</w:t>
      </w:r>
    </w:p>
    <w:p w:rsidR="00636D5B" w:rsidRPr="00850F00" w:rsidRDefault="00636D5B" w:rsidP="00636D5B">
      <w:pPr>
        <w:ind w:firstLine="709"/>
        <w:jc w:val="both"/>
      </w:pPr>
      <w:r w:rsidRPr="00850F00">
        <w:t>В ходе проведения аукциона комиссия определила:</w:t>
      </w:r>
    </w:p>
    <w:p w:rsidR="00636D5B" w:rsidRPr="00850F00" w:rsidRDefault="00636D5B" w:rsidP="00636D5B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r w:rsidRPr="00850F00">
        <w:t xml:space="preserve">Последнее предложение о цене </w:t>
      </w:r>
      <w:r>
        <w:t>н</w:t>
      </w:r>
      <w:r w:rsidRPr="00850F00">
        <w:t xml:space="preserve">а право заключения договора </w:t>
      </w:r>
      <w:r>
        <w:t>на размещение нестациона</w:t>
      </w:r>
      <w:r>
        <w:t>р</w:t>
      </w:r>
      <w:r>
        <w:t xml:space="preserve">ного торгового объекта, расположенного на территории </w:t>
      </w:r>
      <w:r w:rsidR="00761262">
        <w:t>Славянского городского поселения Славя</w:t>
      </w:r>
      <w:r w:rsidR="00761262">
        <w:t>н</w:t>
      </w:r>
      <w:r w:rsidR="00761262">
        <w:t>ский район</w:t>
      </w:r>
      <w:r w:rsidRPr="00850F00">
        <w:t>,  в разме</w:t>
      </w:r>
      <w:r w:rsidR="004B6DEA">
        <w:t>ре</w:t>
      </w:r>
      <w:r w:rsidR="003B0BF6">
        <w:t xml:space="preserve"> 179 353,21 </w:t>
      </w:r>
      <w:r w:rsidRPr="00850F00">
        <w:t xml:space="preserve">руб. поступило от держателя карточки № </w:t>
      </w:r>
      <w:r w:rsidR="003B0BF6">
        <w:t>1</w:t>
      </w:r>
      <w:r w:rsidR="00761262">
        <w:t>.</w:t>
      </w:r>
    </w:p>
    <w:p w:rsidR="00636D5B" w:rsidRPr="00850F00" w:rsidRDefault="00636D5B" w:rsidP="00636D5B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r w:rsidRPr="00850F00">
        <w:t>П</w:t>
      </w:r>
      <w:r>
        <w:t>редп</w:t>
      </w:r>
      <w:r w:rsidRPr="00850F00">
        <w:t xml:space="preserve">оследнее предложение о цене </w:t>
      </w:r>
      <w:r>
        <w:t>н</w:t>
      </w:r>
      <w:r w:rsidRPr="00850F00">
        <w:t xml:space="preserve">а право заключения договора </w:t>
      </w:r>
      <w:r>
        <w:t>на размещение нестац</w:t>
      </w:r>
      <w:r>
        <w:t>и</w:t>
      </w:r>
      <w:r>
        <w:t xml:space="preserve">онарного торгового объекта, расположенного на территории </w:t>
      </w:r>
      <w:r w:rsidR="00761262">
        <w:t>Славянского городского поселения Сл</w:t>
      </w:r>
      <w:r w:rsidR="00761262">
        <w:t>а</w:t>
      </w:r>
      <w:r w:rsidR="00761262">
        <w:t>вянского района</w:t>
      </w:r>
      <w:r w:rsidR="00BF0DEB">
        <w:t xml:space="preserve">, </w:t>
      </w:r>
      <w:r w:rsidRPr="00850F00">
        <w:t xml:space="preserve">в размере </w:t>
      </w:r>
      <w:r w:rsidR="003B0BF6">
        <w:t>173 350,21</w:t>
      </w:r>
      <w:r>
        <w:t xml:space="preserve"> </w:t>
      </w:r>
      <w:r w:rsidRPr="00850F00">
        <w:t xml:space="preserve">руб. поступило от держателя карточки № </w:t>
      </w:r>
      <w:r w:rsidR="003B0BF6">
        <w:t>2</w:t>
      </w:r>
      <w:r w:rsidRPr="00850F00">
        <w:t>.</w:t>
      </w:r>
    </w:p>
    <w:p w:rsidR="00636D5B" w:rsidRPr="00850F00" w:rsidRDefault="00636D5B" w:rsidP="00636D5B">
      <w:pPr>
        <w:ind w:firstLine="709"/>
        <w:jc w:val="center"/>
        <w:rPr>
          <w:b/>
        </w:rPr>
      </w:pPr>
      <w:r w:rsidRPr="00850F00">
        <w:rPr>
          <w:b/>
        </w:rPr>
        <w:t>По итогам проведения аукциона Комиссия решила:</w:t>
      </w:r>
    </w:p>
    <w:p w:rsidR="00636D5B" w:rsidRPr="00850F00" w:rsidRDefault="00636D5B" w:rsidP="00636D5B">
      <w:pPr>
        <w:pStyle w:val="a8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F00">
        <w:rPr>
          <w:rFonts w:ascii="Times New Roman" w:hAnsi="Times New Roman"/>
          <w:sz w:val="24"/>
          <w:szCs w:val="24"/>
        </w:rPr>
        <w:t xml:space="preserve">Победителем </w:t>
      </w:r>
      <w:r w:rsidRPr="00850F00">
        <w:rPr>
          <w:rFonts w:ascii="Times New Roman" w:hAnsi="Times New Roman"/>
          <w:color w:val="000000"/>
          <w:sz w:val="24"/>
          <w:szCs w:val="24"/>
        </w:rPr>
        <w:t xml:space="preserve">аукциона </w:t>
      </w:r>
      <w:r>
        <w:rPr>
          <w:rFonts w:ascii="Times New Roman" w:hAnsi="Times New Roman"/>
          <w:sz w:val="24"/>
          <w:szCs w:val="24"/>
        </w:rPr>
        <w:t>н</w:t>
      </w:r>
      <w:r w:rsidRPr="00850F00">
        <w:rPr>
          <w:rFonts w:ascii="Times New Roman" w:hAnsi="Times New Roman"/>
          <w:sz w:val="24"/>
          <w:szCs w:val="24"/>
        </w:rPr>
        <w:t xml:space="preserve">а право заключения договора </w:t>
      </w:r>
      <w:r>
        <w:rPr>
          <w:rFonts w:ascii="Times New Roman" w:hAnsi="Times New Roman"/>
          <w:sz w:val="24"/>
          <w:szCs w:val="24"/>
        </w:rPr>
        <w:t xml:space="preserve">на размещение нестационарного торгового объекта, расположенного на территории </w:t>
      </w:r>
      <w:r w:rsidR="00761262">
        <w:rPr>
          <w:rFonts w:ascii="Times New Roman" w:hAnsi="Times New Roman"/>
          <w:sz w:val="24"/>
          <w:szCs w:val="24"/>
        </w:rPr>
        <w:t>Славянского городского поселения Славянского района</w:t>
      </w:r>
      <w:r w:rsidRPr="00850F0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50F00">
        <w:rPr>
          <w:rFonts w:ascii="Times New Roman" w:hAnsi="Times New Roman"/>
          <w:sz w:val="24"/>
          <w:szCs w:val="24"/>
        </w:rPr>
        <w:t xml:space="preserve">признать участника </w:t>
      </w:r>
      <w:r w:rsidR="003B0BF6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="003B0BF6">
        <w:rPr>
          <w:rFonts w:ascii="Times New Roman" w:hAnsi="Times New Roman"/>
          <w:color w:val="000000"/>
          <w:sz w:val="24"/>
          <w:szCs w:val="24"/>
        </w:rPr>
        <w:t>Алсмет</w:t>
      </w:r>
      <w:proofErr w:type="spellEnd"/>
      <w:r w:rsidR="003B0BF6">
        <w:rPr>
          <w:rFonts w:ascii="Times New Roman" w:hAnsi="Times New Roman"/>
          <w:color w:val="000000"/>
          <w:sz w:val="24"/>
          <w:szCs w:val="24"/>
        </w:rPr>
        <w:t>»</w:t>
      </w:r>
      <w:r w:rsidRPr="00850F00">
        <w:rPr>
          <w:rFonts w:ascii="Times New Roman" w:hAnsi="Times New Roman"/>
          <w:sz w:val="24"/>
          <w:szCs w:val="24"/>
        </w:rPr>
        <w:t xml:space="preserve"> держателя ка</w:t>
      </w:r>
      <w:r w:rsidRPr="00850F00">
        <w:rPr>
          <w:rFonts w:ascii="Times New Roman" w:hAnsi="Times New Roman"/>
          <w:sz w:val="24"/>
          <w:szCs w:val="24"/>
        </w:rPr>
        <w:t>р</w:t>
      </w:r>
      <w:r w:rsidRPr="00850F00">
        <w:rPr>
          <w:rFonts w:ascii="Times New Roman" w:hAnsi="Times New Roman"/>
          <w:sz w:val="24"/>
          <w:szCs w:val="24"/>
        </w:rPr>
        <w:t xml:space="preserve">точки № </w:t>
      </w:r>
      <w:r w:rsidR="003B0BF6">
        <w:rPr>
          <w:rFonts w:ascii="Times New Roman" w:hAnsi="Times New Roman"/>
          <w:sz w:val="24"/>
          <w:szCs w:val="24"/>
        </w:rPr>
        <w:t>1</w:t>
      </w:r>
      <w:r w:rsidRPr="00850F00">
        <w:rPr>
          <w:rFonts w:ascii="Times New Roman" w:hAnsi="Times New Roman"/>
          <w:sz w:val="24"/>
          <w:szCs w:val="24"/>
        </w:rPr>
        <w:t xml:space="preserve">, как подавшего последнее предложение о цене, которая составила </w:t>
      </w:r>
      <w:r w:rsidR="003B0BF6">
        <w:rPr>
          <w:rFonts w:ascii="Times New Roman" w:hAnsi="Times New Roman"/>
          <w:sz w:val="24"/>
          <w:szCs w:val="24"/>
        </w:rPr>
        <w:t xml:space="preserve">179 353,21 </w:t>
      </w:r>
      <w:r w:rsidRPr="00850F00">
        <w:rPr>
          <w:rFonts w:ascii="Times New Roman" w:hAnsi="Times New Roman"/>
          <w:sz w:val="24"/>
          <w:szCs w:val="24"/>
        </w:rPr>
        <w:t>руб.</w:t>
      </w:r>
    </w:p>
    <w:p w:rsidR="00636D5B" w:rsidRPr="002B2E9B" w:rsidRDefault="00636D5B" w:rsidP="00636D5B">
      <w:pPr>
        <w:pStyle w:val="a8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2E9B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Организатор аукциона в течение трех рабочих дней </w:t>
      </w:r>
      <w:proofErr w:type="gramStart"/>
      <w:r w:rsidRPr="002B2E9B">
        <w:rPr>
          <w:rFonts w:ascii="Times New Roman" w:hAnsi="Times New Roman"/>
          <w:sz w:val="24"/>
          <w:szCs w:val="24"/>
          <w:shd w:val="clear" w:color="auto" w:fill="FFFFFF"/>
        </w:rPr>
        <w:t>с даты подписания</w:t>
      </w:r>
      <w:proofErr w:type="gramEnd"/>
      <w:r w:rsidRPr="002B2E9B">
        <w:rPr>
          <w:rFonts w:ascii="Times New Roman" w:hAnsi="Times New Roman"/>
          <w:sz w:val="24"/>
          <w:szCs w:val="24"/>
          <w:shd w:val="clear" w:color="auto" w:fill="FFFFFF"/>
        </w:rPr>
        <w:t xml:space="preserve"> протокола пер</w:t>
      </w:r>
      <w:r w:rsidRPr="002B2E9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B2E9B">
        <w:rPr>
          <w:rFonts w:ascii="Times New Roman" w:hAnsi="Times New Roman"/>
          <w:sz w:val="24"/>
          <w:szCs w:val="24"/>
          <w:shd w:val="clear" w:color="auto" w:fill="FFFFFF"/>
        </w:rPr>
        <w:t>дает победителю аукциона один экземпляр протокола и проект договора, который составляется п</w:t>
      </w:r>
      <w:r w:rsidRPr="002B2E9B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2B2E9B">
        <w:rPr>
          <w:rFonts w:ascii="Times New Roman" w:hAnsi="Times New Roman"/>
          <w:sz w:val="24"/>
          <w:szCs w:val="24"/>
          <w:shd w:val="clear" w:color="auto" w:fill="FFFFFF"/>
        </w:rPr>
        <w:t>тем включения цены договора, предложенной победителем аукциона, в проект договора, прилага</w:t>
      </w:r>
      <w:r w:rsidRPr="002B2E9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B2E9B">
        <w:rPr>
          <w:rFonts w:ascii="Times New Roman" w:hAnsi="Times New Roman"/>
          <w:sz w:val="24"/>
          <w:szCs w:val="24"/>
          <w:shd w:val="clear" w:color="auto" w:fill="FFFFFF"/>
        </w:rPr>
        <w:t>мый к документации об аукционе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36D5B" w:rsidRPr="00850F00" w:rsidRDefault="00636D5B" w:rsidP="00636D5B">
      <w:pPr>
        <w:pStyle w:val="a8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F00">
        <w:rPr>
          <w:rFonts w:ascii="Times New Roman" w:hAnsi="Times New Roman"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>н</w:t>
      </w:r>
      <w:r w:rsidRPr="00850F00">
        <w:rPr>
          <w:rFonts w:ascii="Times New Roman" w:hAnsi="Times New Roman"/>
          <w:sz w:val="24"/>
          <w:szCs w:val="24"/>
        </w:rPr>
        <w:t xml:space="preserve">а право заключения договора </w:t>
      </w:r>
      <w:r>
        <w:rPr>
          <w:rFonts w:ascii="Times New Roman" w:hAnsi="Times New Roman"/>
          <w:sz w:val="24"/>
          <w:szCs w:val="24"/>
        </w:rPr>
        <w:t>на размещение нестационарного торгового об</w:t>
      </w:r>
      <w:r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 xml:space="preserve">екта, расположенного на территории </w:t>
      </w:r>
      <w:r w:rsidR="00761262">
        <w:rPr>
          <w:rFonts w:ascii="Times New Roman" w:hAnsi="Times New Roman"/>
          <w:sz w:val="24"/>
          <w:szCs w:val="24"/>
        </w:rPr>
        <w:t>Славянского городского поселения Славянский район</w:t>
      </w:r>
      <w:r w:rsidRPr="00850F00">
        <w:rPr>
          <w:rFonts w:ascii="Times New Roman" w:hAnsi="Times New Roman"/>
          <w:sz w:val="24"/>
          <w:szCs w:val="24"/>
        </w:rPr>
        <w:t>, заключ</w:t>
      </w:r>
      <w:r w:rsidRPr="00850F00">
        <w:rPr>
          <w:rFonts w:ascii="Times New Roman" w:hAnsi="Times New Roman"/>
          <w:sz w:val="24"/>
          <w:szCs w:val="24"/>
        </w:rPr>
        <w:t>а</w:t>
      </w:r>
      <w:r w:rsidRPr="00850F00">
        <w:rPr>
          <w:rFonts w:ascii="Times New Roman" w:hAnsi="Times New Roman"/>
          <w:sz w:val="24"/>
          <w:szCs w:val="24"/>
        </w:rPr>
        <w:t xml:space="preserve">ется с победителем аукциона </w:t>
      </w:r>
      <w:r w:rsidR="003B0BF6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="003B0BF6">
        <w:rPr>
          <w:rFonts w:ascii="Times New Roman" w:hAnsi="Times New Roman"/>
          <w:color w:val="000000"/>
          <w:sz w:val="24"/>
          <w:szCs w:val="24"/>
        </w:rPr>
        <w:t>Алсмет</w:t>
      </w:r>
      <w:proofErr w:type="spellEnd"/>
      <w:r w:rsidR="003B0BF6">
        <w:rPr>
          <w:rFonts w:ascii="Times New Roman" w:hAnsi="Times New Roman"/>
          <w:color w:val="000000"/>
          <w:sz w:val="24"/>
          <w:szCs w:val="24"/>
        </w:rPr>
        <w:t>»</w:t>
      </w:r>
      <w:r w:rsidR="003B0BF6">
        <w:rPr>
          <w:rFonts w:ascii="Times New Roman" w:hAnsi="Times New Roman"/>
          <w:sz w:val="24"/>
          <w:szCs w:val="24"/>
        </w:rPr>
        <w:t>,</w:t>
      </w:r>
      <w:r w:rsidRPr="00850F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0F00">
        <w:rPr>
          <w:rFonts w:ascii="Times New Roman" w:hAnsi="Times New Roman"/>
          <w:sz w:val="24"/>
          <w:szCs w:val="24"/>
        </w:rPr>
        <w:t>в срок не ранее 10 дней и не позднее 20 дней со дня размещения на официальном сайте торгов протокола аукциона.</w:t>
      </w:r>
    </w:p>
    <w:p w:rsidR="00636D5B" w:rsidRPr="00850F00" w:rsidRDefault="00636D5B" w:rsidP="00636D5B">
      <w:pPr>
        <w:tabs>
          <w:tab w:val="left" w:pos="0"/>
          <w:tab w:val="left" w:pos="1134"/>
        </w:tabs>
        <w:ind w:firstLine="709"/>
        <w:jc w:val="both"/>
      </w:pPr>
      <w:r w:rsidRPr="00850F00">
        <w:t xml:space="preserve">Окончание проведения аукциона: </w:t>
      </w:r>
      <w:r w:rsidR="00761262">
        <w:t xml:space="preserve">26 августа 2021 </w:t>
      </w:r>
      <w:r w:rsidRPr="00850F00">
        <w:t xml:space="preserve"> г. в </w:t>
      </w:r>
      <w:r w:rsidR="00761262">
        <w:t>14:</w:t>
      </w:r>
      <w:r w:rsidR="003B0BF6">
        <w:t>17</w:t>
      </w:r>
      <w:r w:rsidR="00761262">
        <w:t>.</w:t>
      </w:r>
    </w:p>
    <w:p w:rsidR="00636D5B" w:rsidRPr="00850F00" w:rsidRDefault="00636D5B" w:rsidP="00636D5B">
      <w:pPr>
        <w:ind w:firstLine="709"/>
        <w:jc w:val="both"/>
      </w:pPr>
      <w:r w:rsidRPr="00850F00">
        <w:t xml:space="preserve">Протокол составлен в </w:t>
      </w:r>
      <w:r>
        <w:t>двух</w:t>
      </w:r>
      <w:r w:rsidRPr="00850F00">
        <w:t xml:space="preserve"> экземплярах, имеющих одинаковую юридическую силу.</w:t>
      </w:r>
    </w:p>
    <w:p w:rsidR="00636D5B" w:rsidRPr="00636D5B" w:rsidRDefault="00636D5B" w:rsidP="00636D5B">
      <w:pPr>
        <w:ind w:firstLine="708"/>
        <w:jc w:val="both"/>
        <w:rPr>
          <w:b/>
          <w:bCs/>
        </w:rPr>
      </w:pPr>
    </w:p>
    <w:p w:rsidR="00D5284A" w:rsidRPr="00621C4C" w:rsidRDefault="00D5284A" w:rsidP="00D5284A">
      <w:pPr>
        <w:outlineLvl w:val="0"/>
      </w:pPr>
      <w:r w:rsidRPr="00621C4C">
        <w:rPr>
          <w:b/>
        </w:rPr>
        <w:t>Председатель комиссии   ________</w:t>
      </w:r>
      <w:r w:rsidR="007037DB">
        <w:rPr>
          <w:b/>
        </w:rPr>
        <w:t>___</w:t>
      </w:r>
      <w:r w:rsidR="00B2579C">
        <w:rPr>
          <w:b/>
        </w:rPr>
        <w:t>___</w:t>
      </w:r>
      <w:r w:rsidR="007037DB">
        <w:rPr>
          <w:b/>
        </w:rPr>
        <w:t>_</w:t>
      </w:r>
      <w:r w:rsidRPr="00621C4C">
        <w:rPr>
          <w:b/>
        </w:rPr>
        <w:t xml:space="preserve">___ </w:t>
      </w:r>
      <w:r w:rsidR="00C27C99">
        <w:t>Е.Н. Кошель</w:t>
      </w:r>
    </w:p>
    <w:p w:rsidR="00D5284A" w:rsidRPr="00621C4C" w:rsidRDefault="00D5284A" w:rsidP="00D5284A">
      <w:pPr>
        <w:outlineLvl w:val="0"/>
        <w:rPr>
          <w:b/>
        </w:rPr>
      </w:pPr>
      <w:r w:rsidRPr="00621C4C">
        <w:rPr>
          <w:b/>
        </w:rPr>
        <w:t xml:space="preserve">Заместитель председателя </w:t>
      </w:r>
    </w:p>
    <w:p w:rsidR="00D5284A" w:rsidRPr="00621C4C" w:rsidRDefault="00D5284A" w:rsidP="00D5284A">
      <w:pPr>
        <w:outlineLvl w:val="0"/>
      </w:pPr>
      <w:r w:rsidRPr="00621C4C">
        <w:rPr>
          <w:b/>
        </w:rPr>
        <w:t>комиссии                             _________</w:t>
      </w:r>
      <w:r w:rsidR="007037DB">
        <w:rPr>
          <w:b/>
        </w:rPr>
        <w:t>_</w:t>
      </w:r>
      <w:r w:rsidR="00B2579C">
        <w:rPr>
          <w:b/>
        </w:rPr>
        <w:t>___</w:t>
      </w:r>
      <w:r w:rsidR="007037DB">
        <w:rPr>
          <w:b/>
        </w:rPr>
        <w:t>__</w:t>
      </w:r>
      <w:r w:rsidRPr="00621C4C">
        <w:rPr>
          <w:b/>
        </w:rPr>
        <w:t xml:space="preserve">__ </w:t>
      </w:r>
      <w:r>
        <w:t>И.В. Серг</w:t>
      </w:r>
      <w:r w:rsidR="00E66D03">
        <w:t>и</w:t>
      </w:r>
      <w:r>
        <w:t>енко</w:t>
      </w:r>
    </w:p>
    <w:p w:rsidR="00D5284A" w:rsidRPr="00621C4C" w:rsidRDefault="00D5284A" w:rsidP="00D5284A">
      <w:pPr>
        <w:outlineLvl w:val="0"/>
        <w:rPr>
          <w:highlight w:val="yellow"/>
        </w:rPr>
      </w:pPr>
    </w:p>
    <w:p w:rsidR="00D5284A" w:rsidRPr="00621C4C" w:rsidRDefault="00D5284A" w:rsidP="00D5284A">
      <w:r w:rsidRPr="00621C4C">
        <w:rPr>
          <w:b/>
        </w:rPr>
        <w:t xml:space="preserve">Секретарь комиссии:       </w:t>
      </w:r>
      <w:r w:rsidRPr="00621C4C">
        <w:t>____</w:t>
      </w:r>
      <w:r w:rsidR="007037DB">
        <w:t>___</w:t>
      </w:r>
      <w:r w:rsidRPr="00621C4C">
        <w:t>____</w:t>
      </w:r>
      <w:r w:rsidR="00B2579C">
        <w:t>___</w:t>
      </w:r>
      <w:r w:rsidRPr="00621C4C">
        <w:t xml:space="preserve">___ </w:t>
      </w:r>
      <w:r w:rsidR="00323395">
        <w:t xml:space="preserve">Л.В. </w:t>
      </w:r>
      <w:proofErr w:type="spellStart"/>
      <w:r w:rsidR="00323395">
        <w:t>Григо</w:t>
      </w:r>
      <w:proofErr w:type="spellEnd"/>
    </w:p>
    <w:p w:rsidR="00D5284A" w:rsidRPr="00621C4C" w:rsidRDefault="00D5284A" w:rsidP="00D5284A">
      <w:pPr>
        <w:rPr>
          <w:b/>
        </w:rPr>
      </w:pPr>
    </w:p>
    <w:p w:rsidR="00D5284A" w:rsidRDefault="00D5284A" w:rsidP="00D5284A">
      <w:r w:rsidRPr="00621C4C">
        <w:rPr>
          <w:b/>
        </w:rPr>
        <w:t xml:space="preserve">Члены комиссии:            </w:t>
      </w:r>
      <w:r w:rsidRPr="00621C4C">
        <w:t xml:space="preserve">  _____</w:t>
      </w:r>
      <w:r w:rsidR="007037DB">
        <w:t>___</w:t>
      </w:r>
      <w:r w:rsidRPr="00621C4C">
        <w:t>___</w:t>
      </w:r>
      <w:r w:rsidR="00B2579C">
        <w:t>___</w:t>
      </w:r>
      <w:r w:rsidRPr="00621C4C">
        <w:t xml:space="preserve">___ </w:t>
      </w:r>
      <w:r w:rsidR="00323395">
        <w:t xml:space="preserve">О.В. </w:t>
      </w:r>
      <w:proofErr w:type="spellStart"/>
      <w:r w:rsidR="00323395">
        <w:t>Карпусенко</w:t>
      </w:r>
      <w:proofErr w:type="spellEnd"/>
    </w:p>
    <w:p w:rsidR="0066063F" w:rsidRDefault="0066063F" w:rsidP="00D5284A"/>
    <w:p w:rsidR="00D5284A" w:rsidRDefault="0066063F" w:rsidP="00D5284A">
      <w:r>
        <w:t xml:space="preserve">  </w:t>
      </w:r>
      <w:r w:rsidR="00323395">
        <w:tab/>
      </w:r>
      <w:r w:rsidR="00323395">
        <w:tab/>
      </w:r>
      <w:r w:rsidR="00D5284A">
        <w:tab/>
        <w:t xml:space="preserve">          ______</w:t>
      </w:r>
      <w:r w:rsidR="007037DB">
        <w:t>___</w:t>
      </w:r>
      <w:r w:rsidR="00B2579C">
        <w:t>___</w:t>
      </w:r>
      <w:r w:rsidR="00D5284A">
        <w:t>_____  Н.Я. Медведева</w:t>
      </w:r>
    </w:p>
    <w:p w:rsidR="00323395" w:rsidRDefault="00323395" w:rsidP="00D5284A"/>
    <w:p w:rsidR="003661A0" w:rsidRDefault="00323395">
      <w:r>
        <w:tab/>
      </w:r>
      <w:r>
        <w:tab/>
      </w:r>
      <w:r>
        <w:tab/>
        <w:t xml:space="preserve">         _____</w:t>
      </w:r>
      <w:r w:rsidR="007037DB">
        <w:t>___</w:t>
      </w:r>
      <w:r w:rsidR="00B2579C">
        <w:t>__</w:t>
      </w:r>
      <w:r>
        <w:t xml:space="preserve">_______ Е.В. </w:t>
      </w:r>
      <w:proofErr w:type="spellStart"/>
      <w:r>
        <w:t>Турчина</w:t>
      </w:r>
      <w:proofErr w:type="spellEnd"/>
    </w:p>
    <w:p w:rsidR="004B6DEA" w:rsidRDefault="004B6DEA"/>
    <w:p w:rsidR="00BF0DEB" w:rsidRDefault="004B6DEA">
      <w:pPr>
        <w:rPr>
          <w:color w:val="000000"/>
        </w:rPr>
      </w:pPr>
      <w:r>
        <w:t xml:space="preserve">Победитель аукциона по лоту № 1 </w:t>
      </w:r>
      <w:r w:rsidR="003B0BF6">
        <w:rPr>
          <w:color w:val="000000"/>
        </w:rPr>
        <w:t>Общество с ограниченной ответственностью «</w:t>
      </w:r>
      <w:proofErr w:type="spellStart"/>
      <w:r w:rsidR="003B0BF6">
        <w:rPr>
          <w:color w:val="000000"/>
        </w:rPr>
        <w:t>Алсмет</w:t>
      </w:r>
      <w:proofErr w:type="spellEnd"/>
      <w:r w:rsidR="003B0BF6">
        <w:rPr>
          <w:color w:val="000000"/>
        </w:rPr>
        <w:t>»</w:t>
      </w:r>
    </w:p>
    <w:p w:rsidR="004B6DEA" w:rsidRPr="003B0BF6" w:rsidRDefault="003B0BF6">
      <w:r>
        <w:rPr>
          <w:color w:val="000000"/>
        </w:rPr>
        <w:t xml:space="preserve">в лице </w:t>
      </w:r>
      <w:r w:rsidRPr="003B0BF6">
        <w:rPr>
          <w:color w:val="000000"/>
        </w:rPr>
        <w:t>директора</w:t>
      </w:r>
      <w:r w:rsidRPr="003B0BF6">
        <w:t xml:space="preserve"> </w:t>
      </w:r>
      <w:proofErr w:type="spellStart"/>
      <w:r w:rsidRPr="003B0BF6">
        <w:t>Сметаникова</w:t>
      </w:r>
      <w:proofErr w:type="spellEnd"/>
      <w:r w:rsidRPr="003B0BF6">
        <w:t xml:space="preserve"> Алексея Леонидовича</w:t>
      </w:r>
      <w:r>
        <w:t xml:space="preserve"> __________________</w:t>
      </w:r>
    </w:p>
    <w:sectPr w:rsidR="004B6DEA" w:rsidRPr="003B0BF6" w:rsidSect="00FD6384">
      <w:headerReference w:type="default" r:id="rId9"/>
      <w:pgSz w:w="12240" w:h="15840"/>
      <w:pgMar w:top="568" w:right="616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13" w:rsidRDefault="00C96913">
      <w:r>
        <w:separator/>
      </w:r>
    </w:p>
  </w:endnote>
  <w:endnote w:type="continuationSeparator" w:id="0">
    <w:p w:rsidR="00C96913" w:rsidRDefault="00C9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13" w:rsidRDefault="00C96913">
      <w:r>
        <w:separator/>
      </w:r>
    </w:p>
  </w:footnote>
  <w:footnote w:type="continuationSeparator" w:id="0">
    <w:p w:rsidR="00C96913" w:rsidRDefault="00C96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57" w:rsidRDefault="00C663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3375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E26"/>
    <w:multiLevelType w:val="hybridMultilevel"/>
    <w:tmpl w:val="FF6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7B8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846E6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81FB2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80249A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7C52CE3"/>
    <w:multiLevelType w:val="hybridMultilevel"/>
    <w:tmpl w:val="2A34678E"/>
    <w:lvl w:ilvl="0" w:tplc="FAFE6D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420005"/>
    <w:multiLevelType w:val="hybridMultilevel"/>
    <w:tmpl w:val="91EEF1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82761A"/>
    <w:multiLevelType w:val="hybridMultilevel"/>
    <w:tmpl w:val="91EEF11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47429A"/>
    <w:multiLevelType w:val="hybridMultilevel"/>
    <w:tmpl w:val="DC64707C"/>
    <w:lvl w:ilvl="0" w:tplc="8C564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A"/>
    <w:rsid w:val="0007394F"/>
    <w:rsid w:val="00074EEA"/>
    <w:rsid w:val="00081551"/>
    <w:rsid w:val="000B32DF"/>
    <w:rsid w:val="000C754E"/>
    <w:rsid w:val="000D3448"/>
    <w:rsid w:val="000F4479"/>
    <w:rsid w:val="00120FAD"/>
    <w:rsid w:val="00143E89"/>
    <w:rsid w:val="00150568"/>
    <w:rsid w:val="001A1652"/>
    <w:rsid w:val="0020691D"/>
    <w:rsid w:val="00244766"/>
    <w:rsid w:val="002529CF"/>
    <w:rsid w:val="00287C60"/>
    <w:rsid w:val="002B3040"/>
    <w:rsid w:val="002D2DF2"/>
    <w:rsid w:val="00306D2C"/>
    <w:rsid w:val="00323395"/>
    <w:rsid w:val="003233AF"/>
    <w:rsid w:val="00350B46"/>
    <w:rsid w:val="003661A0"/>
    <w:rsid w:val="003B0BF6"/>
    <w:rsid w:val="003F346F"/>
    <w:rsid w:val="004143E6"/>
    <w:rsid w:val="004572BA"/>
    <w:rsid w:val="0049141A"/>
    <w:rsid w:val="004B0231"/>
    <w:rsid w:val="004B6DEA"/>
    <w:rsid w:val="00544522"/>
    <w:rsid w:val="005C4E33"/>
    <w:rsid w:val="005C5B59"/>
    <w:rsid w:val="005E2523"/>
    <w:rsid w:val="00633757"/>
    <w:rsid w:val="00636D5B"/>
    <w:rsid w:val="00642F05"/>
    <w:rsid w:val="006500C5"/>
    <w:rsid w:val="006564EB"/>
    <w:rsid w:val="0066063F"/>
    <w:rsid w:val="00684650"/>
    <w:rsid w:val="006B3418"/>
    <w:rsid w:val="006B7AC4"/>
    <w:rsid w:val="006D5445"/>
    <w:rsid w:val="007037DB"/>
    <w:rsid w:val="00761262"/>
    <w:rsid w:val="00764566"/>
    <w:rsid w:val="00765345"/>
    <w:rsid w:val="00783227"/>
    <w:rsid w:val="007B073B"/>
    <w:rsid w:val="007B69D0"/>
    <w:rsid w:val="007F271A"/>
    <w:rsid w:val="0083199E"/>
    <w:rsid w:val="00841158"/>
    <w:rsid w:val="0085276B"/>
    <w:rsid w:val="00854FB5"/>
    <w:rsid w:val="00863949"/>
    <w:rsid w:val="008917BF"/>
    <w:rsid w:val="0090634E"/>
    <w:rsid w:val="009324D3"/>
    <w:rsid w:val="009466C5"/>
    <w:rsid w:val="00981B1D"/>
    <w:rsid w:val="00986CDC"/>
    <w:rsid w:val="009F598E"/>
    <w:rsid w:val="00A07A93"/>
    <w:rsid w:val="00A2321B"/>
    <w:rsid w:val="00A64EE6"/>
    <w:rsid w:val="00A8539D"/>
    <w:rsid w:val="00AA06BF"/>
    <w:rsid w:val="00AA34A4"/>
    <w:rsid w:val="00AB261F"/>
    <w:rsid w:val="00AB5109"/>
    <w:rsid w:val="00AC6ED0"/>
    <w:rsid w:val="00B102A7"/>
    <w:rsid w:val="00B2579C"/>
    <w:rsid w:val="00B54F52"/>
    <w:rsid w:val="00B7349D"/>
    <w:rsid w:val="00B76B19"/>
    <w:rsid w:val="00BE62B6"/>
    <w:rsid w:val="00BF0DEB"/>
    <w:rsid w:val="00C02B5B"/>
    <w:rsid w:val="00C27C99"/>
    <w:rsid w:val="00C66357"/>
    <w:rsid w:val="00C671FD"/>
    <w:rsid w:val="00C96913"/>
    <w:rsid w:val="00CC343C"/>
    <w:rsid w:val="00CD0E4E"/>
    <w:rsid w:val="00CD4571"/>
    <w:rsid w:val="00D15B8F"/>
    <w:rsid w:val="00D37A3D"/>
    <w:rsid w:val="00D41F69"/>
    <w:rsid w:val="00D5284A"/>
    <w:rsid w:val="00DA7265"/>
    <w:rsid w:val="00DD733E"/>
    <w:rsid w:val="00E2026B"/>
    <w:rsid w:val="00E57297"/>
    <w:rsid w:val="00E66D03"/>
    <w:rsid w:val="00E819A2"/>
    <w:rsid w:val="00EA11E5"/>
    <w:rsid w:val="00EE47E5"/>
    <w:rsid w:val="00EE6279"/>
    <w:rsid w:val="00F10ACD"/>
    <w:rsid w:val="00F31DD5"/>
    <w:rsid w:val="00F3421F"/>
    <w:rsid w:val="00F4228D"/>
    <w:rsid w:val="00F92AF5"/>
    <w:rsid w:val="00FA43F1"/>
    <w:rsid w:val="00FD2AE9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15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986C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15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986C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CE06-F51E-4BBA-B098-9F1572E2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60</cp:revision>
  <cp:lastPrinted>2021-08-26T12:06:00Z</cp:lastPrinted>
  <dcterms:created xsi:type="dcterms:W3CDTF">2019-12-23T10:44:00Z</dcterms:created>
  <dcterms:modified xsi:type="dcterms:W3CDTF">2021-08-26T12:08:00Z</dcterms:modified>
</cp:coreProperties>
</file>