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28420" w14:textId="38EAB9D5" w:rsidR="0028317F" w:rsidRPr="00E41C92" w:rsidRDefault="0028317F" w:rsidP="002831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1C92">
        <w:rPr>
          <w:rFonts w:ascii="Times New Roman" w:hAnsi="Times New Roman" w:cs="Times New Roman"/>
          <w:sz w:val="24"/>
          <w:szCs w:val="24"/>
        </w:rPr>
        <w:t xml:space="preserve">Извещение </w:t>
      </w:r>
    </w:p>
    <w:p w14:paraId="53F3B543" w14:textId="03174FDA" w:rsidR="0028317F" w:rsidRPr="00E41C92" w:rsidRDefault="007E046E" w:rsidP="00990C6B">
      <w:pPr>
        <w:pStyle w:val="western"/>
        <w:spacing w:after="0"/>
        <w:ind w:firstLine="708"/>
        <w:jc w:val="both"/>
        <w:rPr>
          <w:sz w:val="24"/>
          <w:szCs w:val="24"/>
        </w:rPr>
      </w:pPr>
      <w:r w:rsidRPr="00E41C92">
        <w:rPr>
          <w:sz w:val="24"/>
          <w:szCs w:val="24"/>
        </w:rPr>
        <w:t xml:space="preserve">В связи с внесением изменений в правила землепользования и застройки </w:t>
      </w:r>
      <w:proofErr w:type="spellStart"/>
      <w:r w:rsidRPr="00E41C92">
        <w:rPr>
          <w:sz w:val="24"/>
          <w:szCs w:val="24"/>
        </w:rPr>
        <w:t>Черноерковского</w:t>
      </w:r>
      <w:proofErr w:type="spellEnd"/>
      <w:r w:rsidRPr="00E41C92">
        <w:rPr>
          <w:sz w:val="24"/>
          <w:szCs w:val="24"/>
        </w:rPr>
        <w:t xml:space="preserve"> сельского поселения утвержденные решением Совета муниципального образования Славянский район от 26.05.2021 г. № 21</w:t>
      </w:r>
      <w:r w:rsidR="000C47DA" w:rsidRPr="00E41C92">
        <w:rPr>
          <w:sz w:val="24"/>
          <w:szCs w:val="24"/>
        </w:rPr>
        <w:t xml:space="preserve"> </w:t>
      </w:r>
      <w:r w:rsidR="0028317F" w:rsidRPr="00E41C92">
        <w:rPr>
          <w:sz w:val="24"/>
          <w:szCs w:val="24"/>
        </w:rPr>
        <w:t>М</w:t>
      </w:r>
      <w:r w:rsidR="00D43E77" w:rsidRPr="00E41C92">
        <w:rPr>
          <w:sz w:val="24"/>
          <w:szCs w:val="24"/>
        </w:rPr>
        <w:t>КУ</w:t>
      </w:r>
      <w:r w:rsidR="0028317F" w:rsidRPr="00E41C92">
        <w:rPr>
          <w:sz w:val="24"/>
          <w:szCs w:val="24"/>
        </w:rPr>
        <w:t xml:space="preserve">«АТР» сообщает о </w:t>
      </w:r>
      <w:r w:rsidR="006C27F3" w:rsidRPr="00E41C92">
        <w:rPr>
          <w:sz w:val="24"/>
          <w:szCs w:val="24"/>
        </w:rPr>
        <w:t xml:space="preserve">внесении изменений в извещение о проведении аукциона, </w:t>
      </w:r>
      <w:r w:rsidR="007818D4" w:rsidRPr="00E41C92">
        <w:rPr>
          <w:sz w:val="24"/>
          <w:szCs w:val="24"/>
        </w:rPr>
        <w:t xml:space="preserve">размещенное на официальном сайте Правительства Российской Федерации </w:t>
      </w:r>
      <w:hyperlink r:id="rId5" w:history="1">
        <w:r w:rsidR="007818D4" w:rsidRPr="00E41C92">
          <w:rPr>
            <w:rStyle w:val="a4"/>
            <w:color w:val="auto"/>
            <w:sz w:val="24"/>
            <w:szCs w:val="24"/>
          </w:rPr>
          <w:t>www.torgi.gov.ru</w:t>
        </w:r>
      </w:hyperlink>
      <w:r w:rsidR="007818D4" w:rsidRPr="00E41C92">
        <w:rPr>
          <w:sz w:val="24"/>
          <w:szCs w:val="24"/>
        </w:rPr>
        <w:t xml:space="preserve">  11.06.2021 г. (извещение № 110621/36476131/02</w:t>
      </w:r>
      <w:r w:rsidR="007818D4" w:rsidRPr="00E41C92">
        <w:rPr>
          <w:bCs/>
          <w:sz w:val="24"/>
          <w:szCs w:val="24"/>
        </w:rPr>
        <w:t xml:space="preserve">), </w:t>
      </w:r>
      <w:r w:rsidR="006C27F3" w:rsidRPr="00E41C92">
        <w:rPr>
          <w:sz w:val="24"/>
          <w:szCs w:val="24"/>
        </w:rPr>
        <w:t xml:space="preserve">опубликованное в газете «Вечерний Славянск» </w:t>
      </w:r>
      <w:r w:rsidRPr="00E41C92">
        <w:rPr>
          <w:sz w:val="24"/>
          <w:szCs w:val="24"/>
        </w:rPr>
        <w:t>14.06.2021</w:t>
      </w:r>
      <w:r w:rsidR="006C27F3" w:rsidRPr="00E41C92">
        <w:rPr>
          <w:sz w:val="24"/>
          <w:szCs w:val="24"/>
        </w:rPr>
        <w:t xml:space="preserve"> г. № </w:t>
      </w:r>
      <w:r w:rsidRPr="00E41C92">
        <w:rPr>
          <w:sz w:val="24"/>
          <w:szCs w:val="24"/>
        </w:rPr>
        <w:t>23</w:t>
      </w:r>
      <w:r w:rsidR="006C27F3" w:rsidRPr="00E41C92">
        <w:rPr>
          <w:sz w:val="24"/>
          <w:szCs w:val="24"/>
        </w:rPr>
        <w:t xml:space="preserve"> (</w:t>
      </w:r>
      <w:r w:rsidRPr="00E41C92">
        <w:rPr>
          <w:sz w:val="24"/>
          <w:szCs w:val="24"/>
        </w:rPr>
        <w:t>1012</w:t>
      </w:r>
      <w:r w:rsidR="006C27F3" w:rsidRPr="00E41C92">
        <w:rPr>
          <w:sz w:val="24"/>
          <w:szCs w:val="24"/>
        </w:rPr>
        <w:t xml:space="preserve">) </w:t>
      </w:r>
      <w:r w:rsidR="00E31D91" w:rsidRPr="00E41C92">
        <w:rPr>
          <w:sz w:val="24"/>
          <w:szCs w:val="24"/>
        </w:rPr>
        <w:t>п</w:t>
      </w:r>
      <w:r w:rsidR="00D43E77" w:rsidRPr="00E41C92">
        <w:rPr>
          <w:sz w:val="24"/>
          <w:szCs w:val="24"/>
        </w:rPr>
        <w:t xml:space="preserve">о лоту № 4 </w:t>
      </w:r>
      <w:r w:rsidR="0028317F" w:rsidRPr="00E41C92">
        <w:rPr>
          <w:sz w:val="24"/>
          <w:szCs w:val="24"/>
        </w:rPr>
        <w:t>слова «</w:t>
      </w:r>
      <w:r w:rsidRPr="00E41C92">
        <w:rPr>
          <w:sz w:val="24"/>
          <w:szCs w:val="24"/>
        </w:rPr>
        <w:t>П</w:t>
      </w:r>
      <w:r w:rsidRPr="00E41C92">
        <w:rPr>
          <w:rFonts w:eastAsia="SimSun"/>
          <w:color w:val="000000" w:themeColor="text1"/>
          <w:sz w:val="24"/>
          <w:szCs w:val="24"/>
          <w:lang w:eastAsia="zh-CN"/>
        </w:rPr>
        <w:t xml:space="preserve">араметры разрешенного строительства: в соответствии с </w:t>
      </w:r>
      <w:r w:rsidRPr="00E41C92">
        <w:rPr>
          <w:sz w:val="24"/>
          <w:szCs w:val="24"/>
        </w:rPr>
        <w:t xml:space="preserve">Правилами землепользования и застройки </w:t>
      </w:r>
      <w:proofErr w:type="spellStart"/>
      <w:r w:rsidRPr="00E41C92">
        <w:rPr>
          <w:rFonts w:eastAsia="SimSun"/>
          <w:sz w:val="24"/>
          <w:szCs w:val="24"/>
          <w:lang w:eastAsia="zh-CN"/>
        </w:rPr>
        <w:t>Черноерковского</w:t>
      </w:r>
      <w:proofErr w:type="spellEnd"/>
      <w:r w:rsidRPr="00E41C92">
        <w:rPr>
          <w:rFonts w:eastAsia="SimSun"/>
          <w:sz w:val="24"/>
          <w:szCs w:val="24"/>
          <w:lang w:eastAsia="zh-CN"/>
        </w:rPr>
        <w:t xml:space="preserve"> сельского поселения Славянского района</w:t>
      </w:r>
      <w:r w:rsidRPr="00E41C92">
        <w:rPr>
          <w:rFonts w:eastAsia="SimSun"/>
          <w:color w:val="000000" w:themeColor="text1"/>
          <w:sz w:val="24"/>
          <w:szCs w:val="24"/>
          <w:lang w:eastAsia="zh-CN"/>
        </w:rPr>
        <w:t xml:space="preserve"> (в редакции от 22.04.2020 г. № 13) </w:t>
      </w:r>
      <w:r w:rsidRPr="00E41C92">
        <w:rPr>
          <w:rFonts w:eastAsia="SimSun"/>
          <w:sz w:val="24"/>
          <w:szCs w:val="24"/>
          <w:lang w:eastAsia="zh-CN"/>
        </w:rPr>
        <w:t>земельный участок расположен в зоне индивидуальной жилой застройки постоянного проживания 1 ЖЗ, для которой установлены следующие предельные параметры разрешенного строительства, в соответствии с частью 3 статьи 36 Градостроительного кодекса Российской Федерации:</w:t>
      </w:r>
      <w:r w:rsidRPr="00E41C92">
        <w:rPr>
          <w:rFonts w:eastAsia="SimSun"/>
          <w:sz w:val="24"/>
          <w:szCs w:val="24"/>
        </w:rPr>
        <w:t xml:space="preserve"> Минимальная площадь земельного участка 300 квадратных метров.</w:t>
      </w:r>
      <w:r w:rsidRPr="00E41C92">
        <w:rPr>
          <w:sz w:val="24"/>
          <w:szCs w:val="24"/>
        </w:rPr>
        <w:t xml:space="preserve"> </w:t>
      </w:r>
      <w:r w:rsidRPr="00E41C92">
        <w:rPr>
          <w:rFonts w:eastAsia="SimSun"/>
          <w:sz w:val="24"/>
          <w:szCs w:val="24"/>
        </w:rPr>
        <w:t>Максимальная площадь земельного участка 5000 квадратных метров. Этажность – от 1 до 3 этажей (включая мансардный). Высота с мансардным завершением до конька скатной кровли до 15 метров. Расстояние от границ смежного земельного участка не менее 3 метров. Отступ от красной линии не менее 5 метров.</w:t>
      </w:r>
      <w:r w:rsidRPr="00E41C92">
        <w:rPr>
          <w:sz w:val="24"/>
          <w:szCs w:val="24"/>
        </w:rPr>
        <w:t xml:space="preserve"> </w:t>
      </w:r>
      <w:r w:rsidRPr="00E41C92">
        <w:rPr>
          <w:rFonts w:eastAsia="SimSun"/>
          <w:sz w:val="24"/>
          <w:szCs w:val="24"/>
          <w:lang w:bidi="hi-IN"/>
        </w:rPr>
        <w:t>Минимальная ширина земельного участка вдоль фронта улицы – 12 метров.</w:t>
      </w:r>
      <w:r w:rsidR="0028317F" w:rsidRPr="00E41C92">
        <w:rPr>
          <w:sz w:val="24"/>
          <w:szCs w:val="24"/>
        </w:rPr>
        <w:t xml:space="preserve">» читать: </w:t>
      </w:r>
      <w:r w:rsidR="0028317F" w:rsidRPr="00E41C92">
        <w:rPr>
          <w:color w:val="000000" w:themeColor="text1"/>
          <w:sz w:val="24"/>
          <w:szCs w:val="24"/>
        </w:rPr>
        <w:t>«</w:t>
      </w:r>
      <w:r w:rsidR="00990C6B" w:rsidRPr="00E41C92">
        <w:rPr>
          <w:sz w:val="24"/>
          <w:szCs w:val="24"/>
        </w:rPr>
        <w:t>П</w:t>
      </w:r>
      <w:r w:rsidR="00990C6B" w:rsidRPr="00E41C92">
        <w:rPr>
          <w:rFonts w:eastAsia="SimSun"/>
          <w:color w:val="000000" w:themeColor="text1"/>
          <w:sz w:val="24"/>
          <w:szCs w:val="24"/>
          <w:lang w:eastAsia="zh-CN"/>
        </w:rPr>
        <w:t xml:space="preserve">араметры разрешенного строительства: в соответствии с </w:t>
      </w:r>
      <w:r w:rsidR="00990C6B" w:rsidRPr="00E41C92">
        <w:rPr>
          <w:sz w:val="24"/>
          <w:szCs w:val="24"/>
        </w:rPr>
        <w:t xml:space="preserve">Правилами землепользования и застройки </w:t>
      </w:r>
      <w:proofErr w:type="spellStart"/>
      <w:r w:rsidR="00990C6B" w:rsidRPr="00E41C92">
        <w:rPr>
          <w:rFonts w:eastAsia="SimSun"/>
          <w:sz w:val="24"/>
          <w:szCs w:val="24"/>
          <w:lang w:eastAsia="zh-CN"/>
        </w:rPr>
        <w:t>Черноерковского</w:t>
      </w:r>
      <w:proofErr w:type="spellEnd"/>
      <w:r w:rsidR="00990C6B" w:rsidRPr="00E41C92">
        <w:rPr>
          <w:rFonts w:eastAsia="SimSun"/>
          <w:sz w:val="24"/>
          <w:szCs w:val="24"/>
          <w:lang w:eastAsia="zh-CN"/>
        </w:rPr>
        <w:t xml:space="preserve"> сельского поселения Славянского района</w:t>
      </w:r>
      <w:r w:rsidR="00990C6B" w:rsidRPr="00E41C92">
        <w:rPr>
          <w:rFonts w:eastAsia="SimSun"/>
          <w:color w:val="000000" w:themeColor="text1"/>
          <w:sz w:val="24"/>
          <w:szCs w:val="24"/>
          <w:lang w:eastAsia="zh-CN"/>
        </w:rPr>
        <w:t xml:space="preserve"> (в редакции </w:t>
      </w:r>
      <w:r w:rsidR="00990C6B" w:rsidRPr="00E41C92">
        <w:rPr>
          <w:sz w:val="24"/>
          <w:szCs w:val="24"/>
        </w:rPr>
        <w:t>26.05.2021 г. № 21</w:t>
      </w:r>
      <w:r w:rsidR="00990C6B" w:rsidRPr="00E41C92">
        <w:rPr>
          <w:rFonts w:eastAsia="SimSun"/>
          <w:color w:val="000000" w:themeColor="text1"/>
          <w:sz w:val="24"/>
          <w:szCs w:val="24"/>
          <w:lang w:eastAsia="zh-CN"/>
        </w:rPr>
        <w:t xml:space="preserve">) </w:t>
      </w:r>
      <w:r w:rsidR="00990C6B" w:rsidRPr="00E41C92">
        <w:rPr>
          <w:rFonts w:eastAsia="SimSun"/>
          <w:sz w:val="24"/>
          <w:szCs w:val="24"/>
          <w:lang w:eastAsia="zh-CN"/>
        </w:rPr>
        <w:t>земельный участок расположен в зоне индивидуальной жилой застройки постоянного проживания 1 ЖЗ, для которой установлены следующие предельные параметры разрешенного строительства, в соответствии с частью 3 статьи 36 Градостроительного кодекса Российской Федерации:</w:t>
      </w:r>
      <w:r w:rsidR="00990C6B" w:rsidRPr="00E41C92">
        <w:rPr>
          <w:rFonts w:eastAsia="SimSun"/>
          <w:sz w:val="24"/>
          <w:szCs w:val="24"/>
        </w:rPr>
        <w:t xml:space="preserve"> </w:t>
      </w:r>
      <w:r w:rsidRPr="00E41C92">
        <w:rPr>
          <w:sz w:val="24"/>
          <w:szCs w:val="24"/>
        </w:rPr>
        <w:t>минимальная/максимальная площадь земельных участков – 400/5000 кв. м;</w:t>
      </w:r>
      <w:r w:rsidR="00990C6B" w:rsidRPr="00E41C92">
        <w:rPr>
          <w:sz w:val="24"/>
          <w:szCs w:val="24"/>
        </w:rPr>
        <w:t xml:space="preserve"> </w:t>
      </w:r>
      <w:r w:rsidRPr="00E41C92">
        <w:rPr>
          <w:sz w:val="24"/>
          <w:szCs w:val="24"/>
        </w:rPr>
        <w:t>- минимальная ширина земельных участков вдоль фронта улицы (проезда) – 12 м, за исключением перераспределения с земельными участками государственная собственность на которые не разграничена;  - максимальное количество этажей зданий – 3 этажа (включая мансардный этаж);</w:t>
      </w:r>
      <w:r w:rsidR="00990C6B" w:rsidRPr="00E41C92">
        <w:rPr>
          <w:sz w:val="24"/>
          <w:szCs w:val="24"/>
        </w:rPr>
        <w:t xml:space="preserve"> </w:t>
      </w:r>
      <w:r w:rsidRPr="00E41C92">
        <w:rPr>
          <w:sz w:val="24"/>
          <w:szCs w:val="24"/>
        </w:rPr>
        <w:t>- максимальная высота зданий – 20 м; - максимальный процент застройки в границах земельного участка – 60%;</w:t>
      </w:r>
      <w:r w:rsidR="00990C6B" w:rsidRPr="00E41C92">
        <w:rPr>
          <w:sz w:val="24"/>
          <w:szCs w:val="24"/>
        </w:rPr>
        <w:t xml:space="preserve"> </w:t>
      </w:r>
      <w:r w:rsidRPr="00E41C92">
        <w:rPr>
          <w:sz w:val="24"/>
          <w:szCs w:val="24"/>
        </w:rPr>
        <w:t>- максимальный процент застройки подземной части – не регламентируется;</w:t>
      </w:r>
      <w:r w:rsidR="00990C6B" w:rsidRPr="00E41C92">
        <w:rPr>
          <w:sz w:val="24"/>
          <w:szCs w:val="24"/>
        </w:rPr>
        <w:t xml:space="preserve"> </w:t>
      </w:r>
      <w:r w:rsidRPr="00E41C92">
        <w:rPr>
          <w:sz w:val="24"/>
          <w:szCs w:val="24"/>
        </w:rPr>
        <w:t>- минимальные отступы до границ смежных земельных участков - 3 м;  - минимальный отступ от красной линии улиц/проездов (фасадная граница земельного участка) – 5/3 м.</w:t>
      </w:r>
      <w:r w:rsidR="00990C6B" w:rsidRPr="00E41C92">
        <w:rPr>
          <w:sz w:val="24"/>
          <w:szCs w:val="24"/>
        </w:rPr>
        <w:t xml:space="preserve"> </w:t>
      </w:r>
      <w:r w:rsidRPr="00E41C92">
        <w:rPr>
          <w:rFonts w:eastAsia="Calibri"/>
          <w:sz w:val="24"/>
          <w:szCs w:val="24"/>
        </w:rPr>
        <w:t xml:space="preserve">Доступ к земельному участку, не имеющему границ с территориями общего пользования, обеспечивается путем установления сервитута, зарегистрированного в порядке, установленном для регистрации прав на недвижимое имущество, либо через земельный участок, правообладателем которого является застройщик. Возведение объектов капитального строительства </w:t>
      </w:r>
      <w:proofErr w:type="gramStart"/>
      <w:r w:rsidRPr="00E41C92">
        <w:rPr>
          <w:rFonts w:eastAsia="Calibri"/>
          <w:sz w:val="24"/>
          <w:szCs w:val="24"/>
        </w:rPr>
        <w:t>на земельных участках</w:t>
      </w:r>
      <w:proofErr w:type="gramEnd"/>
      <w:r w:rsidRPr="00E41C92">
        <w:rPr>
          <w:rFonts w:eastAsia="Calibri"/>
          <w:sz w:val="24"/>
          <w:szCs w:val="24"/>
        </w:rPr>
        <w:t xml:space="preserve"> не обеспеченных доступом не допускается.</w:t>
      </w:r>
      <w:r w:rsidR="00990C6B" w:rsidRPr="00E41C92">
        <w:rPr>
          <w:rFonts w:eastAsia="Calibri"/>
          <w:sz w:val="24"/>
          <w:szCs w:val="24"/>
        </w:rPr>
        <w:t xml:space="preserve"> </w:t>
      </w:r>
      <w:r w:rsidRPr="00E41C92">
        <w:rPr>
          <w:rFonts w:eastAsia="Calibri"/>
          <w:sz w:val="24"/>
          <w:szCs w:val="24"/>
        </w:rPr>
        <w:t>При разделе земельных участков формирование земельных участков общего пользования из земель для индивидуального жилищного строительства не допускается.</w:t>
      </w:r>
      <w:r w:rsidR="0028317F" w:rsidRPr="00E41C92">
        <w:rPr>
          <w:sz w:val="24"/>
          <w:szCs w:val="24"/>
        </w:rPr>
        <w:t>»</w:t>
      </w:r>
      <w:r w:rsidR="00E31D91" w:rsidRPr="00E41C92">
        <w:rPr>
          <w:sz w:val="24"/>
          <w:szCs w:val="24"/>
        </w:rPr>
        <w:t>.</w:t>
      </w:r>
      <w:r w:rsidR="00990C6B" w:rsidRPr="00E41C92">
        <w:rPr>
          <w:sz w:val="24"/>
          <w:szCs w:val="24"/>
        </w:rPr>
        <w:t xml:space="preserve"> </w:t>
      </w:r>
      <w:r w:rsidR="00D43E77" w:rsidRPr="00E41C92">
        <w:rPr>
          <w:sz w:val="24"/>
          <w:szCs w:val="24"/>
        </w:rPr>
        <w:t>Изменен</w:t>
      </w:r>
      <w:r w:rsidR="000C47DA" w:rsidRPr="00E41C92">
        <w:rPr>
          <w:sz w:val="24"/>
          <w:szCs w:val="24"/>
        </w:rPr>
        <w:t>ы</w:t>
      </w:r>
      <w:r w:rsidR="00D43E77" w:rsidRPr="00E41C92">
        <w:rPr>
          <w:sz w:val="24"/>
          <w:szCs w:val="24"/>
        </w:rPr>
        <w:t xml:space="preserve"> </w:t>
      </w:r>
      <w:r w:rsidR="004829E6" w:rsidRPr="00E41C92">
        <w:rPr>
          <w:sz w:val="24"/>
          <w:szCs w:val="24"/>
        </w:rPr>
        <w:t>сроки</w:t>
      </w:r>
      <w:r w:rsidR="00D43E77" w:rsidRPr="00E41C92">
        <w:rPr>
          <w:sz w:val="24"/>
          <w:szCs w:val="24"/>
        </w:rPr>
        <w:t xml:space="preserve"> аукциона</w:t>
      </w:r>
      <w:r w:rsidR="004829E6" w:rsidRPr="00E41C92">
        <w:rPr>
          <w:sz w:val="24"/>
          <w:szCs w:val="24"/>
        </w:rPr>
        <w:t xml:space="preserve"> ранее назначенного на </w:t>
      </w:r>
      <w:r w:rsidRPr="00E41C92">
        <w:rPr>
          <w:sz w:val="24"/>
          <w:szCs w:val="24"/>
        </w:rPr>
        <w:t>16.07.2021</w:t>
      </w:r>
      <w:r w:rsidR="004829E6" w:rsidRPr="00E41C92">
        <w:rPr>
          <w:sz w:val="24"/>
          <w:szCs w:val="24"/>
        </w:rPr>
        <w:t xml:space="preserve"> года в 14 час.00 мин.: </w:t>
      </w:r>
      <w:r w:rsidR="00D43E77" w:rsidRPr="00E41C92">
        <w:rPr>
          <w:rFonts w:eastAsia="Calibri"/>
          <w:sz w:val="24"/>
          <w:szCs w:val="24"/>
        </w:rPr>
        <w:t xml:space="preserve">«Аукцион проводится </w:t>
      </w:r>
      <w:r w:rsidR="00990C6B" w:rsidRPr="00E41C92">
        <w:rPr>
          <w:rFonts w:eastAsia="Calibri"/>
          <w:sz w:val="24"/>
          <w:szCs w:val="24"/>
        </w:rPr>
        <w:t>23.07.2021</w:t>
      </w:r>
      <w:r w:rsidR="00D43E77" w:rsidRPr="00E41C92">
        <w:rPr>
          <w:rFonts w:eastAsia="Calibri"/>
          <w:sz w:val="24"/>
          <w:szCs w:val="24"/>
        </w:rPr>
        <w:t xml:space="preserve"> года</w:t>
      </w:r>
      <w:r w:rsidR="00D43E77" w:rsidRPr="00E41C92">
        <w:rPr>
          <w:rFonts w:eastAsia="Calibri"/>
          <w:b/>
          <w:sz w:val="24"/>
          <w:szCs w:val="24"/>
        </w:rPr>
        <w:t xml:space="preserve"> </w:t>
      </w:r>
      <w:r w:rsidR="00D43E77" w:rsidRPr="00E41C92">
        <w:rPr>
          <w:rFonts w:eastAsia="Calibri"/>
          <w:sz w:val="24"/>
          <w:szCs w:val="24"/>
        </w:rPr>
        <w:t>в 1</w:t>
      </w:r>
      <w:r w:rsidR="00990C6B" w:rsidRPr="00E41C92">
        <w:rPr>
          <w:rFonts w:eastAsia="Calibri"/>
          <w:sz w:val="24"/>
          <w:szCs w:val="24"/>
        </w:rPr>
        <w:t>0</w:t>
      </w:r>
      <w:r w:rsidR="00D43E77" w:rsidRPr="00E41C92">
        <w:rPr>
          <w:rFonts w:eastAsia="Calibri"/>
          <w:sz w:val="24"/>
          <w:szCs w:val="24"/>
        </w:rPr>
        <w:t xml:space="preserve"> час. 00 мин. (время московское) по адресу: Краснодарский край, г. Славянск-на-Кубани, ул. Красная, 22, актовый зал администрации муниципального образования Славянский район»</w:t>
      </w:r>
      <w:r w:rsidR="000C47DA" w:rsidRPr="00E41C92">
        <w:rPr>
          <w:rFonts w:eastAsia="Calibri"/>
          <w:sz w:val="24"/>
          <w:szCs w:val="24"/>
        </w:rPr>
        <w:t>, дата окончания приёма заявок «16.0</w:t>
      </w:r>
      <w:r w:rsidR="00990C6B" w:rsidRPr="00E41C92">
        <w:rPr>
          <w:rFonts w:eastAsia="Calibri"/>
          <w:sz w:val="24"/>
          <w:szCs w:val="24"/>
        </w:rPr>
        <w:t>7</w:t>
      </w:r>
      <w:r w:rsidR="000C47DA" w:rsidRPr="00E41C92">
        <w:rPr>
          <w:rFonts w:eastAsia="Calibri"/>
          <w:sz w:val="24"/>
          <w:szCs w:val="24"/>
        </w:rPr>
        <w:t>.20</w:t>
      </w:r>
      <w:r w:rsidR="00AB5AF9" w:rsidRPr="00E41C92">
        <w:rPr>
          <w:rFonts w:eastAsia="Calibri"/>
          <w:sz w:val="24"/>
          <w:szCs w:val="24"/>
        </w:rPr>
        <w:t>21</w:t>
      </w:r>
      <w:r w:rsidR="000C47DA" w:rsidRPr="00E41C92">
        <w:rPr>
          <w:rFonts w:eastAsia="Calibri"/>
          <w:sz w:val="24"/>
          <w:szCs w:val="24"/>
        </w:rPr>
        <w:t xml:space="preserve"> года до 12.00 (включительно)», дата </w:t>
      </w:r>
      <w:r w:rsidR="004829E6" w:rsidRPr="00E41C92">
        <w:rPr>
          <w:rFonts w:eastAsia="Calibri"/>
          <w:sz w:val="24"/>
          <w:szCs w:val="24"/>
        </w:rPr>
        <w:t xml:space="preserve">и время </w:t>
      </w:r>
      <w:r w:rsidR="000C47DA" w:rsidRPr="00E41C92">
        <w:rPr>
          <w:rFonts w:eastAsia="Calibri"/>
          <w:sz w:val="24"/>
          <w:szCs w:val="24"/>
        </w:rPr>
        <w:t>рассмотрения заявок «</w:t>
      </w:r>
      <w:r w:rsidR="00990C6B" w:rsidRPr="00E41C92">
        <w:rPr>
          <w:rFonts w:eastAsia="Calibri"/>
          <w:sz w:val="24"/>
          <w:szCs w:val="24"/>
        </w:rPr>
        <w:t>21.07.2021</w:t>
      </w:r>
      <w:r w:rsidR="000C47DA" w:rsidRPr="00E41C92">
        <w:rPr>
          <w:rFonts w:eastAsia="Calibri"/>
          <w:sz w:val="24"/>
          <w:szCs w:val="24"/>
        </w:rPr>
        <w:t xml:space="preserve"> года в 1</w:t>
      </w:r>
      <w:r w:rsidR="004829E6" w:rsidRPr="00E41C92">
        <w:rPr>
          <w:rFonts w:eastAsia="Calibri"/>
          <w:sz w:val="24"/>
          <w:szCs w:val="24"/>
        </w:rPr>
        <w:t>5</w:t>
      </w:r>
      <w:r w:rsidR="000C47DA" w:rsidRPr="00E41C92">
        <w:rPr>
          <w:rFonts w:eastAsia="Calibri"/>
          <w:sz w:val="24"/>
          <w:szCs w:val="24"/>
        </w:rPr>
        <w:t xml:space="preserve">.00 час.», дата поступления задатка </w:t>
      </w:r>
      <w:r w:rsidR="00990C6B" w:rsidRPr="00E41C92">
        <w:rPr>
          <w:rFonts w:eastAsia="Calibri"/>
          <w:sz w:val="24"/>
          <w:szCs w:val="24"/>
        </w:rPr>
        <w:t>21.07.2021</w:t>
      </w:r>
      <w:r w:rsidR="000C47DA" w:rsidRPr="00E41C92">
        <w:rPr>
          <w:rFonts w:eastAsia="Calibri"/>
          <w:sz w:val="24"/>
          <w:szCs w:val="24"/>
        </w:rPr>
        <w:t xml:space="preserve"> года до 1</w:t>
      </w:r>
      <w:r w:rsidR="004829E6" w:rsidRPr="00E41C92">
        <w:rPr>
          <w:rFonts w:eastAsia="Calibri"/>
          <w:sz w:val="24"/>
          <w:szCs w:val="24"/>
        </w:rPr>
        <w:t>5</w:t>
      </w:r>
      <w:r w:rsidR="000C47DA" w:rsidRPr="00E41C92">
        <w:rPr>
          <w:rFonts w:eastAsia="Calibri"/>
          <w:sz w:val="24"/>
          <w:szCs w:val="24"/>
        </w:rPr>
        <w:t>.00 час.»</w:t>
      </w:r>
      <w:r w:rsidR="006C27F3" w:rsidRPr="00E41C92">
        <w:rPr>
          <w:rFonts w:eastAsia="Calibri"/>
          <w:sz w:val="24"/>
          <w:szCs w:val="24"/>
        </w:rPr>
        <w:t xml:space="preserve">. </w:t>
      </w:r>
      <w:r w:rsidR="0028317F" w:rsidRPr="00E41C92">
        <w:rPr>
          <w:sz w:val="24"/>
          <w:szCs w:val="24"/>
        </w:rPr>
        <w:t>Остальное без изменений.</w:t>
      </w:r>
    </w:p>
    <w:p w14:paraId="278FF360" w14:textId="77777777" w:rsidR="007E046E" w:rsidRPr="00E41C92" w:rsidRDefault="007E046E" w:rsidP="00283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7DAC12" w14:textId="131EDD5D" w:rsidR="0028317F" w:rsidRPr="00E41C92" w:rsidRDefault="007E046E" w:rsidP="00283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C92"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D43E77" w:rsidRPr="00E41C92">
        <w:rPr>
          <w:rFonts w:ascii="Times New Roman" w:hAnsi="Times New Roman" w:cs="Times New Roman"/>
          <w:sz w:val="24"/>
          <w:szCs w:val="24"/>
        </w:rPr>
        <w:t xml:space="preserve"> МКУ</w:t>
      </w:r>
      <w:r w:rsidR="0028317F" w:rsidRPr="00E41C92">
        <w:rPr>
          <w:rFonts w:ascii="Times New Roman" w:hAnsi="Times New Roman" w:cs="Times New Roman"/>
          <w:sz w:val="24"/>
          <w:szCs w:val="24"/>
        </w:rPr>
        <w:t xml:space="preserve"> «АТР»</w:t>
      </w:r>
      <w:r w:rsidR="0028317F" w:rsidRPr="00E41C92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 w:rsidR="00D43E77" w:rsidRPr="00E41C9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bookmarkStart w:id="0" w:name="_GoBack"/>
      <w:bookmarkEnd w:id="0"/>
      <w:r w:rsidRPr="00E41C92">
        <w:rPr>
          <w:rFonts w:ascii="Times New Roman" w:hAnsi="Times New Roman" w:cs="Times New Roman"/>
          <w:sz w:val="24"/>
          <w:szCs w:val="24"/>
        </w:rPr>
        <w:t>Е.Ю.</w:t>
      </w:r>
      <w:r w:rsidR="0028317F" w:rsidRPr="00E41C92">
        <w:rPr>
          <w:rFonts w:ascii="Times New Roman" w:hAnsi="Times New Roman" w:cs="Times New Roman"/>
          <w:sz w:val="24"/>
          <w:szCs w:val="24"/>
        </w:rPr>
        <w:t xml:space="preserve"> Медведева</w:t>
      </w:r>
    </w:p>
    <w:p w14:paraId="3B3F1B7C" w14:textId="77777777" w:rsidR="0028317F" w:rsidRPr="00E41C92" w:rsidRDefault="0028317F" w:rsidP="0028317F">
      <w:pPr>
        <w:rPr>
          <w:rFonts w:ascii="Times New Roman" w:hAnsi="Times New Roman" w:cs="Times New Roman"/>
          <w:sz w:val="24"/>
          <w:szCs w:val="24"/>
        </w:rPr>
      </w:pPr>
    </w:p>
    <w:p w14:paraId="0E858873" w14:textId="77777777" w:rsidR="00285731" w:rsidRPr="00E41C92" w:rsidRDefault="00285731">
      <w:pPr>
        <w:rPr>
          <w:rFonts w:ascii="Times New Roman" w:hAnsi="Times New Roman" w:cs="Times New Roman"/>
          <w:sz w:val="24"/>
          <w:szCs w:val="24"/>
        </w:rPr>
      </w:pPr>
    </w:p>
    <w:sectPr w:rsidR="00285731" w:rsidRPr="00E41C92" w:rsidSect="00FC620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A0173"/>
    <w:multiLevelType w:val="hybridMultilevel"/>
    <w:tmpl w:val="126AAF26"/>
    <w:lvl w:ilvl="0" w:tplc="780AA4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CF6"/>
    <w:rsid w:val="00083984"/>
    <w:rsid w:val="000C47DA"/>
    <w:rsid w:val="00113977"/>
    <w:rsid w:val="001777AB"/>
    <w:rsid w:val="0028317F"/>
    <w:rsid w:val="00285731"/>
    <w:rsid w:val="003F4F13"/>
    <w:rsid w:val="00456993"/>
    <w:rsid w:val="004829E6"/>
    <w:rsid w:val="006C27F3"/>
    <w:rsid w:val="007818D4"/>
    <w:rsid w:val="007E046E"/>
    <w:rsid w:val="007F37FA"/>
    <w:rsid w:val="00990C6B"/>
    <w:rsid w:val="00AB5AF9"/>
    <w:rsid w:val="00C87473"/>
    <w:rsid w:val="00CF5CF6"/>
    <w:rsid w:val="00D43E77"/>
    <w:rsid w:val="00E31D91"/>
    <w:rsid w:val="00E41C92"/>
    <w:rsid w:val="00E97985"/>
    <w:rsid w:val="00ED5CF4"/>
    <w:rsid w:val="00F46BC9"/>
    <w:rsid w:val="00FC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E41EE"/>
  <w15:chartTrackingRefBased/>
  <w15:docId w15:val="{44608283-2378-4468-AF85-5B3279FB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3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D91"/>
    <w:pPr>
      <w:ind w:left="720"/>
      <w:contextualSpacing/>
    </w:pPr>
  </w:style>
  <w:style w:type="paragraph" w:customStyle="1" w:styleId="western">
    <w:name w:val="western"/>
    <w:basedOn w:val="a"/>
    <w:rsid w:val="007E046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818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11</cp:revision>
  <cp:lastPrinted>2021-06-18T06:29:00Z</cp:lastPrinted>
  <dcterms:created xsi:type="dcterms:W3CDTF">2021-06-17T13:55:00Z</dcterms:created>
  <dcterms:modified xsi:type="dcterms:W3CDTF">2021-06-18T06:29:00Z</dcterms:modified>
</cp:coreProperties>
</file>