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1C524C" w14:textId="77777777" w:rsidR="000769D0" w:rsidRPr="006131C3" w:rsidRDefault="000769D0" w:rsidP="000769D0">
      <w:pPr>
        <w:spacing w:after="0" w:line="240" w:lineRule="auto"/>
        <w:jc w:val="center"/>
        <w:rPr>
          <w:rFonts w:ascii="Times New Roman" w:hAnsi="Times New Roman" w:cs="Times New Roman"/>
          <w:sz w:val="20"/>
          <w:szCs w:val="20"/>
        </w:rPr>
      </w:pPr>
    </w:p>
    <w:p w14:paraId="338DF88A" w14:textId="77777777" w:rsidR="000769D0" w:rsidRPr="006131C3" w:rsidRDefault="000769D0" w:rsidP="000769D0">
      <w:pPr>
        <w:spacing w:after="0" w:line="240" w:lineRule="auto"/>
        <w:jc w:val="center"/>
        <w:rPr>
          <w:rFonts w:ascii="Times New Roman" w:hAnsi="Times New Roman" w:cs="Times New Roman"/>
          <w:sz w:val="20"/>
          <w:szCs w:val="20"/>
        </w:rPr>
      </w:pPr>
      <w:bookmarkStart w:id="0" w:name="_Hlk48822263"/>
      <w:r w:rsidRPr="006131C3">
        <w:rPr>
          <w:rFonts w:ascii="Times New Roman" w:hAnsi="Times New Roman" w:cs="Times New Roman"/>
          <w:sz w:val="20"/>
          <w:szCs w:val="20"/>
        </w:rPr>
        <w:t>ИЗВЕЩЕНИЕ О ПРОВЕДЕНИИ АУКЦИОНА</w:t>
      </w:r>
    </w:p>
    <w:tbl>
      <w:tblPr>
        <w:tblW w:w="10632" w:type="dxa"/>
        <w:tblInd w:w="-318" w:type="dxa"/>
        <w:tblLayout w:type="fixed"/>
        <w:tblLook w:val="04A0" w:firstRow="1" w:lastRow="0" w:firstColumn="1" w:lastColumn="0" w:noHBand="0" w:noVBand="1"/>
      </w:tblPr>
      <w:tblGrid>
        <w:gridCol w:w="10632"/>
      </w:tblGrid>
      <w:tr w:rsidR="000769D0" w:rsidRPr="006131C3" w14:paraId="40E8FCED" w14:textId="77777777" w:rsidTr="0042740B">
        <w:trPr>
          <w:trHeight w:val="5954"/>
        </w:trPr>
        <w:tc>
          <w:tcPr>
            <w:tcW w:w="10632" w:type="dxa"/>
            <w:vMerge w:val="restart"/>
            <w:shd w:val="clear" w:color="auto" w:fill="auto"/>
          </w:tcPr>
          <w:p w14:paraId="33907E7C" w14:textId="3FA668BA" w:rsidR="000769D0" w:rsidRPr="00732527" w:rsidRDefault="000769D0" w:rsidP="00732527">
            <w:pPr>
              <w:tabs>
                <w:tab w:val="left" w:pos="2520"/>
              </w:tabs>
              <w:spacing w:after="0" w:line="240" w:lineRule="auto"/>
              <w:ind w:left="-78"/>
              <w:jc w:val="both"/>
              <w:rPr>
                <w:rFonts w:ascii="Times New Roman" w:hAnsi="Times New Roman" w:cs="Times New Roman"/>
                <w:sz w:val="20"/>
                <w:szCs w:val="20"/>
              </w:rPr>
            </w:pPr>
            <w:r w:rsidRPr="006131C3">
              <w:rPr>
                <w:rFonts w:ascii="Times New Roman" w:hAnsi="Times New Roman" w:cs="Times New Roman"/>
                <w:sz w:val="20"/>
                <w:szCs w:val="20"/>
              </w:rPr>
              <w:t xml:space="preserve">Муниципальное казенное учреждение муниципального образования Славянский район «Агентство территориального развития» (далее-Организатор аукциона), действующее на основании муниципального контракта на оказание услуг, заключенного с администрацией Славянского городского поселения Славянского района (далее - Уполномоченный орган), а также </w:t>
            </w:r>
            <w:r w:rsidRPr="00144D9C">
              <w:rPr>
                <w:rFonts w:ascii="Times New Roman" w:hAnsi="Times New Roman" w:cs="Times New Roman"/>
                <w:sz w:val="20"/>
                <w:szCs w:val="20"/>
              </w:rPr>
              <w:t>постановлени</w:t>
            </w:r>
            <w:r w:rsidR="00144D9C" w:rsidRPr="00144D9C">
              <w:rPr>
                <w:rFonts w:ascii="Times New Roman" w:hAnsi="Times New Roman" w:cs="Times New Roman"/>
                <w:sz w:val="20"/>
                <w:szCs w:val="20"/>
              </w:rPr>
              <w:t>й</w:t>
            </w:r>
            <w:r w:rsidRPr="006131C3">
              <w:rPr>
                <w:rFonts w:ascii="Times New Roman" w:hAnsi="Times New Roman" w:cs="Times New Roman"/>
                <w:sz w:val="20"/>
                <w:szCs w:val="20"/>
              </w:rPr>
              <w:t xml:space="preserve"> администрации Славянского городского поселения Славянского района: </w:t>
            </w:r>
            <w:r w:rsidRPr="004805C9">
              <w:rPr>
                <w:rFonts w:ascii="Times New Roman" w:hAnsi="Times New Roman" w:cs="Times New Roman"/>
                <w:sz w:val="20"/>
                <w:szCs w:val="20"/>
              </w:rPr>
              <w:t xml:space="preserve">№ </w:t>
            </w:r>
            <w:r w:rsidR="004805C9" w:rsidRPr="004805C9">
              <w:rPr>
                <w:rFonts w:ascii="Times New Roman" w:hAnsi="Times New Roman" w:cs="Times New Roman"/>
                <w:sz w:val="20"/>
                <w:szCs w:val="20"/>
              </w:rPr>
              <w:t>1349</w:t>
            </w:r>
            <w:r w:rsidRPr="004805C9">
              <w:rPr>
                <w:rFonts w:ascii="Times New Roman" w:hAnsi="Times New Roman" w:cs="Times New Roman"/>
                <w:sz w:val="20"/>
                <w:szCs w:val="20"/>
              </w:rPr>
              <w:t xml:space="preserve"> от </w:t>
            </w:r>
            <w:r w:rsidR="004805C9" w:rsidRPr="004805C9">
              <w:rPr>
                <w:rFonts w:ascii="Times New Roman" w:hAnsi="Times New Roman" w:cs="Times New Roman"/>
                <w:sz w:val="20"/>
                <w:szCs w:val="20"/>
              </w:rPr>
              <w:t>27</w:t>
            </w:r>
            <w:r w:rsidR="00DD60EA" w:rsidRPr="004805C9">
              <w:rPr>
                <w:rFonts w:ascii="Times New Roman" w:hAnsi="Times New Roman" w:cs="Times New Roman"/>
                <w:sz w:val="20"/>
                <w:szCs w:val="20"/>
              </w:rPr>
              <w:t>.10.</w:t>
            </w:r>
            <w:r w:rsidRPr="004805C9">
              <w:rPr>
                <w:rFonts w:ascii="Times New Roman" w:hAnsi="Times New Roman" w:cs="Times New Roman"/>
                <w:sz w:val="20"/>
                <w:szCs w:val="20"/>
              </w:rPr>
              <w:t>2020 г. (лот №1),</w:t>
            </w:r>
            <w:r w:rsidRPr="006131C3">
              <w:rPr>
                <w:rFonts w:ascii="Times New Roman" w:hAnsi="Times New Roman" w:cs="Times New Roman"/>
                <w:sz w:val="20"/>
                <w:szCs w:val="20"/>
              </w:rPr>
              <w:t xml:space="preserve"> </w:t>
            </w:r>
            <w:r w:rsidR="004805C9">
              <w:rPr>
                <w:rFonts w:ascii="Times New Roman" w:hAnsi="Times New Roman" w:cs="Times New Roman"/>
                <w:sz w:val="20"/>
                <w:szCs w:val="20"/>
              </w:rPr>
              <w:t xml:space="preserve">№ 1350 от 27.10.2020г. (лот № 2); № 1351 от 27.10.2020г. (лот № 3); № 1331 от 27.10.2020г. (лот № 4); № 1352 от 27.10.2020г. (лот № 5);  </w:t>
            </w:r>
            <w:r w:rsidRPr="006131C3">
              <w:rPr>
                <w:rFonts w:ascii="Times New Roman" w:hAnsi="Times New Roman" w:cs="Times New Roman"/>
                <w:sz w:val="20"/>
                <w:szCs w:val="20"/>
              </w:rPr>
              <w:t xml:space="preserve">сообщает о проведении </w:t>
            </w:r>
            <w:r w:rsidR="004805C9" w:rsidRPr="004805C9">
              <w:rPr>
                <w:rFonts w:ascii="Times New Roman" w:hAnsi="Times New Roman" w:cs="Times New Roman"/>
                <w:color w:val="000000" w:themeColor="text1"/>
                <w:sz w:val="20"/>
                <w:szCs w:val="20"/>
              </w:rPr>
              <w:t>11</w:t>
            </w:r>
            <w:r w:rsidR="00DD60EA" w:rsidRPr="004805C9">
              <w:rPr>
                <w:rFonts w:ascii="Times New Roman" w:hAnsi="Times New Roman" w:cs="Times New Roman"/>
                <w:color w:val="000000" w:themeColor="text1"/>
                <w:sz w:val="20"/>
                <w:szCs w:val="20"/>
              </w:rPr>
              <w:t>.1</w:t>
            </w:r>
            <w:r w:rsidR="004805C9" w:rsidRPr="004805C9">
              <w:rPr>
                <w:rFonts w:ascii="Times New Roman" w:hAnsi="Times New Roman" w:cs="Times New Roman"/>
                <w:color w:val="000000" w:themeColor="text1"/>
                <w:sz w:val="20"/>
                <w:szCs w:val="20"/>
              </w:rPr>
              <w:t>2</w:t>
            </w:r>
            <w:r w:rsidR="00DD60EA" w:rsidRPr="004805C9">
              <w:rPr>
                <w:rFonts w:ascii="Times New Roman" w:hAnsi="Times New Roman" w:cs="Times New Roman"/>
                <w:color w:val="000000" w:themeColor="text1"/>
                <w:sz w:val="20"/>
                <w:szCs w:val="20"/>
              </w:rPr>
              <w:t>.</w:t>
            </w:r>
            <w:r w:rsidRPr="004805C9">
              <w:rPr>
                <w:rFonts w:ascii="Times New Roman" w:hAnsi="Times New Roman" w:cs="Times New Roman"/>
                <w:color w:val="000000" w:themeColor="text1"/>
                <w:sz w:val="20"/>
                <w:szCs w:val="20"/>
              </w:rPr>
              <w:t>2020</w:t>
            </w:r>
            <w:r w:rsidRPr="006131C3">
              <w:rPr>
                <w:rFonts w:ascii="Times New Roman" w:hAnsi="Times New Roman" w:cs="Times New Roman"/>
                <w:color w:val="000000" w:themeColor="text1"/>
                <w:sz w:val="20"/>
                <w:szCs w:val="20"/>
              </w:rPr>
              <w:t xml:space="preserve"> </w:t>
            </w:r>
            <w:r w:rsidRPr="006131C3">
              <w:rPr>
                <w:rFonts w:ascii="Times New Roman" w:hAnsi="Times New Roman" w:cs="Times New Roman"/>
                <w:sz w:val="20"/>
                <w:szCs w:val="20"/>
              </w:rPr>
              <w:t>года в 1</w:t>
            </w:r>
            <w:r w:rsidR="00DD60EA">
              <w:rPr>
                <w:rFonts w:ascii="Times New Roman" w:hAnsi="Times New Roman" w:cs="Times New Roman"/>
                <w:sz w:val="20"/>
                <w:szCs w:val="20"/>
              </w:rPr>
              <w:t>0</w:t>
            </w:r>
            <w:r w:rsidRPr="006131C3">
              <w:rPr>
                <w:rFonts w:ascii="Times New Roman" w:hAnsi="Times New Roman" w:cs="Times New Roman"/>
                <w:sz w:val="20"/>
                <w:szCs w:val="20"/>
              </w:rPr>
              <w:t>.00 час. по адресу: г. Славянск-на-Кубани, ул. Красная, 22, актовый зал, аукциона</w:t>
            </w:r>
            <w:r w:rsidRPr="006131C3">
              <w:rPr>
                <w:rFonts w:ascii="Times New Roman" w:hAnsi="Times New Roman" w:cs="Times New Roman"/>
                <w:color w:val="000000" w:themeColor="text1"/>
                <w:sz w:val="20"/>
                <w:szCs w:val="20"/>
              </w:rPr>
              <w:t xml:space="preserve"> открытого по составу участников и по форме подачи предложений о цене</w:t>
            </w:r>
            <w:r w:rsidRPr="006131C3">
              <w:rPr>
                <w:rFonts w:ascii="Times New Roman" w:hAnsi="Times New Roman" w:cs="Times New Roman"/>
                <w:sz w:val="20"/>
                <w:szCs w:val="20"/>
              </w:rPr>
              <w:t>:</w:t>
            </w:r>
            <w:bookmarkStart w:id="1" w:name="_Hlk32476876"/>
            <w:bookmarkStart w:id="2" w:name="_Hlk19187843"/>
            <w:bookmarkStart w:id="3" w:name="_Hlk54250634"/>
            <w:r w:rsidR="00732527">
              <w:rPr>
                <w:rFonts w:ascii="Times New Roman" w:hAnsi="Times New Roman" w:cs="Times New Roman"/>
                <w:sz w:val="20"/>
                <w:szCs w:val="20"/>
              </w:rPr>
              <w:t xml:space="preserve"> </w:t>
            </w:r>
            <w:r w:rsidRPr="00D75CD4">
              <w:rPr>
                <w:rFonts w:ascii="Times New Roman" w:hAnsi="Times New Roman"/>
                <w:color w:val="000000"/>
                <w:sz w:val="20"/>
                <w:szCs w:val="20"/>
              </w:rPr>
              <w:t>Лот № 1:</w:t>
            </w:r>
            <w:r w:rsidRPr="00D75CD4">
              <w:rPr>
                <w:rFonts w:ascii="Times New Roman" w:hAnsi="Times New Roman"/>
                <w:spacing w:val="-10"/>
                <w:sz w:val="20"/>
                <w:szCs w:val="20"/>
              </w:rPr>
              <w:t xml:space="preserve"> </w:t>
            </w:r>
            <w:bookmarkStart w:id="4" w:name="_Hlk48821258"/>
            <w:r w:rsidRPr="00D75CD4">
              <w:rPr>
                <w:rFonts w:ascii="Times New Roman" w:hAnsi="Times New Roman"/>
                <w:spacing w:val="-10"/>
                <w:sz w:val="20"/>
                <w:szCs w:val="20"/>
              </w:rPr>
              <w:t>на право заключения договора аренды земельного участка с кадастровым номером 23:</w:t>
            </w:r>
            <w:r w:rsidR="00806F8D" w:rsidRPr="00D75CD4">
              <w:rPr>
                <w:rFonts w:ascii="Times New Roman" w:hAnsi="Times New Roman"/>
                <w:spacing w:val="-10"/>
                <w:sz w:val="20"/>
                <w:szCs w:val="20"/>
              </w:rPr>
              <w:t>27</w:t>
            </w:r>
            <w:r w:rsidR="00DD60EA" w:rsidRPr="00D75CD4">
              <w:rPr>
                <w:rFonts w:ascii="Times New Roman" w:hAnsi="Times New Roman"/>
                <w:spacing w:val="-10"/>
                <w:sz w:val="20"/>
                <w:szCs w:val="20"/>
              </w:rPr>
              <w:t>:</w:t>
            </w:r>
            <w:r w:rsidR="00806F8D" w:rsidRPr="00D75CD4">
              <w:rPr>
                <w:rFonts w:ascii="Times New Roman" w:hAnsi="Times New Roman"/>
                <w:spacing w:val="-10"/>
                <w:sz w:val="20"/>
                <w:szCs w:val="20"/>
              </w:rPr>
              <w:t>1306000:10890</w:t>
            </w:r>
            <w:r w:rsidRPr="00D75CD4">
              <w:rPr>
                <w:rFonts w:ascii="Times New Roman" w:hAnsi="Times New Roman"/>
                <w:spacing w:val="-10"/>
                <w:sz w:val="20"/>
                <w:szCs w:val="20"/>
              </w:rPr>
              <w:t xml:space="preserve">, расположенного по адресу: Краснодарский край, Славянский р-н, г. Славянск-на-Кубани, </w:t>
            </w:r>
            <w:r w:rsidR="00806F8D" w:rsidRPr="00D75CD4">
              <w:rPr>
                <w:rFonts w:ascii="Times New Roman" w:hAnsi="Times New Roman"/>
                <w:spacing w:val="-10"/>
                <w:sz w:val="20"/>
                <w:szCs w:val="20"/>
              </w:rPr>
              <w:t>проезд Артиллерийский, д.31</w:t>
            </w:r>
            <w:r w:rsidRPr="00D75CD4">
              <w:rPr>
                <w:rFonts w:ascii="Times New Roman" w:hAnsi="Times New Roman"/>
                <w:spacing w:val="-10"/>
                <w:sz w:val="20"/>
                <w:szCs w:val="20"/>
              </w:rPr>
              <w:t xml:space="preserve">, общей площадью </w:t>
            </w:r>
            <w:r w:rsidR="00806F8D" w:rsidRPr="00D75CD4">
              <w:rPr>
                <w:rFonts w:ascii="Times New Roman" w:hAnsi="Times New Roman"/>
                <w:spacing w:val="-10"/>
                <w:sz w:val="20"/>
                <w:szCs w:val="20"/>
              </w:rPr>
              <w:t>2020</w:t>
            </w:r>
            <w:r w:rsidRPr="00D75CD4">
              <w:rPr>
                <w:rFonts w:ascii="Times New Roman" w:hAnsi="Times New Roman"/>
                <w:spacing w:val="-10"/>
                <w:sz w:val="20"/>
                <w:szCs w:val="20"/>
              </w:rPr>
              <w:t xml:space="preserve"> </w:t>
            </w:r>
            <w:proofErr w:type="spellStart"/>
            <w:r w:rsidRPr="00D75CD4">
              <w:rPr>
                <w:rFonts w:ascii="Times New Roman" w:hAnsi="Times New Roman"/>
                <w:spacing w:val="-10"/>
                <w:sz w:val="20"/>
                <w:szCs w:val="20"/>
              </w:rPr>
              <w:t>кв.м</w:t>
            </w:r>
            <w:proofErr w:type="spellEnd"/>
            <w:r w:rsidRPr="00D75CD4">
              <w:rPr>
                <w:rFonts w:ascii="Times New Roman" w:hAnsi="Times New Roman"/>
                <w:spacing w:val="-10"/>
                <w:sz w:val="20"/>
                <w:szCs w:val="20"/>
              </w:rPr>
              <w:t xml:space="preserve">, категория земель: земли населенных пунктов, разрешенное использование: </w:t>
            </w:r>
            <w:r w:rsidR="00806F8D" w:rsidRPr="00D75CD4">
              <w:rPr>
                <w:rFonts w:ascii="Times New Roman" w:hAnsi="Times New Roman"/>
                <w:spacing w:val="-10"/>
                <w:sz w:val="20"/>
                <w:szCs w:val="20"/>
              </w:rPr>
              <w:t>объекты дорожного сервиса</w:t>
            </w:r>
            <w:r w:rsidRPr="00D75CD4">
              <w:rPr>
                <w:rFonts w:ascii="Times New Roman" w:hAnsi="Times New Roman"/>
                <w:spacing w:val="-10"/>
                <w:sz w:val="20"/>
                <w:szCs w:val="20"/>
              </w:rPr>
              <w:t xml:space="preserve">. Начальная цена аукциона – </w:t>
            </w:r>
            <w:r w:rsidR="00806F8D" w:rsidRPr="00D75CD4">
              <w:rPr>
                <w:rFonts w:ascii="Times New Roman" w:hAnsi="Times New Roman"/>
                <w:spacing w:val="-10"/>
                <w:sz w:val="20"/>
                <w:szCs w:val="20"/>
              </w:rPr>
              <w:t>335 100</w:t>
            </w:r>
            <w:r w:rsidRPr="00D75CD4">
              <w:rPr>
                <w:rFonts w:ascii="Times New Roman" w:hAnsi="Times New Roman"/>
                <w:spacing w:val="-10"/>
                <w:sz w:val="20"/>
                <w:szCs w:val="20"/>
              </w:rPr>
              <w:t xml:space="preserve"> руб. Размер задатка – </w:t>
            </w:r>
            <w:r w:rsidR="00806F8D" w:rsidRPr="00D75CD4">
              <w:rPr>
                <w:rFonts w:ascii="Times New Roman" w:hAnsi="Times New Roman"/>
                <w:spacing w:val="-10"/>
                <w:sz w:val="20"/>
                <w:szCs w:val="20"/>
              </w:rPr>
              <w:t>67 020</w:t>
            </w:r>
            <w:r w:rsidRPr="00D75CD4">
              <w:rPr>
                <w:rFonts w:ascii="Times New Roman" w:hAnsi="Times New Roman"/>
                <w:spacing w:val="-10"/>
                <w:sz w:val="20"/>
                <w:szCs w:val="20"/>
              </w:rPr>
              <w:t xml:space="preserve"> руб. «Шаг» аукциона – </w:t>
            </w:r>
            <w:r w:rsidR="00806F8D" w:rsidRPr="00D75CD4">
              <w:rPr>
                <w:rFonts w:ascii="Times New Roman" w:hAnsi="Times New Roman"/>
                <w:spacing w:val="-10"/>
                <w:sz w:val="20"/>
                <w:szCs w:val="20"/>
              </w:rPr>
              <w:t>10 053</w:t>
            </w:r>
            <w:r w:rsidRPr="00D75CD4">
              <w:rPr>
                <w:rFonts w:ascii="Times New Roman" w:hAnsi="Times New Roman"/>
                <w:spacing w:val="-10"/>
                <w:sz w:val="20"/>
                <w:szCs w:val="20"/>
              </w:rPr>
              <w:t xml:space="preserve"> руб. Срок действия договора аренды земельного участка – </w:t>
            </w:r>
            <w:r w:rsidR="00806F8D" w:rsidRPr="00D75CD4">
              <w:rPr>
                <w:rFonts w:ascii="Times New Roman" w:hAnsi="Times New Roman"/>
                <w:spacing w:val="-10"/>
                <w:sz w:val="20"/>
                <w:szCs w:val="20"/>
              </w:rPr>
              <w:t>1</w:t>
            </w:r>
            <w:r w:rsidRPr="00D75CD4">
              <w:rPr>
                <w:rFonts w:ascii="Times New Roman" w:hAnsi="Times New Roman"/>
                <w:spacing w:val="-10"/>
                <w:sz w:val="20"/>
                <w:szCs w:val="20"/>
              </w:rPr>
              <w:t xml:space="preserve">0 лет. </w:t>
            </w:r>
            <w:r w:rsidRPr="00D75CD4">
              <w:rPr>
                <w:rFonts w:ascii="Times New Roman" w:hAnsi="Times New Roman" w:cs="Times New Roman"/>
                <w:spacing w:val="-10"/>
                <w:sz w:val="20"/>
                <w:szCs w:val="20"/>
              </w:rPr>
              <w:t>Обременения: нет.</w:t>
            </w:r>
            <w:bookmarkEnd w:id="1"/>
            <w:bookmarkEnd w:id="4"/>
            <w:r w:rsidR="00E478F0" w:rsidRPr="00D75CD4">
              <w:rPr>
                <w:rFonts w:ascii="Times New Roman" w:hAnsi="Times New Roman" w:cs="Times New Roman"/>
                <w:b/>
                <w:bCs/>
                <w:sz w:val="20"/>
                <w:szCs w:val="20"/>
              </w:rPr>
              <w:t xml:space="preserve"> </w:t>
            </w:r>
            <w:bookmarkStart w:id="5" w:name="_Hlk55304333"/>
            <w:bookmarkEnd w:id="3"/>
            <w:r w:rsidR="00D75CD4" w:rsidRPr="00D75CD4">
              <w:rPr>
                <w:rFonts w:ascii="Times New Roman" w:hAnsi="Times New Roman"/>
                <w:color w:val="000000"/>
                <w:sz w:val="20"/>
                <w:szCs w:val="20"/>
              </w:rPr>
              <w:t xml:space="preserve">Лот № </w:t>
            </w:r>
            <w:r w:rsidR="00D75CD4">
              <w:rPr>
                <w:rFonts w:ascii="Times New Roman" w:hAnsi="Times New Roman"/>
                <w:color w:val="000000"/>
                <w:sz w:val="20"/>
                <w:szCs w:val="20"/>
              </w:rPr>
              <w:t>2</w:t>
            </w:r>
            <w:r w:rsidR="00D75CD4" w:rsidRPr="00D75CD4">
              <w:rPr>
                <w:rFonts w:ascii="Times New Roman" w:hAnsi="Times New Roman"/>
                <w:color w:val="000000"/>
                <w:sz w:val="20"/>
                <w:szCs w:val="20"/>
              </w:rPr>
              <w:t>:</w:t>
            </w:r>
            <w:r w:rsidR="00D75CD4" w:rsidRPr="00D75CD4">
              <w:rPr>
                <w:rFonts w:ascii="Times New Roman" w:hAnsi="Times New Roman"/>
                <w:spacing w:val="-10"/>
                <w:sz w:val="20"/>
                <w:szCs w:val="20"/>
              </w:rPr>
              <w:t xml:space="preserve"> на право заключения договора аренды земельного участка с кадастровым номером 23:27:1306000:1089</w:t>
            </w:r>
            <w:r w:rsidR="00D75CD4">
              <w:rPr>
                <w:rFonts w:ascii="Times New Roman" w:hAnsi="Times New Roman"/>
                <w:spacing w:val="-10"/>
                <w:sz w:val="20"/>
                <w:szCs w:val="20"/>
              </w:rPr>
              <w:t>1</w:t>
            </w:r>
            <w:r w:rsidR="00D75CD4" w:rsidRPr="00D75CD4">
              <w:rPr>
                <w:rFonts w:ascii="Times New Roman" w:hAnsi="Times New Roman"/>
                <w:spacing w:val="-10"/>
                <w:sz w:val="20"/>
                <w:szCs w:val="20"/>
              </w:rPr>
              <w:t>, расположенного по адресу: Краснодарский край, Славянский р-н, г. Славянск-на-Кубани, проезд Артиллерийский, д.3</w:t>
            </w:r>
            <w:r w:rsidR="00D75CD4">
              <w:rPr>
                <w:rFonts w:ascii="Times New Roman" w:hAnsi="Times New Roman"/>
                <w:spacing w:val="-10"/>
                <w:sz w:val="20"/>
                <w:szCs w:val="20"/>
              </w:rPr>
              <w:t>3</w:t>
            </w:r>
            <w:r w:rsidR="00D75CD4" w:rsidRPr="00D75CD4">
              <w:rPr>
                <w:rFonts w:ascii="Times New Roman" w:hAnsi="Times New Roman"/>
                <w:spacing w:val="-10"/>
                <w:sz w:val="20"/>
                <w:szCs w:val="20"/>
              </w:rPr>
              <w:t xml:space="preserve">, общей площадью </w:t>
            </w:r>
            <w:r w:rsidR="00D75CD4">
              <w:rPr>
                <w:rFonts w:ascii="Times New Roman" w:hAnsi="Times New Roman"/>
                <w:spacing w:val="-10"/>
                <w:sz w:val="20"/>
                <w:szCs w:val="20"/>
              </w:rPr>
              <w:t>1873</w:t>
            </w:r>
            <w:r w:rsidR="00D75CD4" w:rsidRPr="00D75CD4">
              <w:rPr>
                <w:rFonts w:ascii="Times New Roman" w:hAnsi="Times New Roman"/>
                <w:spacing w:val="-10"/>
                <w:sz w:val="20"/>
                <w:szCs w:val="20"/>
              </w:rPr>
              <w:t xml:space="preserve"> </w:t>
            </w:r>
            <w:proofErr w:type="spellStart"/>
            <w:r w:rsidR="00D75CD4" w:rsidRPr="00D75CD4">
              <w:rPr>
                <w:rFonts w:ascii="Times New Roman" w:hAnsi="Times New Roman"/>
                <w:spacing w:val="-10"/>
                <w:sz w:val="20"/>
                <w:szCs w:val="20"/>
              </w:rPr>
              <w:t>кв.м</w:t>
            </w:r>
            <w:proofErr w:type="spellEnd"/>
            <w:r w:rsidR="00D75CD4" w:rsidRPr="00D75CD4">
              <w:rPr>
                <w:rFonts w:ascii="Times New Roman" w:hAnsi="Times New Roman"/>
                <w:spacing w:val="-10"/>
                <w:sz w:val="20"/>
                <w:szCs w:val="20"/>
              </w:rPr>
              <w:t xml:space="preserve">, категория земель: земли населенных пунктов, разрешенное использование: объекты дорожного сервиса. Начальная цена аукциона – </w:t>
            </w:r>
            <w:r w:rsidR="00D75CD4">
              <w:rPr>
                <w:rFonts w:ascii="Times New Roman" w:hAnsi="Times New Roman"/>
                <w:spacing w:val="-10"/>
                <w:sz w:val="20"/>
                <w:szCs w:val="20"/>
              </w:rPr>
              <w:t>310 700</w:t>
            </w:r>
            <w:r w:rsidR="00D75CD4" w:rsidRPr="00D75CD4">
              <w:rPr>
                <w:rFonts w:ascii="Times New Roman" w:hAnsi="Times New Roman"/>
                <w:spacing w:val="-10"/>
                <w:sz w:val="20"/>
                <w:szCs w:val="20"/>
              </w:rPr>
              <w:t xml:space="preserve"> руб. Размер задатка – </w:t>
            </w:r>
            <w:r w:rsidR="00D75CD4">
              <w:rPr>
                <w:rFonts w:ascii="Times New Roman" w:hAnsi="Times New Roman"/>
                <w:spacing w:val="-10"/>
                <w:sz w:val="20"/>
                <w:szCs w:val="20"/>
              </w:rPr>
              <w:t>62 140</w:t>
            </w:r>
            <w:r w:rsidR="00D75CD4" w:rsidRPr="00D75CD4">
              <w:rPr>
                <w:rFonts w:ascii="Times New Roman" w:hAnsi="Times New Roman"/>
                <w:spacing w:val="-10"/>
                <w:sz w:val="20"/>
                <w:szCs w:val="20"/>
              </w:rPr>
              <w:t xml:space="preserve"> руб. «Шаг» аукциона – </w:t>
            </w:r>
            <w:r w:rsidR="00D75CD4">
              <w:rPr>
                <w:rFonts w:ascii="Times New Roman" w:hAnsi="Times New Roman"/>
                <w:spacing w:val="-10"/>
                <w:sz w:val="20"/>
                <w:szCs w:val="20"/>
              </w:rPr>
              <w:t>9 321</w:t>
            </w:r>
            <w:r w:rsidR="00D75CD4" w:rsidRPr="00D75CD4">
              <w:rPr>
                <w:rFonts w:ascii="Times New Roman" w:hAnsi="Times New Roman"/>
                <w:spacing w:val="-10"/>
                <w:sz w:val="20"/>
                <w:szCs w:val="20"/>
              </w:rPr>
              <w:t xml:space="preserve"> руб. Срок действия договора аренды земельного участка – 10 лет. </w:t>
            </w:r>
            <w:r w:rsidR="00D75CD4" w:rsidRPr="00D75CD4">
              <w:rPr>
                <w:rFonts w:ascii="Times New Roman" w:hAnsi="Times New Roman" w:cs="Times New Roman"/>
                <w:spacing w:val="-10"/>
                <w:sz w:val="20"/>
                <w:szCs w:val="20"/>
              </w:rPr>
              <w:t xml:space="preserve">Обременения: </w:t>
            </w:r>
            <w:bookmarkEnd w:id="5"/>
            <w:r w:rsidR="00D75CD4" w:rsidRPr="00D75CD4">
              <w:rPr>
                <w:rFonts w:ascii="Times New Roman" w:hAnsi="Times New Roman" w:cs="Times New Roman"/>
                <w:spacing w:val="-10"/>
                <w:sz w:val="20"/>
                <w:szCs w:val="20"/>
              </w:rPr>
              <w:t>нет.</w:t>
            </w:r>
            <w:r w:rsidR="00D75CD4" w:rsidRPr="00D75CD4">
              <w:rPr>
                <w:rFonts w:ascii="Times New Roman" w:hAnsi="Times New Roman" w:cs="Times New Roman"/>
                <w:b/>
                <w:bCs/>
                <w:sz w:val="20"/>
                <w:szCs w:val="20"/>
              </w:rPr>
              <w:t xml:space="preserve"> </w:t>
            </w:r>
            <w:bookmarkStart w:id="6" w:name="_Hlk55304361"/>
            <w:r w:rsidR="00D75CD4" w:rsidRPr="00D75CD4">
              <w:rPr>
                <w:rFonts w:ascii="Times New Roman" w:hAnsi="Times New Roman"/>
                <w:color w:val="000000"/>
                <w:sz w:val="20"/>
                <w:szCs w:val="20"/>
              </w:rPr>
              <w:t xml:space="preserve">Лот № </w:t>
            </w:r>
            <w:r w:rsidR="00D75CD4">
              <w:rPr>
                <w:rFonts w:ascii="Times New Roman" w:hAnsi="Times New Roman"/>
                <w:color w:val="000000"/>
                <w:sz w:val="20"/>
                <w:szCs w:val="20"/>
              </w:rPr>
              <w:t>3</w:t>
            </w:r>
            <w:r w:rsidR="00D75CD4" w:rsidRPr="00D75CD4">
              <w:rPr>
                <w:rFonts w:ascii="Times New Roman" w:hAnsi="Times New Roman"/>
                <w:color w:val="000000"/>
                <w:sz w:val="20"/>
                <w:szCs w:val="20"/>
              </w:rPr>
              <w:t>:</w:t>
            </w:r>
            <w:r w:rsidR="00D75CD4" w:rsidRPr="00D75CD4">
              <w:rPr>
                <w:rFonts w:ascii="Times New Roman" w:hAnsi="Times New Roman"/>
                <w:spacing w:val="-10"/>
                <w:sz w:val="20"/>
                <w:szCs w:val="20"/>
              </w:rPr>
              <w:t xml:space="preserve"> на право заключения договора аренды земельного участка с кадастровым номером 23:27:1306000:1089</w:t>
            </w:r>
            <w:r w:rsidR="00D75CD4">
              <w:rPr>
                <w:rFonts w:ascii="Times New Roman" w:hAnsi="Times New Roman"/>
                <w:spacing w:val="-10"/>
                <w:sz w:val="20"/>
                <w:szCs w:val="20"/>
              </w:rPr>
              <w:t>2</w:t>
            </w:r>
            <w:r w:rsidR="00D75CD4" w:rsidRPr="00D75CD4">
              <w:rPr>
                <w:rFonts w:ascii="Times New Roman" w:hAnsi="Times New Roman"/>
                <w:spacing w:val="-10"/>
                <w:sz w:val="20"/>
                <w:szCs w:val="20"/>
              </w:rPr>
              <w:t>, расположенного по адресу: Краснодарский край, Славянский р-н, г. Славянск-на-Кубани, проезд Артиллерийский, д.3</w:t>
            </w:r>
            <w:r w:rsidR="00D75CD4">
              <w:rPr>
                <w:rFonts w:ascii="Times New Roman" w:hAnsi="Times New Roman"/>
                <w:spacing w:val="-10"/>
                <w:sz w:val="20"/>
                <w:szCs w:val="20"/>
              </w:rPr>
              <w:t>5</w:t>
            </w:r>
            <w:r w:rsidR="00D75CD4" w:rsidRPr="00D75CD4">
              <w:rPr>
                <w:rFonts w:ascii="Times New Roman" w:hAnsi="Times New Roman"/>
                <w:spacing w:val="-10"/>
                <w:sz w:val="20"/>
                <w:szCs w:val="20"/>
              </w:rPr>
              <w:t xml:space="preserve">, общей площадью </w:t>
            </w:r>
            <w:r w:rsidR="00D75CD4">
              <w:rPr>
                <w:rFonts w:ascii="Times New Roman" w:hAnsi="Times New Roman"/>
                <w:spacing w:val="-10"/>
                <w:sz w:val="20"/>
                <w:szCs w:val="20"/>
              </w:rPr>
              <w:t xml:space="preserve">1546 </w:t>
            </w:r>
            <w:proofErr w:type="spellStart"/>
            <w:r w:rsidR="00D75CD4" w:rsidRPr="00D75CD4">
              <w:rPr>
                <w:rFonts w:ascii="Times New Roman" w:hAnsi="Times New Roman"/>
                <w:spacing w:val="-10"/>
                <w:sz w:val="20"/>
                <w:szCs w:val="20"/>
              </w:rPr>
              <w:t>кв.м</w:t>
            </w:r>
            <w:proofErr w:type="spellEnd"/>
            <w:r w:rsidR="00D75CD4" w:rsidRPr="00D75CD4">
              <w:rPr>
                <w:rFonts w:ascii="Times New Roman" w:hAnsi="Times New Roman"/>
                <w:spacing w:val="-10"/>
                <w:sz w:val="20"/>
                <w:szCs w:val="20"/>
              </w:rPr>
              <w:t xml:space="preserve">, категория земель: земли населенных пунктов, разрешенное использование: объекты дорожного сервиса. Начальная цена аукциона – </w:t>
            </w:r>
            <w:r w:rsidR="00D75CD4">
              <w:rPr>
                <w:rFonts w:ascii="Times New Roman" w:hAnsi="Times New Roman"/>
                <w:spacing w:val="-10"/>
                <w:sz w:val="20"/>
                <w:szCs w:val="20"/>
              </w:rPr>
              <w:t>256 500</w:t>
            </w:r>
            <w:r w:rsidR="00D75CD4" w:rsidRPr="00D75CD4">
              <w:rPr>
                <w:rFonts w:ascii="Times New Roman" w:hAnsi="Times New Roman"/>
                <w:spacing w:val="-10"/>
                <w:sz w:val="20"/>
                <w:szCs w:val="20"/>
              </w:rPr>
              <w:t xml:space="preserve"> руб. Размер задатка – </w:t>
            </w:r>
            <w:r w:rsidR="00D663AF">
              <w:rPr>
                <w:rFonts w:ascii="Times New Roman" w:hAnsi="Times New Roman"/>
                <w:spacing w:val="-10"/>
                <w:sz w:val="20"/>
                <w:szCs w:val="20"/>
              </w:rPr>
              <w:t>51 300</w:t>
            </w:r>
            <w:r w:rsidR="00D75CD4" w:rsidRPr="00D75CD4">
              <w:rPr>
                <w:rFonts w:ascii="Times New Roman" w:hAnsi="Times New Roman"/>
                <w:spacing w:val="-10"/>
                <w:sz w:val="20"/>
                <w:szCs w:val="20"/>
              </w:rPr>
              <w:t xml:space="preserve"> руб. «Шаг» аукциона – </w:t>
            </w:r>
            <w:r w:rsidR="00D663AF">
              <w:rPr>
                <w:rFonts w:ascii="Times New Roman" w:hAnsi="Times New Roman"/>
                <w:spacing w:val="-10"/>
                <w:sz w:val="20"/>
                <w:szCs w:val="20"/>
              </w:rPr>
              <w:t>7 695</w:t>
            </w:r>
            <w:r w:rsidR="00D75CD4" w:rsidRPr="00D75CD4">
              <w:rPr>
                <w:rFonts w:ascii="Times New Roman" w:hAnsi="Times New Roman"/>
                <w:spacing w:val="-10"/>
                <w:sz w:val="20"/>
                <w:szCs w:val="20"/>
              </w:rPr>
              <w:t xml:space="preserve"> руб. Срок действия договора аренды земельного участка – 10 лет. </w:t>
            </w:r>
            <w:r w:rsidR="00D75CD4" w:rsidRPr="00D75CD4">
              <w:rPr>
                <w:rFonts w:ascii="Times New Roman" w:hAnsi="Times New Roman" w:cs="Times New Roman"/>
                <w:spacing w:val="-10"/>
                <w:sz w:val="20"/>
                <w:szCs w:val="20"/>
              </w:rPr>
              <w:t>Обременения: нет.</w:t>
            </w:r>
            <w:r w:rsidR="00D75CD4" w:rsidRPr="00D75CD4">
              <w:rPr>
                <w:rFonts w:ascii="Times New Roman" w:hAnsi="Times New Roman" w:cs="Times New Roman"/>
                <w:b/>
                <w:bCs/>
                <w:sz w:val="20"/>
                <w:szCs w:val="20"/>
              </w:rPr>
              <w:t xml:space="preserve"> </w:t>
            </w:r>
            <w:bookmarkEnd w:id="6"/>
            <w:r w:rsidR="00D663AF" w:rsidRPr="00D663AF">
              <w:rPr>
                <w:rFonts w:ascii="Times New Roman" w:hAnsi="Times New Roman" w:cs="Times New Roman"/>
                <w:sz w:val="20"/>
                <w:szCs w:val="20"/>
              </w:rPr>
              <w:t>По лотам № 1, № 2, № 3</w:t>
            </w:r>
            <w:r w:rsidR="00D663AF">
              <w:rPr>
                <w:rFonts w:ascii="Times New Roman" w:hAnsi="Times New Roman" w:cs="Times New Roman"/>
                <w:b/>
                <w:bCs/>
                <w:sz w:val="20"/>
                <w:szCs w:val="20"/>
              </w:rPr>
              <w:t xml:space="preserve"> </w:t>
            </w:r>
            <w:r w:rsidR="00D663AF" w:rsidRPr="00D663AF">
              <w:rPr>
                <w:rFonts w:ascii="Times New Roman" w:hAnsi="Times New Roman" w:cs="Times New Roman"/>
                <w:sz w:val="20"/>
                <w:szCs w:val="20"/>
              </w:rPr>
              <w:t>и</w:t>
            </w:r>
            <w:r w:rsidR="00D75CD4" w:rsidRPr="00D75CD4">
              <w:rPr>
                <w:rFonts w:ascii="Times New Roman" w:hAnsi="Times New Roman" w:cs="Times New Roman"/>
                <w:sz w:val="20"/>
                <w:szCs w:val="20"/>
              </w:rPr>
              <w:t>нформация по газоснабжению: возможность газификации отсутствует.</w:t>
            </w:r>
            <w:r w:rsidR="00D75CD4" w:rsidRPr="00D75CD4">
              <w:rPr>
                <w:rFonts w:ascii="Times New Roman" w:hAnsi="Times New Roman" w:cs="Times New Roman"/>
                <w:b/>
                <w:bCs/>
                <w:sz w:val="20"/>
                <w:szCs w:val="20"/>
              </w:rPr>
              <w:t xml:space="preserve"> </w:t>
            </w:r>
            <w:r w:rsidR="00D75CD4" w:rsidRPr="00D75CD4">
              <w:rPr>
                <w:rFonts w:ascii="Times New Roman" w:hAnsi="Times New Roman" w:cs="Times New Roman"/>
                <w:sz w:val="20"/>
                <w:szCs w:val="20"/>
              </w:rPr>
              <w:t xml:space="preserve">Информация по электроснабжению: технологическое присоединение возможно от центра питания ПС 110/35/10 «Славянская»», ВЛ-10 </w:t>
            </w:r>
            <w:proofErr w:type="spellStart"/>
            <w:r w:rsidR="00D75CD4" w:rsidRPr="00D75CD4">
              <w:rPr>
                <w:rFonts w:ascii="Times New Roman" w:hAnsi="Times New Roman" w:cs="Times New Roman"/>
                <w:sz w:val="20"/>
                <w:szCs w:val="20"/>
              </w:rPr>
              <w:t>кВ</w:t>
            </w:r>
            <w:proofErr w:type="spellEnd"/>
            <w:r w:rsidR="00D75CD4" w:rsidRPr="00D75CD4">
              <w:rPr>
                <w:rFonts w:ascii="Times New Roman" w:hAnsi="Times New Roman" w:cs="Times New Roman"/>
                <w:sz w:val="20"/>
                <w:szCs w:val="20"/>
              </w:rPr>
              <w:t xml:space="preserve"> С-8. Максимальная нагрузка определяется исходя из заявления Заказчика, срок выполнения мероприятий по технологическому присоединению будет определен после заключения договора об осуществлении технологического присоединения к электрическим сетям. Срок действия технических условий составляет 2 года. Информация по водоснабжению и водоотведению: Предельно-свободная мощность существующих сетей: не более 0м3сут; максимальная нагрузка в точке подключения:0м3/</w:t>
            </w:r>
            <w:proofErr w:type="spellStart"/>
            <w:r w:rsidR="00D75CD4" w:rsidRPr="00D75CD4">
              <w:rPr>
                <w:rFonts w:ascii="Times New Roman" w:hAnsi="Times New Roman" w:cs="Times New Roman"/>
                <w:sz w:val="20"/>
                <w:szCs w:val="20"/>
              </w:rPr>
              <w:t>сут</w:t>
            </w:r>
            <w:proofErr w:type="spellEnd"/>
            <w:r w:rsidR="00D75CD4" w:rsidRPr="00D75CD4">
              <w:rPr>
                <w:rFonts w:ascii="Times New Roman" w:hAnsi="Times New Roman" w:cs="Times New Roman"/>
                <w:sz w:val="20"/>
                <w:szCs w:val="20"/>
              </w:rPr>
              <w:t xml:space="preserve">; срок действия т/у: в соответствии с постановлением правительства Российской Федерации № 83 от 13.02.2006 г. Плата за подключение объекта капитального строительства к сетям инженерно-технического обеспечения: присоединение к сетям водоснабжения и водоотведения осуществляется только после выполнения условий договора на подключение (техническое присоединение) на основании приказа региональной энергетической комиссии-департамента цен и тарифов Краснодарского края. </w:t>
            </w:r>
            <w:r w:rsidR="00E478F0" w:rsidRPr="00436DDD">
              <w:rPr>
                <w:rFonts w:ascii="Times New Roman" w:hAnsi="Times New Roman" w:cs="Times New Roman"/>
                <w:color w:val="000000" w:themeColor="text1"/>
                <w:spacing w:val="-10"/>
              </w:rPr>
              <w:t>П</w:t>
            </w:r>
            <w:r w:rsidR="00E478F0" w:rsidRPr="00436DDD">
              <w:rPr>
                <w:rFonts w:ascii="Times New Roman" w:eastAsia="SimSun" w:hAnsi="Times New Roman" w:cs="Times New Roman"/>
                <w:color w:val="000000" w:themeColor="text1"/>
                <w:lang w:eastAsia="zh-CN"/>
              </w:rPr>
              <w:t>араметры разрешенного строительства</w:t>
            </w:r>
            <w:r w:rsidR="00D663AF">
              <w:rPr>
                <w:rFonts w:ascii="Times New Roman" w:eastAsia="SimSun" w:hAnsi="Times New Roman" w:cs="Times New Roman"/>
                <w:color w:val="000000" w:themeColor="text1"/>
                <w:lang w:eastAsia="zh-CN"/>
              </w:rPr>
              <w:t xml:space="preserve"> по лотам № 1, № 2, № 3</w:t>
            </w:r>
            <w:r w:rsidR="00E478F0" w:rsidRPr="00436DDD">
              <w:rPr>
                <w:rFonts w:ascii="Times New Roman" w:eastAsia="SimSun" w:hAnsi="Times New Roman" w:cs="Times New Roman"/>
                <w:color w:val="000000" w:themeColor="text1"/>
                <w:lang w:eastAsia="zh-CN"/>
              </w:rPr>
              <w:t xml:space="preserve">: </w:t>
            </w:r>
            <w:r w:rsidR="00E478F0" w:rsidRPr="00D663AF">
              <w:rPr>
                <w:rFonts w:ascii="Times New Roman" w:eastAsia="SimSun" w:hAnsi="Times New Roman" w:cs="Times New Roman"/>
                <w:color w:val="000000" w:themeColor="text1"/>
                <w:sz w:val="20"/>
                <w:szCs w:val="20"/>
                <w:lang w:eastAsia="zh-CN"/>
              </w:rPr>
              <w:t xml:space="preserve">в соответствии с </w:t>
            </w:r>
            <w:r w:rsidR="00E478F0" w:rsidRPr="00D663AF">
              <w:rPr>
                <w:rFonts w:ascii="Times New Roman" w:hAnsi="Times New Roman" w:cs="Times New Roman"/>
                <w:sz w:val="20"/>
                <w:szCs w:val="20"/>
              </w:rPr>
              <w:t>Правилами землепользования</w:t>
            </w:r>
            <w:r w:rsidR="00E478F0" w:rsidRPr="00436DDD">
              <w:rPr>
                <w:rFonts w:ascii="Times New Roman" w:hAnsi="Times New Roman" w:cs="Times New Roman"/>
              </w:rPr>
              <w:t xml:space="preserve"> и застройки </w:t>
            </w:r>
            <w:r w:rsidR="00E478F0" w:rsidRPr="006131C3">
              <w:rPr>
                <w:rFonts w:ascii="Times New Roman" w:eastAsia="SimSun" w:hAnsi="Times New Roman"/>
                <w:color w:val="000000"/>
                <w:sz w:val="20"/>
                <w:szCs w:val="20"/>
                <w:lang w:eastAsia="zh-CN"/>
              </w:rPr>
              <w:t>Славянского городского поселения Славянского района</w:t>
            </w:r>
            <w:r w:rsidR="00E478F0" w:rsidRPr="00436DDD">
              <w:rPr>
                <w:rFonts w:ascii="Times New Roman" w:eastAsia="SimSun" w:hAnsi="Times New Roman" w:cs="Times New Roman"/>
                <w:color w:val="000000" w:themeColor="text1"/>
                <w:lang w:eastAsia="zh-CN"/>
              </w:rPr>
              <w:t xml:space="preserve"> (в редакции от 22.0</w:t>
            </w:r>
            <w:r w:rsidR="00E478F0">
              <w:rPr>
                <w:rFonts w:ascii="Times New Roman" w:eastAsia="SimSun" w:hAnsi="Times New Roman" w:cs="Times New Roman"/>
                <w:color w:val="000000" w:themeColor="text1"/>
                <w:lang w:eastAsia="zh-CN"/>
              </w:rPr>
              <w:t>4</w:t>
            </w:r>
            <w:r w:rsidR="00E478F0" w:rsidRPr="00436DDD">
              <w:rPr>
                <w:rFonts w:ascii="Times New Roman" w:eastAsia="SimSun" w:hAnsi="Times New Roman" w:cs="Times New Roman"/>
                <w:color w:val="000000" w:themeColor="text1"/>
                <w:lang w:eastAsia="zh-CN"/>
              </w:rPr>
              <w:t xml:space="preserve">.2020 г. № </w:t>
            </w:r>
            <w:r w:rsidR="00E478F0">
              <w:rPr>
                <w:rFonts w:ascii="Times New Roman" w:eastAsia="SimSun" w:hAnsi="Times New Roman" w:cs="Times New Roman"/>
                <w:color w:val="000000" w:themeColor="text1"/>
                <w:lang w:eastAsia="zh-CN"/>
              </w:rPr>
              <w:t>12</w:t>
            </w:r>
            <w:r w:rsidR="00E478F0" w:rsidRPr="00436DDD">
              <w:rPr>
                <w:rFonts w:ascii="Times New Roman" w:eastAsia="SimSun" w:hAnsi="Times New Roman" w:cs="Times New Roman"/>
                <w:color w:val="000000" w:themeColor="text1"/>
                <w:lang w:eastAsia="zh-CN"/>
              </w:rPr>
              <w:t xml:space="preserve">) </w:t>
            </w:r>
            <w:r w:rsidRPr="006131C3">
              <w:rPr>
                <w:rFonts w:ascii="Times New Roman" w:eastAsia="SimSun" w:hAnsi="Times New Roman"/>
                <w:color w:val="000000"/>
                <w:sz w:val="20"/>
                <w:szCs w:val="20"/>
                <w:lang w:eastAsia="zh-CN"/>
              </w:rPr>
              <w:t>земельны</w:t>
            </w:r>
            <w:r w:rsidR="002071E0">
              <w:rPr>
                <w:rFonts w:ascii="Times New Roman" w:eastAsia="SimSun" w:hAnsi="Times New Roman"/>
                <w:color w:val="000000"/>
                <w:sz w:val="20"/>
                <w:szCs w:val="20"/>
                <w:lang w:eastAsia="zh-CN"/>
              </w:rPr>
              <w:t>е</w:t>
            </w:r>
            <w:r w:rsidRPr="006131C3">
              <w:rPr>
                <w:rFonts w:ascii="Times New Roman" w:eastAsia="SimSun" w:hAnsi="Times New Roman"/>
                <w:color w:val="000000"/>
                <w:sz w:val="20"/>
                <w:szCs w:val="20"/>
                <w:lang w:eastAsia="zh-CN"/>
              </w:rPr>
              <w:t xml:space="preserve"> участ</w:t>
            </w:r>
            <w:r w:rsidR="002071E0">
              <w:rPr>
                <w:rFonts w:ascii="Times New Roman" w:eastAsia="SimSun" w:hAnsi="Times New Roman"/>
                <w:color w:val="000000"/>
                <w:sz w:val="20"/>
                <w:szCs w:val="20"/>
                <w:lang w:eastAsia="zh-CN"/>
              </w:rPr>
              <w:t>ки</w:t>
            </w:r>
            <w:r w:rsidRPr="006131C3">
              <w:rPr>
                <w:rFonts w:ascii="Times New Roman" w:eastAsia="SimSun" w:hAnsi="Times New Roman"/>
                <w:color w:val="000000"/>
                <w:sz w:val="20"/>
                <w:szCs w:val="20"/>
                <w:lang w:eastAsia="zh-CN"/>
              </w:rPr>
              <w:t xml:space="preserve"> расположен</w:t>
            </w:r>
            <w:r w:rsidR="002071E0">
              <w:rPr>
                <w:rFonts w:ascii="Times New Roman" w:eastAsia="SimSun" w:hAnsi="Times New Roman"/>
                <w:color w:val="000000"/>
                <w:sz w:val="20"/>
                <w:szCs w:val="20"/>
                <w:lang w:eastAsia="zh-CN"/>
              </w:rPr>
              <w:t>ы</w:t>
            </w:r>
            <w:r w:rsidRPr="006131C3">
              <w:rPr>
                <w:rFonts w:ascii="Times New Roman" w:eastAsia="SimSun" w:hAnsi="Times New Roman"/>
                <w:color w:val="000000"/>
                <w:sz w:val="20"/>
                <w:szCs w:val="20"/>
                <w:lang w:eastAsia="zh-CN"/>
              </w:rPr>
              <w:t xml:space="preserve"> в зоне </w:t>
            </w:r>
            <w:r w:rsidR="005D46D7">
              <w:rPr>
                <w:rFonts w:ascii="Times New Roman" w:eastAsia="SimSun" w:hAnsi="Times New Roman"/>
                <w:color w:val="000000"/>
                <w:sz w:val="20"/>
                <w:szCs w:val="20"/>
                <w:lang w:eastAsia="zh-CN"/>
              </w:rPr>
              <w:t>3 ТЗ</w:t>
            </w:r>
            <w:r w:rsidRPr="006131C3">
              <w:rPr>
                <w:rFonts w:ascii="Times New Roman" w:eastAsia="SimSun" w:hAnsi="Times New Roman"/>
                <w:color w:val="000000"/>
                <w:sz w:val="20"/>
                <w:szCs w:val="20"/>
                <w:lang w:eastAsia="zh-CN"/>
              </w:rPr>
              <w:t>,</w:t>
            </w:r>
            <w:r w:rsidR="002071E0">
              <w:rPr>
                <w:rFonts w:ascii="Times New Roman" w:eastAsia="SimSun" w:hAnsi="Times New Roman"/>
                <w:color w:val="000000"/>
                <w:sz w:val="20"/>
                <w:szCs w:val="20"/>
                <w:lang w:eastAsia="zh-CN"/>
              </w:rPr>
              <w:t xml:space="preserve"> зона </w:t>
            </w:r>
            <w:r w:rsidR="005D46D7">
              <w:rPr>
                <w:rFonts w:ascii="Times New Roman" w:eastAsia="SimSun" w:hAnsi="Times New Roman"/>
                <w:color w:val="000000"/>
                <w:sz w:val="20"/>
                <w:szCs w:val="20"/>
                <w:lang w:eastAsia="zh-CN"/>
              </w:rPr>
              <w:t>транспортной инфраструктуры объектов индивидуального транспорта</w:t>
            </w:r>
            <w:r w:rsidRPr="006131C3">
              <w:rPr>
                <w:rFonts w:ascii="Times New Roman" w:eastAsia="SimSun" w:hAnsi="Times New Roman"/>
                <w:color w:val="000000"/>
                <w:sz w:val="20"/>
                <w:szCs w:val="20"/>
                <w:lang w:eastAsia="zh-CN"/>
              </w:rPr>
              <w:t xml:space="preserve"> </w:t>
            </w:r>
            <w:r w:rsidRPr="006131C3">
              <w:rPr>
                <w:rFonts w:ascii="Times New Roman" w:eastAsia="SimSun" w:hAnsi="Times New Roman" w:cs="Times New Roman"/>
                <w:color w:val="000000"/>
                <w:sz w:val="20"/>
                <w:szCs w:val="20"/>
                <w:lang w:eastAsia="zh-CN"/>
              </w:rPr>
              <w:t>для которой установлены следующие предельные параметры разрешенного строительства, в соответствии с частью 3 статьи 36 Градостроительного кодекса Российской Федерации:</w:t>
            </w:r>
            <w:r w:rsidR="002071E0">
              <w:rPr>
                <w:rFonts w:ascii="Times New Roman" w:eastAsia="Times New Roman" w:hAnsi="Times New Roman" w:cs="Times New Roman"/>
                <w:sz w:val="20"/>
                <w:szCs w:val="20"/>
                <w:lang w:eastAsia="ru-RU"/>
              </w:rPr>
              <w:t xml:space="preserve"> </w:t>
            </w:r>
            <w:r w:rsidR="005D46D7">
              <w:rPr>
                <w:rFonts w:ascii="Times New Roman" w:eastAsia="SimSun" w:hAnsi="Times New Roman" w:cs="Times New Roman"/>
                <w:color w:val="000000"/>
                <w:kern w:val="2"/>
                <w:sz w:val="20"/>
                <w:szCs w:val="20"/>
                <w:lang w:eastAsia="zh-CN" w:bidi="hi-IN"/>
              </w:rPr>
              <w:t>минимальная/максимальная площадь земельных участков - 100/150000 кв. м; минимальная ширина земельных участков вдоль фронта улицы (проезда) – 10 м; максимальное количество надземных этажей зданий – 3 этажа; максимальная высота зданий, строений, сооружений от уровня земли - 15 м; максимальный процент застройки в границах земельного участка – 60%;</w:t>
            </w:r>
            <w:r w:rsidR="005D46D7">
              <w:rPr>
                <w:rFonts w:ascii="Times New Roman" w:eastAsia="Calibri" w:hAnsi="Times New Roman" w:cs="Times New Roman"/>
                <w:color w:val="000000"/>
                <w:kern w:val="2"/>
                <w:sz w:val="20"/>
                <w:szCs w:val="20"/>
                <w:lang w:eastAsia="zh-CN" w:bidi="hi-IN"/>
              </w:rPr>
              <w:t xml:space="preserve">минимальные отступы от границ земельных участков - 3 м; </w:t>
            </w:r>
            <w:r w:rsidR="005D46D7">
              <w:rPr>
                <w:rFonts w:ascii="Times New Roman" w:eastAsia="SimSun" w:hAnsi="Times New Roman" w:cs="Times New Roman"/>
                <w:color w:val="000000"/>
                <w:kern w:val="2"/>
                <w:sz w:val="20"/>
                <w:szCs w:val="20"/>
                <w:lang w:eastAsia="zh-CN" w:bidi="hi-IN"/>
              </w:rPr>
              <w:t>минимальный отступ от красной линии улиц/проездов - 5 м.</w:t>
            </w:r>
            <w:bookmarkStart w:id="7" w:name="_Hlk51767450"/>
            <w:bookmarkStart w:id="8" w:name="_Hlk55304383"/>
            <w:r w:rsidR="00732527">
              <w:rPr>
                <w:rFonts w:ascii="Times New Roman" w:hAnsi="Times New Roman" w:cs="Times New Roman"/>
                <w:sz w:val="20"/>
                <w:szCs w:val="20"/>
              </w:rPr>
              <w:t xml:space="preserve"> </w:t>
            </w:r>
            <w:r w:rsidR="00FA68AA" w:rsidRPr="006131C3">
              <w:rPr>
                <w:rFonts w:ascii="Times New Roman" w:hAnsi="Times New Roman"/>
                <w:color w:val="000000"/>
                <w:sz w:val="20"/>
                <w:szCs w:val="20"/>
              </w:rPr>
              <w:t xml:space="preserve">Лот № </w:t>
            </w:r>
            <w:r w:rsidR="00FA68AA">
              <w:rPr>
                <w:rFonts w:ascii="Times New Roman" w:hAnsi="Times New Roman"/>
                <w:color w:val="000000"/>
                <w:sz w:val="20"/>
                <w:szCs w:val="20"/>
              </w:rPr>
              <w:t>4</w:t>
            </w:r>
            <w:r w:rsidR="00FA68AA" w:rsidRPr="006131C3">
              <w:rPr>
                <w:rFonts w:ascii="Times New Roman" w:hAnsi="Times New Roman"/>
                <w:color w:val="000000"/>
                <w:sz w:val="20"/>
                <w:szCs w:val="20"/>
              </w:rPr>
              <w:t>:</w:t>
            </w:r>
            <w:r w:rsidR="00FA68AA" w:rsidRPr="006131C3">
              <w:rPr>
                <w:rFonts w:ascii="Times New Roman" w:hAnsi="Times New Roman"/>
                <w:spacing w:val="-10"/>
                <w:sz w:val="20"/>
                <w:szCs w:val="20"/>
              </w:rPr>
              <w:t xml:space="preserve"> на право заключения договора аренды земельного участка с кадастровым номером 23:27:1306006:100</w:t>
            </w:r>
            <w:r w:rsidR="00FA68AA">
              <w:rPr>
                <w:rFonts w:ascii="Times New Roman" w:hAnsi="Times New Roman"/>
                <w:spacing w:val="-10"/>
                <w:sz w:val="20"/>
                <w:szCs w:val="20"/>
              </w:rPr>
              <w:t>87</w:t>
            </w:r>
            <w:r w:rsidR="00FA68AA" w:rsidRPr="006131C3">
              <w:rPr>
                <w:rFonts w:ascii="Times New Roman" w:hAnsi="Times New Roman"/>
                <w:spacing w:val="-10"/>
                <w:sz w:val="20"/>
                <w:szCs w:val="20"/>
              </w:rPr>
              <w:t xml:space="preserve">, расположенного по адресу: Краснодарский край, Славянский р-н, г. Славянск-на-Кубани, ул. Юрия Гагарина, </w:t>
            </w:r>
            <w:r w:rsidR="00FA68AA">
              <w:rPr>
                <w:rFonts w:ascii="Times New Roman" w:hAnsi="Times New Roman"/>
                <w:spacing w:val="-10"/>
                <w:sz w:val="20"/>
                <w:szCs w:val="20"/>
              </w:rPr>
              <w:t>21</w:t>
            </w:r>
            <w:r w:rsidR="00FA68AA" w:rsidRPr="006131C3">
              <w:rPr>
                <w:rFonts w:ascii="Times New Roman" w:hAnsi="Times New Roman"/>
                <w:spacing w:val="-10"/>
                <w:sz w:val="20"/>
                <w:szCs w:val="20"/>
              </w:rPr>
              <w:t xml:space="preserve">, общей площадью </w:t>
            </w:r>
            <w:r w:rsidR="00FA68AA">
              <w:rPr>
                <w:rFonts w:ascii="Times New Roman" w:hAnsi="Times New Roman"/>
                <w:spacing w:val="-10"/>
                <w:sz w:val="20"/>
                <w:szCs w:val="20"/>
              </w:rPr>
              <w:t>490</w:t>
            </w:r>
            <w:r w:rsidR="00FA68AA" w:rsidRPr="006131C3">
              <w:rPr>
                <w:rFonts w:ascii="Times New Roman" w:hAnsi="Times New Roman"/>
                <w:spacing w:val="-10"/>
                <w:sz w:val="20"/>
                <w:szCs w:val="20"/>
              </w:rPr>
              <w:t xml:space="preserve"> </w:t>
            </w:r>
            <w:proofErr w:type="spellStart"/>
            <w:r w:rsidR="00FA68AA" w:rsidRPr="006131C3">
              <w:rPr>
                <w:rFonts w:ascii="Times New Roman" w:hAnsi="Times New Roman"/>
                <w:spacing w:val="-10"/>
                <w:sz w:val="20"/>
                <w:szCs w:val="20"/>
              </w:rPr>
              <w:t>кв.м</w:t>
            </w:r>
            <w:proofErr w:type="spellEnd"/>
            <w:r w:rsidR="00FA68AA" w:rsidRPr="006131C3">
              <w:rPr>
                <w:rFonts w:ascii="Times New Roman" w:hAnsi="Times New Roman"/>
                <w:spacing w:val="-10"/>
                <w:sz w:val="20"/>
                <w:szCs w:val="20"/>
              </w:rPr>
              <w:t xml:space="preserve">, категория земель: земли населенных пунктов, разрешенное использование: для индивидуального жилищного строительства. Начальная цена аукциона </w:t>
            </w:r>
            <w:r w:rsidR="00FA68AA">
              <w:rPr>
                <w:rFonts w:ascii="Times New Roman" w:hAnsi="Times New Roman"/>
                <w:spacing w:val="-10"/>
                <w:sz w:val="20"/>
                <w:szCs w:val="20"/>
              </w:rPr>
              <w:t>68 900</w:t>
            </w:r>
            <w:r w:rsidR="00FA68AA" w:rsidRPr="006131C3">
              <w:rPr>
                <w:rFonts w:ascii="Times New Roman" w:hAnsi="Times New Roman"/>
                <w:spacing w:val="-10"/>
                <w:sz w:val="20"/>
                <w:szCs w:val="20"/>
              </w:rPr>
              <w:t xml:space="preserve"> руб. Размер задатка – </w:t>
            </w:r>
            <w:r w:rsidR="00FA68AA">
              <w:rPr>
                <w:rFonts w:ascii="Times New Roman" w:hAnsi="Times New Roman"/>
                <w:spacing w:val="-10"/>
                <w:sz w:val="20"/>
                <w:szCs w:val="20"/>
              </w:rPr>
              <w:t>60 000</w:t>
            </w:r>
            <w:r w:rsidR="00FA68AA" w:rsidRPr="006131C3">
              <w:rPr>
                <w:rFonts w:ascii="Times New Roman" w:hAnsi="Times New Roman"/>
                <w:spacing w:val="-10"/>
                <w:sz w:val="20"/>
                <w:szCs w:val="20"/>
              </w:rPr>
              <w:t xml:space="preserve"> руб. «Шаг» аукциона – </w:t>
            </w:r>
            <w:r w:rsidR="00FA68AA">
              <w:rPr>
                <w:rFonts w:ascii="Times New Roman" w:hAnsi="Times New Roman"/>
                <w:spacing w:val="-10"/>
                <w:sz w:val="20"/>
                <w:szCs w:val="20"/>
              </w:rPr>
              <w:t>2 067</w:t>
            </w:r>
            <w:r w:rsidR="00FA68AA" w:rsidRPr="006131C3">
              <w:rPr>
                <w:rFonts w:ascii="Times New Roman" w:hAnsi="Times New Roman"/>
                <w:spacing w:val="-10"/>
                <w:sz w:val="20"/>
                <w:szCs w:val="20"/>
              </w:rPr>
              <w:t xml:space="preserve"> руб. Срок действия договора аренды земельного участка – 20 лет. </w:t>
            </w:r>
            <w:r w:rsidR="00FA68AA" w:rsidRPr="006131C3">
              <w:rPr>
                <w:rFonts w:ascii="Times New Roman" w:hAnsi="Times New Roman" w:cs="Times New Roman"/>
                <w:spacing w:val="-10"/>
                <w:sz w:val="20"/>
                <w:szCs w:val="20"/>
              </w:rPr>
              <w:t>Обременения: нет.</w:t>
            </w:r>
            <w:r w:rsidR="00FA68AA" w:rsidRPr="006131C3">
              <w:rPr>
                <w:rFonts w:ascii="Times New Roman" w:hAnsi="Times New Roman" w:cs="Times New Roman"/>
                <w:b/>
                <w:bCs/>
                <w:sz w:val="20"/>
                <w:szCs w:val="20"/>
              </w:rPr>
              <w:t xml:space="preserve"> </w:t>
            </w:r>
            <w:bookmarkEnd w:id="7"/>
            <w:bookmarkEnd w:id="8"/>
            <w:r w:rsidR="00FA68AA">
              <w:rPr>
                <w:rFonts w:ascii="Times New Roman" w:hAnsi="Times New Roman" w:cs="Times New Roman"/>
                <w:sz w:val="20"/>
                <w:szCs w:val="20"/>
              </w:rPr>
              <w:t>И</w:t>
            </w:r>
            <w:r w:rsidR="00FA68AA" w:rsidRPr="00B57E19">
              <w:rPr>
                <w:rFonts w:ascii="Times New Roman" w:hAnsi="Times New Roman" w:cs="Times New Roman"/>
                <w:sz w:val="20"/>
                <w:szCs w:val="20"/>
              </w:rPr>
              <w:t>нформация</w:t>
            </w:r>
            <w:r w:rsidR="00FA68AA" w:rsidRPr="006131C3">
              <w:rPr>
                <w:rFonts w:ascii="Times New Roman" w:hAnsi="Times New Roman" w:cs="Times New Roman"/>
                <w:sz w:val="20"/>
                <w:szCs w:val="20"/>
              </w:rPr>
              <w:t xml:space="preserve"> по газоснабжению: возможность газификации отсутствует. </w:t>
            </w:r>
            <w:r w:rsidR="00FA68AA">
              <w:rPr>
                <w:rFonts w:ascii="Times New Roman" w:hAnsi="Times New Roman" w:cs="Times New Roman"/>
                <w:sz w:val="20"/>
                <w:szCs w:val="20"/>
              </w:rPr>
              <w:t>И</w:t>
            </w:r>
            <w:r w:rsidR="00FA68AA" w:rsidRPr="006131C3">
              <w:rPr>
                <w:rFonts w:ascii="Times New Roman" w:hAnsi="Times New Roman" w:cs="Times New Roman"/>
                <w:sz w:val="20"/>
                <w:szCs w:val="20"/>
              </w:rPr>
              <w:t>нформация по электроснабжению:</w:t>
            </w:r>
            <w:r w:rsidR="00FA68AA">
              <w:rPr>
                <w:rFonts w:ascii="Times New Roman" w:hAnsi="Times New Roman" w:cs="Times New Roman"/>
                <w:sz w:val="20"/>
                <w:szCs w:val="20"/>
              </w:rPr>
              <w:t xml:space="preserve"> </w:t>
            </w:r>
            <w:r w:rsidR="00FA68AA" w:rsidRPr="006131C3">
              <w:rPr>
                <w:rFonts w:ascii="Times New Roman" w:hAnsi="Times New Roman" w:cs="Times New Roman"/>
                <w:sz w:val="20"/>
                <w:szCs w:val="20"/>
              </w:rPr>
              <w:t xml:space="preserve">технологическое присоединение возможно от РП-10 «Славянский» ПС 220/110/10 «Славянская» ВЛ-10 </w:t>
            </w:r>
            <w:proofErr w:type="spellStart"/>
            <w:r w:rsidR="00FA68AA" w:rsidRPr="006131C3">
              <w:rPr>
                <w:rFonts w:ascii="Times New Roman" w:hAnsi="Times New Roman" w:cs="Times New Roman"/>
                <w:sz w:val="20"/>
                <w:szCs w:val="20"/>
              </w:rPr>
              <w:t>кВ</w:t>
            </w:r>
            <w:proofErr w:type="spellEnd"/>
            <w:r w:rsidR="00FA68AA" w:rsidRPr="006131C3">
              <w:rPr>
                <w:rFonts w:ascii="Times New Roman" w:hAnsi="Times New Roman" w:cs="Times New Roman"/>
                <w:sz w:val="20"/>
                <w:szCs w:val="20"/>
              </w:rPr>
              <w:t xml:space="preserve"> СГ-5. Максимальная нагрузка 15 кВт, срок подключения объекта будет определен после заключения договора об осуществлении технологического присоединения к электрическим сетям.</w:t>
            </w:r>
            <w:r w:rsidR="00FA68AA">
              <w:rPr>
                <w:rFonts w:ascii="Times New Roman" w:hAnsi="Times New Roman" w:cs="Times New Roman"/>
                <w:sz w:val="20"/>
                <w:szCs w:val="20"/>
              </w:rPr>
              <w:t xml:space="preserve"> Срок действия технических условий</w:t>
            </w:r>
            <w:r w:rsidR="00FA68AA" w:rsidRPr="006131C3">
              <w:rPr>
                <w:rFonts w:ascii="Times New Roman" w:hAnsi="Times New Roman" w:cs="Times New Roman"/>
                <w:sz w:val="20"/>
                <w:szCs w:val="20"/>
              </w:rPr>
              <w:t xml:space="preserve"> </w:t>
            </w:r>
            <w:r w:rsidR="00FA68AA">
              <w:rPr>
                <w:rFonts w:ascii="Times New Roman" w:hAnsi="Times New Roman" w:cs="Times New Roman"/>
                <w:sz w:val="20"/>
                <w:szCs w:val="20"/>
              </w:rPr>
              <w:t>2 года. И</w:t>
            </w:r>
            <w:r w:rsidR="00FA68AA" w:rsidRPr="006131C3">
              <w:rPr>
                <w:rFonts w:ascii="Times New Roman" w:hAnsi="Times New Roman" w:cs="Times New Roman"/>
                <w:sz w:val="20"/>
                <w:szCs w:val="20"/>
              </w:rPr>
              <w:t>нформация по водоснабжению и водоотведению: возможность подключения появится после строительства и сдачи в эксплуатацию водопроводных и канализационных сетей в микрорайоне «Юго-Западном»</w:t>
            </w:r>
            <w:r w:rsidR="00FA68AA" w:rsidRPr="006131C3">
              <w:rPr>
                <w:rFonts w:ascii="Times New Roman" w:eastAsia="SimSun" w:hAnsi="Times New Roman" w:cs="Times New Roman"/>
                <w:color w:val="000000" w:themeColor="text1"/>
                <w:sz w:val="20"/>
                <w:szCs w:val="20"/>
                <w:lang w:eastAsia="zh-CN"/>
              </w:rPr>
              <w:t xml:space="preserve">. </w:t>
            </w:r>
            <w:r w:rsidR="00144D9C" w:rsidRPr="00436DDD">
              <w:rPr>
                <w:rFonts w:ascii="Times New Roman" w:hAnsi="Times New Roman" w:cs="Times New Roman"/>
                <w:color w:val="000000" w:themeColor="text1"/>
                <w:spacing w:val="-10"/>
              </w:rPr>
              <w:t>П</w:t>
            </w:r>
            <w:r w:rsidR="00144D9C" w:rsidRPr="00436DDD">
              <w:rPr>
                <w:rFonts w:ascii="Times New Roman" w:eastAsia="SimSun" w:hAnsi="Times New Roman" w:cs="Times New Roman"/>
                <w:color w:val="000000" w:themeColor="text1"/>
                <w:lang w:eastAsia="zh-CN"/>
              </w:rPr>
              <w:t xml:space="preserve">араметры разрешенного строительства: </w:t>
            </w:r>
            <w:r w:rsidR="00144D9C" w:rsidRPr="00D663AF">
              <w:rPr>
                <w:rFonts w:ascii="Times New Roman" w:eastAsia="SimSun" w:hAnsi="Times New Roman" w:cs="Times New Roman"/>
                <w:color w:val="000000" w:themeColor="text1"/>
                <w:sz w:val="20"/>
                <w:szCs w:val="20"/>
                <w:lang w:eastAsia="zh-CN"/>
              </w:rPr>
              <w:t xml:space="preserve">в соответствии с </w:t>
            </w:r>
            <w:r w:rsidR="00144D9C" w:rsidRPr="00D663AF">
              <w:rPr>
                <w:rFonts w:ascii="Times New Roman" w:hAnsi="Times New Roman" w:cs="Times New Roman"/>
                <w:sz w:val="20"/>
                <w:szCs w:val="20"/>
              </w:rPr>
              <w:t>Правилами землепользования</w:t>
            </w:r>
            <w:r w:rsidR="00144D9C" w:rsidRPr="00436DDD">
              <w:rPr>
                <w:rFonts w:ascii="Times New Roman" w:hAnsi="Times New Roman" w:cs="Times New Roman"/>
              </w:rPr>
              <w:t xml:space="preserve"> и застройки </w:t>
            </w:r>
            <w:r w:rsidR="00144D9C" w:rsidRPr="006131C3">
              <w:rPr>
                <w:rFonts w:ascii="Times New Roman" w:eastAsia="SimSun" w:hAnsi="Times New Roman"/>
                <w:color w:val="000000"/>
                <w:sz w:val="20"/>
                <w:szCs w:val="20"/>
                <w:lang w:eastAsia="zh-CN"/>
              </w:rPr>
              <w:t>Славянского городского поселения Славянского района</w:t>
            </w:r>
            <w:r w:rsidR="00144D9C" w:rsidRPr="00436DDD">
              <w:rPr>
                <w:rFonts w:ascii="Times New Roman" w:eastAsia="SimSun" w:hAnsi="Times New Roman" w:cs="Times New Roman"/>
                <w:color w:val="000000" w:themeColor="text1"/>
                <w:lang w:eastAsia="zh-CN"/>
              </w:rPr>
              <w:t xml:space="preserve"> (в редакции от 22.0</w:t>
            </w:r>
            <w:r w:rsidR="00144D9C">
              <w:rPr>
                <w:rFonts w:ascii="Times New Roman" w:eastAsia="SimSun" w:hAnsi="Times New Roman" w:cs="Times New Roman"/>
                <w:color w:val="000000" w:themeColor="text1"/>
                <w:lang w:eastAsia="zh-CN"/>
              </w:rPr>
              <w:t>4</w:t>
            </w:r>
            <w:r w:rsidR="00144D9C" w:rsidRPr="00436DDD">
              <w:rPr>
                <w:rFonts w:ascii="Times New Roman" w:eastAsia="SimSun" w:hAnsi="Times New Roman" w:cs="Times New Roman"/>
                <w:color w:val="000000" w:themeColor="text1"/>
                <w:lang w:eastAsia="zh-CN"/>
              </w:rPr>
              <w:t xml:space="preserve">.2020 г. № </w:t>
            </w:r>
            <w:r w:rsidR="00144D9C">
              <w:rPr>
                <w:rFonts w:ascii="Times New Roman" w:eastAsia="SimSun" w:hAnsi="Times New Roman" w:cs="Times New Roman"/>
                <w:color w:val="000000" w:themeColor="text1"/>
                <w:lang w:eastAsia="zh-CN"/>
              </w:rPr>
              <w:t>12</w:t>
            </w:r>
            <w:r w:rsidR="00144D9C" w:rsidRPr="00436DDD">
              <w:rPr>
                <w:rFonts w:ascii="Times New Roman" w:eastAsia="SimSun" w:hAnsi="Times New Roman" w:cs="Times New Roman"/>
                <w:color w:val="000000" w:themeColor="text1"/>
                <w:lang w:eastAsia="zh-CN"/>
              </w:rPr>
              <w:t xml:space="preserve">) </w:t>
            </w:r>
            <w:r w:rsidR="00FA68AA" w:rsidRPr="006131C3">
              <w:rPr>
                <w:rFonts w:ascii="Times New Roman" w:eastAsia="SimSun" w:hAnsi="Times New Roman"/>
                <w:color w:val="000000"/>
                <w:sz w:val="20"/>
                <w:szCs w:val="20"/>
                <w:lang w:eastAsia="zh-CN"/>
              </w:rPr>
              <w:t xml:space="preserve">земельный участок расположен в зоне индивидуальной жилой застройки постоянного проживания 1 ЖЗ, </w:t>
            </w:r>
            <w:r w:rsidR="00FA68AA" w:rsidRPr="006131C3">
              <w:rPr>
                <w:rFonts w:ascii="Times New Roman" w:eastAsia="SimSun" w:hAnsi="Times New Roman" w:cs="Times New Roman"/>
                <w:color w:val="000000"/>
                <w:sz w:val="20"/>
                <w:szCs w:val="20"/>
                <w:lang w:eastAsia="zh-CN"/>
              </w:rPr>
              <w:t xml:space="preserve">для которой установлены следующие предельные параметры разрешенного строительства, в соответствии с частью 3 статьи 36 Градостроительного кодекса Российской Федерации: </w:t>
            </w:r>
            <w:r w:rsidR="00FA68AA" w:rsidRPr="006131C3">
              <w:rPr>
                <w:rFonts w:ascii="Times New Roman" w:eastAsia="Times New Roman" w:hAnsi="Times New Roman" w:cs="Times New Roman"/>
                <w:kern w:val="2"/>
                <w:sz w:val="20"/>
                <w:szCs w:val="20"/>
                <w:lang w:eastAsia="zh-CN" w:bidi="hi-IN"/>
              </w:rPr>
              <w:t xml:space="preserve">Минимальная площадь земельного участка для индивидуального жилищного строительства – 300 кв. м. Максимальная площадь земельного участка для индивидуального жилищного строительства -  2000 кв. м (установлены Решением Совета Славянского городского поселения Славянского района от 26.08.2015 </w:t>
            </w:r>
            <w:r w:rsidR="00FA68AA" w:rsidRPr="006131C3">
              <w:rPr>
                <w:rFonts w:ascii="Times New Roman" w:eastAsia="Segoe UI Symbol" w:hAnsi="Times New Roman" w:cs="Segoe UI Symbol"/>
                <w:kern w:val="2"/>
                <w:sz w:val="20"/>
                <w:szCs w:val="20"/>
                <w:lang w:eastAsia="zh-CN" w:bidi="hi-IN"/>
              </w:rPr>
              <w:t>№</w:t>
            </w:r>
            <w:r w:rsidR="00FA68AA" w:rsidRPr="006131C3">
              <w:rPr>
                <w:rFonts w:ascii="Times New Roman" w:eastAsia="Times New Roman" w:hAnsi="Times New Roman" w:cs="Times New Roman"/>
                <w:kern w:val="2"/>
                <w:sz w:val="20"/>
                <w:szCs w:val="20"/>
                <w:lang w:eastAsia="zh-CN" w:bidi="hi-IN"/>
              </w:rPr>
              <w:t xml:space="preserve"> 3).Этажность – не более 3 этажей (включая мансардный этаж).максимальная высота зданий – 20 м; Максимальный процент застройки участка –60%; минимальный отступ от красной линии улиц/проездов – 5/3 м. минимальные отступы от границ смежных земельных участков - 3 м; минимальная ширина земельных участков вдоль фронта улицы (проезда) – 12 м.</w:t>
            </w:r>
            <w:bookmarkStart w:id="9" w:name="_Hlk55304427"/>
            <w:r w:rsidR="00732527">
              <w:rPr>
                <w:rFonts w:ascii="Times New Roman" w:hAnsi="Times New Roman" w:cs="Times New Roman"/>
                <w:sz w:val="20"/>
                <w:szCs w:val="20"/>
              </w:rPr>
              <w:t xml:space="preserve"> </w:t>
            </w:r>
            <w:r w:rsidR="00144D9C" w:rsidRPr="006131C3">
              <w:rPr>
                <w:rFonts w:ascii="Times New Roman" w:hAnsi="Times New Roman"/>
                <w:color w:val="000000"/>
                <w:sz w:val="20"/>
                <w:szCs w:val="20"/>
              </w:rPr>
              <w:t xml:space="preserve">Лот № </w:t>
            </w:r>
            <w:r w:rsidR="00144D9C">
              <w:rPr>
                <w:rFonts w:ascii="Times New Roman" w:hAnsi="Times New Roman"/>
                <w:color w:val="000000"/>
                <w:sz w:val="20"/>
                <w:szCs w:val="20"/>
              </w:rPr>
              <w:t>5</w:t>
            </w:r>
            <w:r w:rsidR="00144D9C" w:rsidRPr="006131C3">
              <w:rPr>
                <w:rFonts w:ascii="Times New Roman" w:hAnsi="Times New Roman"/>
                <w:color w:val="000000"/>
                <w:sz w:val="20"/>
                <w:szCs w:val="20"/>
              </w:rPr>
              <w:t>:</w:t>
            </w:r>
            <w:r w:rsidR="00144D9C" w:rsidRPr="006131C3">
              <w:rPr>
                <w:rFonts w:ascii="Times New Roman" w:hAnsi="Times New Roman"/>
                <w:spacing w:val="-10"/>
                <w:sz w:val="20"/>
                <w:szCs w:val="20"/>
              </w:rPr>
              <w:t xml:space="preserve"> на право заключения договора аренды земельного участка с кадастровым номером 23:</w:t>
            </w:r>
            <w:r w:rsidR="00144D9C">
              <w:rPr>
                <w:rFonts w:ascii="Times New Roman" w:hAnsi="Times New Roman"/>
                <w:spacing w:val="-10"/>
                <w:sz w:val="20"/>
                <w:szCs w:val="20"/>
              </w:rPr>
              <w:t>48:0302049:1016</w:t>
            </w:r>
            <w:r w:rsidR="00144D9C" w:rsidRPr="006131C3">
              <w:rPr>
                <w:rFonts w:ascii="Times New Roman" w:hAnsi="Times New Roman"/>
                <w:spacing w:val="-10"/>
                <w:sz w:val="20"/>
                <w:szCs w:val="20"/>
              </w:rPr>
              <w:t xml:space="preserve">, расположенного по адресу: Краснодарский край, Славянский р-н, г. Славянск-на-Кубани, ул. </w:t>
            </w:r>
            <w:r w:rsidR="00144D9C">
              <w:rPr>
                <w:rFonts w:ascii="Times New Roman" w:hAnsi="Times New Roman"/>
                <w:spacing w:val="-10"/>
                <w:sz w:val="20"/>
                <w:szCs w:val="20"/>
              </w:rPr>
              <w:t>Выгонная, д. 9/1</w:t>
            </w:r>
            <w:r w:rsidR="00144D9C" w:rsidRPr="006131C3">
              <w:rPr>
                <w:rFonts w:ascii="Times New Roman" w:hAnsi="Times New Roman"/>
                <w:spacing w:val="-10"/>
                <w:sz w:val="20"/>
                <w:szCs w:val="20"/>
              </w:rPr>
              <w:t xml:space="preserve">, общей площадью </w:t>
            </w:r>
            <w:r w:rsidR="00144D9C">
              <w:rPr>
                <w:rFonts w:ascii="Times New Roman" w:hAnsi="Times New Roman"/>
                <w:spacing w:val="-10"/>
                <w:sz w:val="20"/>
                <w:szCs w:val="20"/>
              </w:rPr>
              <w:t>2352</w:t>
            </w:r>
            <w:r w:rsidR="00144D9C" w:rsidRPr="006131C3">
              <w:rPr>
                <w:rFonts w:ascii="Times New Roman" w:hAnsi="Times New Roman"/>
                <w:spacing w:val="-10"/>
                <w:sz w:val="20"/>
                <w:szCs w:val="20"/>
              </w:rPr>
              <w:t xml:space="preserve"> </w:t>
            </w:r>
            <w:proofErr w:type="spellStart"/>
            <w:r w:rsidR="00144D9C" w:rsidRPr="006131C3">
              <w:rPr>
                <w:rFonts w:ascii="Times New Roman" w:hAnsi="Times New Roman"/>
                <w:spacing w:val="-10"/>
                <w:sz w:val="20"/>
                <w:szCs w:val="20"/>
              </w:rPr>
              <w:t>кв.м</w:t>
            </w:r>
            <w:proofErr w:type="spellEnd"/>
            <w:r w:rsidR="00144D9C" w:rsidRPr="006131C3">
              <w:rPr>
                <w:rFonts w:ascii="Times New Roman" w:hAnsi="Times New Roman"/>
                <w:spacing w:val="-10"/>
                <w:sz w:val="20"/>
                <w:szCs w:val="20"/>
              </w:rPr>
              <w:t xml:space="preserve">, категория земель: земли населенных пунктов, разрешенное использование: </w:t>
            </w:r>
            <w:r w:rsidR="00144D9C">
              <w:rPr>
                <w:rFonts w:ascii="Times New Roman" w:hAnsi="Times New Roman"/>
                <w:spacing w:val="-10"/>
                <w:sz w:val="20"/>
                <w:szCs w:val="20"/>
              </w:rPr>
              <w:t>социальное обслуживание</w:t>
            </w:r>
            <w:r w:rsidR="00144D9C" w:rsidRPr="006131C3">
              <w:rPr>
                <w:rFonts w:ascii="Times New Roman" w:hAnsi="Times New Roman"/>
                <w:spacing w:val="-10"/>
                <w:sz w:val="20"/>
                <w:szCs w:val="20"/>
              </w:rPr>
              <w:t xml:space="preserve">. Начальная цена аукциона </w:t>
            </w:r>
            <w:r w:rsidR="00144D9C">
              <w:rPr>
                <w:rFonts w:ascii="Times New Roman" w:hAnsi="Times New Roman"/>
                <w:spacing w:val="-10"/>
                <w:sz w:val="20"/>
                <w:szCs w:val="20"/>
              </w:rPr>
              <w:t>210 600</w:t>
            </w:r>
            <w:r w:rsidR="00144D9C" w:rsidRPr="006131C3">
              <w:rPr>
                <w:rFonts w:ascii="Times New Roman" w:hAnsi="Times New Roman"/>
                <w:spacing w:val="-10"/>
                <w:sz w:val="20"/>
                <w:szCs w:val="20"/>
              </w:rPr>
              <w:t xml:space="preserve"> руб. Размер задатка – </w:t>
            </w:r>
            <w:r w:rsidR="00144D9C">
              <w:rPr>
                <w:rFonts w:ascii="Times New Roman" w:hAnsi="Times New Roman"/>
                <w:spacing w:val="-10"/>
                <w:sz w:val="20"/>
                <w:szCs w:val="20"/>
              </w:rPr>
              <w:t>42 120</w:t>
            </w:r>
            <w:r w:rsidR="00144D9C" w:rsidRPr="006131C3">
              <w:rPr>
                <w:rFonts w:ascii="Times New Roman" w:hAnsi="Times New Roman"/>
                <w:spacing w:val="-10"/>
                <w:sz w:val="20"/>
                <w:szCs w:val="20"/>
              </w:rPr>
              <w:t xml:space="preserve"> руб. «Шаг» аукциона – </w:t>
            </w:r>
            <w:r w:rsidR="00144D9C">
              <w:rPr>
                <w:rFonts w:ascii="Times New Roman" w:hAnsi="Times New Roman"/>
                <w:spacing w:val="-10"/>
                <w:sz w:val="20"/>
                <w:szCs w:val="20"/>
              </w:rPr>
              <w:t>6 318</w:t>
            </w:r>
            <w:r w:rsidR="00144D9C" w:rsidRPr="006131C3">
              <w:rPr>
                <w:rFonts w:ascii="Times New Roman" w:hAnsi="Times New Roman"/>
                <w:spacing w:val="-10"/>
                <w:sz w:val="20"/>
                <w:szCs w:val="20"/>
              </w:rPr>
              <w:t xml:space="preserve"> руб. Срок действия договора аренды земельного участка – </w:t>
            </w:r>
            <w:r w:rsidR="00144D9C">
              <w:rPr>
                <w:rFonts w:ascii="Times New Roman" w:hAnsi="Times New Roman"/>
                <w:spacing w:val="-10"/>
                <w:sz w:val="20"/>
                <w:szCs w:val="20"/>
              </w:rPr>
              <w:t>1</w:t>
            </w:r>
            <w:r w:rsidR="00144D9C" w:rsidRPr="006131C3">
              <w:rPr>
                <w:rFonts w:ascii="Times New Roman" w:hAnsi="Times New Roman"/>
                <w:spacing w:val="-10"/>
                <w:sz w:val="20"/>
                <w:szCs w:val="20"/>
              </w:rPr>
              <w:t xml:space="preserve">0 лет. </w:t>
            </w:r>
            <w:r w:rsidR="00144D9C" w:rsidRPr="006131C3">
              <w:rPr>
                <w:rFonts w:ascii="Times New Roman" w:hAnsi="Times New Roman" w:cs="Times New Roman"/>
                <w:spacing w:val="-10"/>
                <w:sz w:val="20"/>
                <w:szCs w:val="20"/>
              </w:rPr>
              <w:t>Обременения: нет.</w:t>
            </w:r>
            <w:r w:rsidR="00F16348">
              <w:rPr>
                <w:rFonts w:ascii="Times New Roman" w:hAnsi="Times New Roman" w:cs="Times New Roman"/>
                <w:spacing w:val="-10"/>
                <w:sz w:val="20"/>
                <w:szCs w:val="20"/>
              </w:rPr>
              <w:t xml:space="preserve"> </w:t>
            </w:r>
            <w:bookmarkEnd w:id="9"/>
            <w:r w:rsidR="00F16348">
              <w:rPr>
                <w:rFonts w:ascii="Times New Roman" w:hAnsi="Times New Roman" w:cs="Times New Roman"/>
                <w:sz w:val="20"/>
                <w:szCs w:val="20"/>
              </w:rPr>
              <w:t>И</w:t>
            </w:r>
            <w:r w:rsidR="00F16348" w:rsidRPr="00B57E19">
              <w:rPr>
                <w:rFonts w:ascii="Times New Roman" w:hAnsi="Times New Roman" w:cs="Times New Roman"/>
                <w:sz w:val="20"/>
                <w:szCs w:val="20"/>
              </w:rPr>
              <w:t>нформация</w:t>
            </w:r>
            <w:r w:rsidR="00F16348" w:rsidRPr="006131C3">
              <w:rPr>
                <w:rFonts w:ascii="Times New Roman" w:hAnsi="Times New Roman" w:cs="Times New Roman"/>
                <w:sz w:val="20"/>
                <w:szCs w:val="20"/>
              </w:rPr>
              <w:t xml:space="preserve"> по газоснабжению: возможность газификации отсутствует. </w:t>
            </w:r>
            <w:r w:rsidR="00F16348">
              <w:rPr>
                <w:rFonts w:ascii="Times New Roman" w:hAnsi="Times New Roman" w:cs="Times New Roman"/>
                <w:sz w:val="20"/>
                <w:szCs w:val="20"/>
              </w:rPr>
              <w:t>И</w:t>
            </w:r>
            <w:r w:rsidR="00F16348" w:rsidRPr="006131C3">
              <w:rPr>
                <w:rFonts w:ascii="Times New Roman" w:hAnsi="Times New Roman" w:cs="Times New Roman"/>
                <w:sz w:val="20"/>
                <w:szCs w:val="20"/>
              </w:rPr>
              <w:t>нформация по электроснабжению:</w:t>
            </w:r>
            <w:r w:rsidR="00F16348">
              <w:rPr>
                <w:rFonts w:ascii="Times New Roman" w:hAnsi="Times New Roman" w:cs="Times New Roman"/>
                <w:sz w:val="20"/>
                <w:szCs w:val="20"/>
              </w:rPr>
              <w:t xml:space="preserve"> </w:t>
            </w:r>
            <w:r w:rsidR="00F16348" w:rsidRPr="006131C3">
              <w:rPr>
                <w:rFonts w:ascii="Times New Roman" w:hAnsi="Times New Roman" w:cs="Times New Roman"/>
                <w:sz w:val="20"/>
                <w:szCs w:val="20"/>
              </w:rPr>
              <w:t xml:space="preserve">технологическое присоединение возможно от </w:t>
            </w:r>
            <w:r w:rsidR="00F16348">
              <w:rPr>
                <w:rFonts w:ascii="Times New Roman" w:hAnsi="Times New Roman" w:cs="Times New Roman"/>
                <w:sz w:val="20"/>
                <w:szCs w:val="20"/>
              </w:rPr>
              <w:t>центра питания</w:t>
            </w:r>
            <w:r w:rsidR="00F16348" w:rsidRPr="006131C3">
              <w:rPr>
                <w:rFonts w:ascii="Times New Roman" w:hAnsi="Times New Roman" w:cs="Times New Roman"/>
                <w:sz w:val="20"/>
                <w:szCs w:val="20"/>
              </w:rPr>
              <w:t xml:space="preserve"> ПС </w:t>
            </w:r>
            <w:r w:rsidR="00F16348">
              <w:rPr>
                <w:rFonts w:ascii="Times New Roman" w:hAnsi="Times New Roman" w:cs="Times New Roman"/>
                <w:sz w:val="20"/>
                <w:szCs w:val="20"/>
              </w:rPr>
              <w:t>110</w:t>
            </w:r>
            <w:r w:rsidR="00F16348" w:rsidRPr="006131C3">
              <w:rPr>
                <w:rFonts w:ascii="Times New Roman" w:hAnsi="Times New Roman" w:cs="Times New Roman"/>
                <w:sz w:val="20"/>
                <w:szCs w:val="20"/>
              </w:rPr>
              <w:t>/</w:t>
            </w:r>
            <w:r w:rsidR="00F16348">
              <w:rPr>
                <w:rFonts w:ascii="Times New Roman" w:hAnsi="Times New Roman" w:cs="Times New Roman"/>
                <w:sz w:val="20"/>
                <w:szCs w:val="20"/>
              </w:rPr>
              <w:t>35</w:t>
            </w:r>
            <w:r w:rsidR="00F16348" w:rsidRPr="006131C3">
              <w:rPr>
                <w:rFonts w:ascii="Times New Roman" w:hAnsi="Times New Roman" w:cs="Times New Roman"/>
                <w:sz w:val="20"/>
                <w:szCs w:val="20"/>
              </w:rPr>
              <w:t>/10 «</w:t>
            </w:r>
            <w:r w:rsidR="00F16348">
              <w:rPr>
                <w:rFonts w:ascii="Times New Roman" w:hAnsi="Times New Roman" w:cs="Times New Roman"/>
                <w:sz w:val="20"/>
                <w:szCs w:val="20"/>
              </w:rPr>
              <w:t>Центральн</w:t>
            </w:r>
            <w:r w:rsidR="00F16348" w:rsidRPr="006131C3">
              <w:rPr>
                <w:rFonts w:ascii="Times New Roman" w:hAnsi="Times New Roman" w:cs="Times New Roman"/>
                <w:sz w:val="20"/>
                <w:szCs w:val="20"/>
              </w:rPr>
              <w:t xml:space="preserve">ая», ВЛ-10 </w:t>
            </w:r>
            <w:proofErr w:type="spellStart"/>
            <w:r w:rsidR="00F16348" w:rsidRPr="006131C3">
              <w:rPr>
                <w:rFonts w:ascii="Times New Roman" w:hAnsi="Times New Roman" w:cs="Times New Roman"/>
                <w:sz w:val="20"/>
                <w:szCs w:val="20"/>
              </w:rPr>
              <w:t>кВ</w:t>
            </w:r>
            <w:proofErr w:type="spellEnd"/>
            <w:r w:rsidR="00F16348" w:rsidRPr="006131C3">
              <w:rPr>
                <w:rFonts w:ascii="Times New Roman" w:hAnsi="Times New Roman" w:cs="Times New Roman"/>
                <w:sz w:val="20"/>
                <w:szCs w:val="20"/>
              </w:rPr>
              <w:t xml:space="preserve"> </w:t>
            </w:r>
            <w:r w:rsidR="009120CA">
              <w:rPr>
                <w:rFonts w:ascii="Times New Roman" w:hAnsi="Times New Roman" w:cs="Times New Roman"/>
                <w:sz w:val="20"/>
                <w:szCs w:val="20"/>
              </w:rPr>
              <w:t>Ц</w:t>
            </w:r>
            <w:r w:rsidR="00F16348" w:rsidRPr="006131C3">
              <w:rPr>
                <w:rFonts w:ascii="Times New Roman" w:hAnsi="Times New Roman" w:cs="Times New Roman"/>
                <w:sz w:val="20"/>
                <w:szCs w:val="20"/>
              </w:rPr>
              <w:t>-</w:t>
            </w:r>
            <w:r w:rsidR="009120CA">
              <w:rPr>
                <w:rFonts w:ascii="Times New Roman" w:hAnsi="Times New Roman" w:cs="Times New Roman"/>
                <w:sz w:val="20"/>
                <w:szCs w:val="20"/>
              </w:rPr>
              <w:t>7</w:t>
            </w:r>
            <w:r w:rsidR="00F16348" w:rsidRPr="006131C3">
              <w:rPr>
                <w:rFonts w:ascii="Times New Roman" w:hAnsi="Times New Roman" w:cs="Times New Roman"/>
                <w:sz w:val="20"/>
                <w:szCs w:val="20"/>
              </w:rPr>
              <w:t xml:space="preserve">. Максимальная нагрузка 15 кВт, срок подключения объекта будет </w:t>
            </w:r>
            <w:r w:rsidR="00F16348" w:rsidRPr="006131C3">
              <w:rPr>
                <w:rFonts w:ascii="Times New Roman" w:hAnsi="Times New Roman" w:cs="Times New Roman"/>
                <w:sz w:val="20"/>
                <w:szCs w:val="20"/>
              </w:rPr>
              <w:lastRenderedPageBreak/>
              <w:t>определен после заключения договора об осуществлении технологического присоединения к электрическим сетям.</w:t>
            </w:r>
            <w:r w:rsidR="00F16348">
              <w:rPr>
                <w:rFonts w:ascii="Times New Roman" w:hAnsi="Times New Roman" w:cs="Times New Roman"/>
                <w:sz w:val="20"/>
                <w:szCs w:val="20"/>
              </w:rPr>
              <w:t xml:space="preserve"> Срок действия технических условий</w:t>
            </w:r>
            <w:r w:rsidR="00F16348" w:rsidRPr="006131C3">
              <w:rPr>
                <w:rFonts w:ascii="Times New Roman" w:hAnsi="Times New Roman" w:cs="Times New Roman"/>
                <w:sz w:val="20"/>
                <w:szCs w:val="20"/>
              </w:rPr>
              <w:t xml:space="preserve"> </w:t>
            </w:r>
            <w:r w:rsidR="00F16348">
              <w:rPr>
                <w:rFonts w:ascii="Times New Roman" w:hAnsi="Times New Roman" w:cs="Times New Roman"/>
                <w:sz w:val="20"/>
                <w:szCs w:val="20"/>
              </w:rPr>
              <w:t>2 года</w:t>
            </w:r>
            <w:r w:rsidR="009120CA">
              <w:rPr>
                <w:rFonts w:ascii="Times New Roman" w:hAnsi="Times New Roman" w:cs="Times New Roman"/>
                <w:sz w:val="20"/>
                <w:szCs w:val="20"/>
              </w:rPr>
              <w:t xml:space="preserve"> со дня заключения договора об осуществлении технологического присоединения к электрическим сетям</w:t>
            </w:r>
            <w:r w:rsidR="00F16348">
              <w:rPr>
                <w:rFonts w:ascii="Times New Roman" w:hAnsi="Times New Roman" w:cs="Times New Roman"/>
                <w:sz w:val="20"/>
                <w:szCs w:val="20"/>
              </w:rPr>
              <w:t xml:space="preserve">. </w:t>
            </w:r>
            <w:r w:rsidR="009120CA" w:rsidRPr="00D75CD4">
              <w:rPr>
                <w:rFonts w:ascii="Times New Roman" w:hAnsi="Times New Roman" w:cs="Times New Roman"/>
                <w:sz w:val="20"/>
                <w:szCs w:val="20"/>
              </w:rPr>
              <w:t>Информация по водоснабжению и водоотведению: Предельно-свободная мощность существующих сетей: не более 0</w:t>
            </w:r>
            <w:r w:rsidR="009120CA">
              <w:rPr>
                <w:rFonts w:ascii="Times New Roman" w:hAnsi="Times New Roman" w:cs="Times New Roman"/>
                <w:sz w:val="20"/>
                <w:szCs w:val="20"/>
              </w:rPr>
              <w:t>,5</w:t>
            </w:r>
            <w:r w:rsidR="009120CA" w:rsidRPr="00D75CD4">
              <w:rPr>
                <w:rFonts w:ascii="Times New Roman" w:hAnsi="Times New Roman" w:cs="Times New Roman"/>
                <w:sz w:val="20"/>
                <w:szCs w:val="20"/>
              </w:rPr>
              <w:t>м3сут; максимальная нагрузка в точке подключения:0м3/</w:t>
            </w:r>
            <w:proofErr w:type="spellStart"/>
            <w:r w:rsidR="009120CA" w:rsidRPr="00D75CD4">
              <w:rPr>
                <w:rFonts w:ascii="Times New Roman" w:hAnsi="Times New Roman" w:cs="Times New Roman"/>
                <w:sz w:val="20"/>
                <w:szCs w:val="20"/>
              </w:rPr>
              <w:t>сут</w:t>
            </w:r>
            <w:proofErr w:type="spellEnd"/>
            <w:r w:rsidR="009120CA" w:rsidRPr="00D75CD4">
              <w:rPr>
                <w:rFonts w:ascii="Times New Roman" w:hAnsi="Times New Roman" w:cs="Times New Roman"/>
                <w:sz w:val="20"/>
                <w:szCs w:val="20"/>
              </w:rPr>
              <w:t>; срок действия т/у: в соответствии с постановлением правительства Российской Федерации № 83 от 13.02.2006 г. Плата за подключение объекта капитального строительства к сетям инженерно-технического обеспечения: присоединение к сетям водоснабжения и водоотведения осуществляется только после выполнения условий договора на подключение (техническое присоединение) на основании приказа региональной энергетической комиссии-департамента цен и тарифов Краснодарского края.</w:t>
            </w:r>
            <w:r w:rsidR="009120CA">
              <w:rPr>
                <w:rFonts w:ascii="Times New Roman" w:hAnsi="Times New Roman" w:cs="Times New Roman"/>
                <w:sz w:val="20"/>
                <w:szCs w:val="20"/>
              </w:rPr>
              <w:t xml:space="preserve"> </w:t>
            </w:r>
            <w:r w:rsidR="009120CA" w:rsidRPr="00436DDD">
              <w:rPr>
                <w:rFonts w:ascii="Times New Roman" w:hAnsi="Times New Roman" w:cs="Times New Roman"/>
                <w:color w:val="000000" w:themeColor="text1"/>
                <w:spacing w:val="-10"/>
              </w:rPr>
              <w:t>П</w:t>
            </w:r>
            <w:r w:rsidR="009120CA" w:rsidRPr="00436DDD">
              <w:rPr>
                <w:rFonts w:ascii="Times New Roman" w:eastAsia="SimSun" w:hAnsi="Times New Roman" w:cs="Times New Roman"/>
                <w:color w:val="000000" w:themeColor="text1"/>
                <w:lang w:eastAsia="zh-CN"/>
              </w:rPr>
              <w:t xml:space="preserve">араметры разрешенного строительства: </w:t>
            </w:r>
            <w:r w:rsidR="009120CA" w:rsidRPr="00D663AF">
              <w:rPr>
                <w:rFonts w:ascii="Times New Roman" w:eastAsia="SimSun" w:hAnsi="Times New Roman" w:cs="Times New Roman"/>
                <w:color w:val="000000" w:themeColor="text1"/>
                <w:sz w:val="20"/>
                <w:szCs w:val="20"/>
                <w:lang w:eastAsia="zh-CN"/>
              </w:rPr>
              <w:t xml:space="preserve">в соответствии с </w:t>
            </w:r>
            <w:r w:rsidR="009120CA" w:rsidRPr="00D663AF">
              <w:rPr>
                <w:rFonts w:ascii="Times New Roman" w:hAnsi="Times New Roman" w:cs="Times New Roman"/>
                <w:sz w:val="20"/>
                <w:szCs w:val="20"/>
              </w:rPr>
              <w:t>Правилами землепользования</w:t>
            </w:r>
            <w:r w:rsidR="009120CA" w:rsidRPr="00436DDD">
              <w:rPr>
                <w:rFonts w:ascii="Times New Roman" w:hAnsi="Times New Roman" w:cs="Times New Roman"/>
              </w:rPr>
              <w:t xml:space="preserve"> и застройки </w:t>
            </w:r>
            <w:r w:rsidR="009120CA" w:rsidRPr="006131C3">
              <w:rPr>
                <w:rFonts w:ascii="Times New Roman" w:eastAsia="SimSun" w:hAnsi="Times New Roman"/>
                <w:color w:val="000000"/>
                <w:sz w:val="20"/>
                <w:szCs w:val="20"/>
                <w:lang w:eastAsia="zh-CN"/>
              </w:rPr>
              <w:t>Славянского городского поселения Славянского района</w:t>
            </w:r>
            <w:r w:rsidR="009120CA" w:rsidRPr="00436DDD">
              <w:rPr>
                <w:rFonts w:ascii="Times New Roman" w:eastAsia="SimSun" w:hAnsi="Times New Roman" w:cs="Times New Roman"/>
                <w:color w:val="000000" w:themeColor="text1"/>
                <w:lang w:eastAsia="zh-CN"/>
              </w:rPr>
              <w:t xml:space="preserve"> (в редакции от 22.0</w:t>
            </w:r>
            <w:r w:rsidR="009120CA">
              <w:rPr>
                <w:rFonts w:ascii="Times New Roman" w:eastAsia="SimSun" w:hAnsi="Times New Roman" w:cs="Times New Roman"/>
                <w:color w:val="000000" w:themeColor="text1"/>
                <w:lang w:eastAsia="zh-CN"/>
              </w:rPr>
              <w:t>4</w:t>
            </w:r>
            <w:r w:rsidR="009120CA" w:rsidRPr="00436DDD">
              <w:rPr>
                <w:rFonts w:ascii="Times New Roman" w:eastAsia="SimSun" w:hAnsi="Times New Roman" w:cs="Times New Roman"/>
                <w:color w:val="000000" w:themeColor="text1"/>
                <w:lang w:eastAsia="zh-CN"/>
              </w:rPr>
              <w:t xml:space="preserve">.2020 г. № </w:t>
            </w:r>
            <w:r w:rsidR="009120CA">
              <w:rPr>
                <w:rFonts w:ascii="Times New Roman" w:eastAsia="SimSun" w:hAnsi="Times New Roman" w:cs="Times New Roman"/>
                <w:color w:val="000000" w:themeColor="text1"/>
                <w:lang w:eastAsia="zh-CN"/>
              </w:rPr>
              <w:t>12</w:t>
            </w:r>
            <w:r w:rsidR="009120CA" w:rsidRPr="00436DDD">
              <w:rPr>
                <w:rFonts w:ascii="Times New Roman" w:eastAsia="SimSun" w:hAnsi="Times New Roman" w:cs="Times New Roman"/>
                <w:color w:val="000000" w:themeColor="text1"/>
                <w:lang w:eastAsia="zh-CN"/>
              </w:rPr>
              <w:t xml:space="preserve">) </w:t>
            </w:r>
            <w:r w:rsidR="009120CA" w:rsidRPr="006131C3">
              <w:rPr>
                <w:rFonts w:ascii="Times New Roman" w:eastAsia="SimSun" w:hAnsi="Times New Roman"/>
                <w:color w:val="000000"/>
                <w:sz w:val="20"/>
                <w:szCs w:val="20"/>
                <w:lang w:eastAsia="zh-CN"/>
              </w:rPr>
              <w:t xml:space="preserve">земельный участок расположен в зоне </w:t>
            </w:r>
            <w:r w:rsidR="009120CA">
              <w:rPr>
                <w:rFonts w:ascii="Times New Roman" w:eastAsia="SimSun" w:hAnsi="Times New Roman"/>
                <w:color w:val="000000"/>
                <w:sz w:val="20"/>
                <w:szCs w:val="20"/>
                <w:lang w:eastAsia="zh-CN"/>
              </w:rPr>
              <w:t>2 ОДЗ общественно-деловая зона бытового назначения</w:t>
            </w:r>
            <w:r w:rsidR="009120CA" w:rsidRPr="006131C3">
              <w:rPr>
                <w:rFonts w:ascii="Times New Roman" w:eastAsia="SimSun" w:hAnsi="Times New Roman"/>
                <w:color w:val="000000"/>
                <w:sz w:val="20"/>
                <w:szCs w:val="20"/>
                <w:lang w:eastAsia="zh-CN"/>
              </w:rPr>
              <w:t xml:space="preserve">, </w:t>
            </w:r>
            <w:r w:rsidR="009120CA" w:rsidRPr="006131C3">
              <w:rPr>
                <w:rFonts w:ascii="Times New Roman" w:eastAsia="SimSun" w:hAnsi="Times New Roman" w:cs="Times New Roman"/>
                <w:color w:val="000000"/>
                <w:sz w:val="20"/>
                <w:szCs w:val="20"/>
                <w:lang w:eastAsia="zh-CN"/>
              </w:rPr>
              <w:t>для которой установлены следующие предельные параметры разрешенного строительства, в соответствии с частью 3 статьи 36 Градостроительного кодекса Российской Федерации:</w:t>
            </w:r>
            <w:r w:rsidR="004805C9">
              <w:rPr>
                <w:rFonts w:ascii="Times New Roman" w:eastAsia="SimSun" w:hAnsi="Times New Roman" w:cs="Times New Roman"/>
                <w:color w:val="000000"/>
                <w:sz w:val="20"/>
                <w:szCs w:val="20"/>
              </w:rPr>
              <w:t xml:space="preserve"> минимальная/максимальная площадь земельных участков –200/50000 кв. м; минимальная ширина земельных участков вдоль фронта улицы (проезда) – 10 м; максимальное количество надземных этажей зданий – 5 этажей (включая мансардный этаж);</w:t>
            </w:r>
            <w:r w:rsidR="004805C9">
              <w:rPr>
                <w:rFonts w:ascii="Times New Roman" w:eastAsia="Calibri" w:hAnsi="Times New Roman" w:cs="Times New Roman"/>
                <w:sz w:val="20"/>
                <w:szCs w:val="20"/>
              </w:rPr>
              <w:t xml:space="preserve">максимальная высота зданий – не более 25 м; </w:t>
            </w:r>
            <w:r w:rsidR="004805C9">
              <w:rPr>
                <w:rFonts w:ascii="Times New Roman" w:eastAsia="SimSun" w:hAnsi="Times New Roman" w:cs="Times New Roman"/>
                <w:color w:val="000000"/>
                <w:sz w:val="20"/>
                <w:szCs w:val="20"/>
              </w:rPr>
              <w:t>максимальный процент застройки в границах земельного участка – 60%;</w:t>
            </w:r>
            <w:r w:rsidR="004805C9">
              <w:rPr>
                <w:rFonts w:ascii="Times New Roman" w:eastAsia="Calibri" w:hAnsi="Times New Roman" w:cs="Times New Roman"/>
                <w:sz w:val="20"/>
                <w:szCs w:val="20"/>
              </w:rPr>
              <w:t>минимальные отступы до границ смежных земельных участков - 3 м; минимальный отступ от красной линии улиц/проездов - 5 м.</w:t>
            </w:r>
            <w:r w:rsidR="004805C9">
              <w:rPr>
                <w:rFonts w:ascii="Times New Roman" w:eastAsia="SimSun" w:hAnsi="Times New Roman"/>
                <w:color w:val="000000"/>
                <w:sz w:val="20"/>
                <w:szCs w:val="20"/>
              </w:rPr>
              <w:t xml:space="preserve"> </w:t>
            </w:r>
            <w:r w:rsidR="004805C9">
              <w:rPr>
                <w:rFonts w:ascii="Times New Roman" w:eastAsia="Times New Roman" w:hAnsi="Times New Roman" w:cs="Times New Roman"/>
                <w:sz w:val="20"/>
                <w:szCs w:val="20"/>
                <w:lang w:eastAsia="ru-RU"/>
              </w:rPr>
              <w:t>Озеленение не менее 10%.</w:t>
            </w:r>
            <w:r w:rsidR="004805C9">
              <w:rPr>
                <w:rFonts w:ascii="Times New Roman" w:eastAsia="SimSun" w:hAnsi="Times New Roman"/>
                <w:color w:val="000000"/>
                <w:sz w:val="20"/>
                <w:szCs w:val="20"/>
              </w:rPr>
              <w:t xml:space="preserve"> </w:t>
            </w:r>
            <w:r w:rsidRPr="006131C3">
              <w:rPr>
                <w:rFonts w:ascii="Times New Roman" w:eastAsia="Times New Roman" w:hAnsi="Times New Roman" w:cs="Times New Roman"/>
                <w:color w:val="000000"/>
                <w:sz w:val="20"/>
                <w:szCs w:val="20"/>
                <w:lang w:eastAsia="ru-RU"/>
              </w:rPr>
              <w:t xml:space="preserve">Плата за подключение (технологическое присоединение) к сетям электроснабжения согласно </w:t>
            </w:r>
            <w:r w:rsidRPr="006131C3">
              <w:rPr>
                <w:rStyle w:val="a3"/>
                <w:rFonts w:ascii="Times New Roman" w:hAnsi="Times New Roman" w:cs="Times New Roman"/>
                <w:sz w:val="20"/>
                <w:szCs w:val="20"/>
              </w:rPr>
              <w:t xml:space="preserve">п. 17 Правил </w:t>
            </w:r>
            <w:r w:rsidRPr="006131C3">
              <w:rPr>
                <w:rFonts w:ascii="Times New Roman" w:hAnsi="Times New Roman" w:cs="Times New Roman"/>
                <w:bCs/>
                <w:color w:val="000000"/>
                <w:sz w:val="20"/>
                <w:szCs w:val="20"/>
                <w:shd w:val="clear" w:color="auto" w:fill="FFFFFF"/>
              </w:rPr>
              <w:t xml:space="preserve">технологического присоединения </w:t>
            </w:r>
            <w:r w:rsidRPr="006131C3">
              <w:rPr>
                <w:rFonts w:ascii="Times New Roman" w:hAnsi="Times New Roman" w:cs="Times New Roman"/>
                <w:bCs/>
                <w:sz w:val="20"/>
                <w:szCs w:val="20"/>
                <w:shd w:val="clear" w:color="auto" w:fill="FFFFFF"/>
              </w:rPr>
              <w:t>рассчитывается в соответствии с приказом РЭК-</w:t>
            </w:r>
            <w:proofErr w:type="spellStart"/>
            <w:r w:rsidRPr="006131C3">
              <w:rPr>
                <w:rFonts w:ascii="Times New Roman" w:hAnsi="Times New Roman" w:cs="Times New Roman"/>
                <w:bCs/>
                <w:sz w:val="20"/>
                <w:szCs w:val="20"/>
                <w:shd w:val="clear" w:color="auto" w:fill="FFFFFF"/>
              </w:rPr>
              <w:t>ДЦиТКК</w:t>
            </w:r>
            <w:proofErr w:type="spellEnd"/>
            <w:r w:rsidRPr="006131C3">
              <w:rPr>
                <w:rFonts w:ascii="Times New Roman" w:hAnsi="Times New Roman" w:cs="Times New Roman"/>
                <w:bCs/>
                <w:sz w:val="20"/>
                <w:szCs w:val="20"/>
                <w:shd w:val="clear" w:color="auto" w:fill="FFFFFF"/>
              </w:rPr>
              <w:t xml:space="preserve"> от 25.12.2019 г. №40/2019-э (в действующей редакции); к сетям газоснабжения – </w:t>
            </w:r>
            <w:r w:rsidRPr="006131C3">
              <w:rPr>
                <w:rFonts w:ascii="Times New Roman" w:eastAsia="Times New Roman" w:hAnsi="Times New Roman" w:cs="Times New Roman"/>
                <w:color w:val="000000"/>
                <w:sz w:val="20"/>
                <w:szCs w:val="20"/>
                <w:lang w:eastAsia="ru-RU"/>
              </w:rPr>
              <w:t>будет определена по мере обращения собственника и предоставления необходимых документов в соответствии с п.8 и п.65 Правил, на основании Приказа РЭК – департамента цен и тарифов КК № 29/2019-газ от 15.11.2019 г. об установлении платы за технологическое присоединение газоиспользующего оборудования к газораспределительным сетям на территории КК и №35/2019-газ от 30.12.2019 г. об установлении стандартизированных тарифных ставок, определяющих величину платы за технологическое присоединение газоиспользующего оборудования к сетям газораспределения на территории КК.</w:t>
            </w:r>
            <w:r w:rsidRPr="006131C3">
              <w:rPr>
                <w:rFonts w:ascii="Times New Roman" w:eastAsia="SimSun" w:hAnsi="Times New Roman" w:cs="Times New Roman"/>
                <w:color w:val="000000"/>
                <w:sz w:val="20"/>
                <w:szCs w:val="20"/>
                <w:lang w:eastAsia="zh-CN"/>
              </w:rPr>
              <w:t xml:space="preserve"> </w:t>
            </w:r>
            <w:r w:rsidRPr="006131C3">
              <w:rPr>
                <w:rFonts w:ascii="Times New Roman" w:hAnsi="Times New Roman" w:cs="Times New Roman"/>
                <w:sz w:val="20"/>
                <w:szCs w:val="20"/>
              </w:rPr>
              <w:t>Отсутствие возможности подключения и соответственно отсутствие информации о технических условиях подключения (технологического присоединения) ОКС к сетям инженерно-технического обеспечения, предусматривающая предельную свободную мощность существующих сетей инженерно-технического обеспечения, максимальную нагрузку и сроки подключения ОКС к сетям, сведения о сроке действия тех. условий и о плате за подключение (технологическое присоединение), не является препятствием для проведения аукциона (письмо Министерства экономического развитии РФ от 30.06.2015 № Д23и-3009).</w:t>
            </w:r>
            <w:bookmarkStart w:id="10" w:name="_Hlk489856376"/>
            <w:r w:rsidRPr="006131C3">
              <w:rPr>
                <w:rFonts w:ascii="Times New Roman" w:hAnsi="Times New Roman" w:cs="Times New Roman"/>
                <w:sz w:val="20"/>
                <w:szCs w:val="20"/>
              </w:rPr>
              <w:t xml:space="preserve"> Льготы согласно ст. 39.11 ЗК РФ п. 21 </w:t>
            </w:r>
            <w:proofErr w:type="spellStart"/>
            <w:r w:rsidRPr="006131C3">
              <w:rPr>
                <w:rFonts w:ascii="Times New Roman" w:hAnsi="Times New Roman" w:cs="Times New Roman"/>
                <w:sz w:val="20"/>
                <w:szCs w:val="20"/>
              </w:rPr>
              <w:t>п.п</w:t>
            </w:r>
            <w:proofErr w:type="spellEnd"/>
            <w:r w:rsidRPr="006131C3">
              <w:rPr>
                <w:rFonts w:ascii="Times New Roman" w:hAnsi="Times New Roman" w:cs="Times New Roman"/>
                <w:sz w:val="20"/>
                <w:szCs w:val="20"/>
              </w:rPr>
              <w:t xml:space="preserve">. 11 не установлены. Требования согласно ст. 39.11 ЗК РФ п. 21 п.п.12,13,14 не установлены. </w:t>
            </w:r>
            <w:bookmarkEnd w:id="10"/>
            <w:r w:rsidRPr="006131C3">
              <w:rPr>
                <w:rFonts w:ascii="Times New Roman" w:hAnsi="Times New Roman" w:cs="Times New Roman"/>
                <w:sz w:val="20"/>
                <w:szCs w:val="20"/>
              </w:rPr>
              <w:t xml:space="preserve">Осмотр земельных участков проводится заявителями самостоятельно. </w:t>
            </w:r>
            <w:bookmarkStart w:id="11" w:name="_Hlk36123683"/>
            <w:r w:rsidRPr="006131C3">
              <w:rPr>
                <w:rFonts w:ascii="Times New Roman" w:hAnsi="Times New Roman" w:cs="Times New Roman"/>
                <w:color w:val="000000"/>
                <w:sz w:val="20"/>
                <w:szCs w:val="20"/>
              </w:rPr>
              <w:t xml:space="preserve">Порядок приема (подачи) заявок на участие в аукционе: прием заявок и документов для участия в аукционе осуществляется у организатора аукциона на бумажном носителе при личном обращении, почтовым отправлением заказным письмом с уведомлением. Все документы предоставляются заявителями одновременно с заявкой. </w:t>
            </w:r>
            <w:r w:rsidRPr="006131C3">
              <w:rPr>
                <w:rFonts w:ascii="Times New Roman" w:hAnsi="Times New Roman" w:cs="Times New Roman"/>
                <w:sz w:val="20"/>
                <w:szCs w:val="20"/>
              </w:rPr>
              <w:t>Документ, удостоверяющий личность, подающего заявку</w:t>
            </w:r>
            <w:r w:rsidRPr="006131C3">
              <w:rPr>
                <w:rFonts w:ascii="Times New Roman" w:hAnsi="Times New Roman" w:cs="Times New Roman"/>
                <w:color w:val="000000"/>
                <w:sz w:val="20"/>
                <w:szCs w:val="20"/>
              </w:rPr>
              <w:t xml:space="preserve"> при личном обращении</w:t>
            </w:r>
            <w:r w:rsidRPr="006131C3">
              <w:rPr>
                <w:rFonts w:ascii="Times New Roman" w:hAnsi="Times New Roman" w:cs="Times New Roman"/>
                <w:sz w:val="20"/>
                <w:szCs w:val="20"/>
              </w:rPr>
              <w:t xml:space="preserve">, предоставляется в оригинале (для обозрения). </w:t>
            </w:r>
            <w:bookmarkEnd w:id="11"/>
            <w:r w:rsidRPr="006131C3">
              <w:rPr>
                <w:rFonts w:ascii="Times New Roman" w:hAnsi="Times New Roman" w:cs="Times New Roman"/>
                <w:sz w:val="20"/>
                <w:szCs w:val="20"/>
              </w:rPr>
              <w:t xml:space="preserve">Прием заявок, а также ознакомление со всеми материалами о предмете аукциона осуществляется у организатора аукциона по адресу: г. Славянск-на-Кубани, ул. </w:t>
            </w:r>
            <w:proofErr w:type="spellStart"/>
            <w:r w:rsidRPr="006131C3">
              <w:rPr>
                <w:rFonts w:ascii="Times New Roman" w:hAnsi="Times New Roman" w:cs="Times New Roman"/>
                <w:sz w:val="20"/>
                <w:szCs w:val="20"/>
              </w:rPr>
              <w:t>Ковтюха</w:t>
            </w:r>
            <w:proofErr w:type="spellEnd"/>
            <w:r w:rsidRPr="006131C3">
              <w:rPr>
                <w:rFonts w:ascii="Times New Roman" w:hAnsi="Times New Roman" w:cs="Times New Roman"/>
                <w:sz w:val="20"/>
                <w:szCs w:val="20"/>
              </w:rPr>
              <w:t xml:space="preserve">, 29, </w:t>
            </w:r>
            <w:proofErr w:type="spellStart"/>
            <w:r w:rsidRPr="006131C3">
              <w:rPr>
                <w:rFonts w:ascii="Times New Roman" w:hAnsi="Times New Roman" w:cs="Times New Roman"/>
                <w:sz w:val="20"/>
                <w:szCs w:val="20"/>
              </w:rPr>
              <w:t>каб</w:t>
            </w:r>
            <w:proofErr w:type="spellEnd"/>
            <w:r w:rsidRPr="006131C3">
              <w:rPr>
                <w:rFonts w:ascii="Times New Roman" w:hAnsi="Times New Roman" w:cs="Times New Roman"/>
                <w:sz w:val="20"/>
                <w:szCs w:val="20"/>
              </w:rPr>
              <w:t xml:space="preserve">. № 3, с </w:t>
            </w:r>
            <w:r w:rsidR="00EB2585" w:rsidRPr="00732527">
              <w:rPr>
                <w:rFonts w:ascii="Times New Roman" w:hAnsi="Times New Roman" w:cs="Times New Roman"/>
                <w:sz w:val="20"/>
                <w:szCs w:val="20"/>
              </w:rPr>
              <w:t>09.11.</w:t>
            </w:r>
            <w:r w:rsidRPr="00732527">
              <w:rPr>
                <w:rFonts w:ascii="Times New Roman" w:hAnsi="Times New Roman" w:cs="Times New Roman"/>
                <w:sz w:val="20"/>
                <w:szCs w:val="20"/>
              </w:rPr>
              <w:t xml:space="preserve">2020 г. по </w:t>
            </w:r>
            <w:r w:rsidR="00EB2585" w:rsidRPr="00732527">
              <w:rPr>
                <w:rFonts w:ascii="Times New Roman" w:hAnsi="Times New Roman" w:cs="Times New Roman"/>
                <w:sz w:val="20"/>
                <w:szCs w:val="20"/>
              </w:rPr>
              <w:t>04.12.</w:t>
            </w:r>
            <w:r w:rsidRPr="00732527">
              <w:rPr>
                <w:rFonts w:ascii="Times New Roman" w:hAnsi="Times New Roman" w:cs="Times New Roman"/>
                <w:sz w:val="20"/>
                <w:szCs w:val="20"/>
              </w:rPr>
              <w:t>2020 г. (</w:t>
            </w:r>
            <w:r w:rsidRPr="006131C3">
              <w:rPr>
                <w:rFonts w:ascii="Times New Roman" w:hAnsi="Times New Roman" w:cs="Times New Roman"/>
                <w:sz w:val="20"/>
                <w:szCs w:val="20"/>
              </w:rPr>
              <w:t>включительно) с 09.00 до 12.00 в рабочие дни, контактный телефон: 8 (86146) 4-46-60. Для участия в аукционе заявители представляют следующие документы: 1) заявку на участие в аукционе по установленной форме (форма заявки размещена на официальных сайтах: в сети «Интернет» для размещения информации о проведении торгов, определенном Правительством РФ (</w:t>
            </w:r>
            <w:r w:rsidRPr="006131C3">
              <w:rPr>
                <w:rFonts w:ascii="Times New Roman" w:hAnsi="Times New Roman" w:cs="Times New Roman"/>
                <w:sz w:val="20"/>
                <w:szCs w:val="20"/>
                <w:lang w:val="en-US"/>
              </w:rPr>
              <w:t>www</w:t>
            </w:r>
            <w:r w:rsidRPr="006131C3">
              <w:rPr>
                <w:rFonts w:ascii="Times New Roman" w:hAnsi="Times New Roman" w:cs="Times New Roman"/>
                <w:sz w:val="20"/>
                <w:szCs w:val="20"/>
              </w:rPr>
              <w:t>.</w:t>
            </w:r>
            <w:proofErr w:type="spellStart"/>
            <w:r w:rsidRPr="006131C3">
              <w:rPr>
                <w:rFonts w:ascii="Times New Roman" w:hAnsi="Times New Roman" w:cs="Times New Roman"/>
                <w:sz w:val="20"/>
                <w:szCs w:val="20"/>
                <w:lang w:val="en-US"/>
              </w:rPr>
              <w:t>torgi</w:t>
            </w:r>
            <w:proofErr w:type="spellEnd"/>
            <w:r w:rsidRPr="006131C3">
              <w:rPr>
                <w:rFonts w:ascii="Times New Roman" w:hAnsi="Times New Roman" w:cs="Times New Roman"/>
                <w:sz w:val="20"/>
                <w:szCs w:val="20"/>
              </w:rPr>
              <w:t>.</w:t>
            </w:r>
            <w:r w:rsidRPr="006131C3">
              <w:rPr>
                <w:rFonts w:ascii="Times New Roman" w:hAnsi="Times New Roman" w:cs="Times New Roman"/>
                <w:sz w:val="20"/>
                <w:szCs w:val="20"/>
                <w:lang w:val="en-US"/>
              </w:rPr>
              <w:t>gov</w:t>
            </w:r>
            <w:r w:rsidRPr="006131C3">
              <w:rPr>
                <w:rFonts w:ascii="Times New Roman" w:hAnsi="Times New Roman" w:cs="Times New Roman"/>
                <w:sz w:val="20"/>
                <w:szCs w:val="20"/>
              </w:rPr>
              <w:t>.</w:t>
            </w:r>
            <w:proofErr w:type="spellStart"/>
            <w:r w:rsidRPr="006131C3">
              <w:rPr>
                <w:rFonts w:ascii="Times New Roman" w:hAnsi="Times New Roman" w:cs="Times New Roman"/>
                <w:sz w:val="20"/>
                <w:szCs w:val="20"/>
                <w:lang w:val="en-US"/>
              </w:rPr>
              <w:t>ru</w:t>
            </w:r>
            <w:proofErr w:type="spellEnd"/>
            <w:r w:rsidRPr="006131C3">
              <w:rPr>
                <w:rFonts w:ascii="Times New Roman" w:hAnsi="Times New Roman" w:cs="Times New Roman"/>
                <w:sz w:val="20"/>
                <w:szCs w:val="20"/>
              </w:rPr>
              <w:t>), уполномоченного органа и организатора аукциона) с указанием банковских реквизитов счета для возврата задатка; 2</w:t>
            </w:r>
            <w:bookmarkStart w:id="12" w:name="_Hlk36123734"/>
            <w:r w:rsidRPr="006131C3">
              <w:rPr>
                <w:rFonts w:ascii="Times New Roman" w:hAnsi="Times New Roman" w:cs="Times New Roman"/>
                <w:sz w:val="20"/>
                <w:szCs w:val="20"/>
              </w:rPr>
              <w:t xml:space="preserve">) копии документов, удостоверяющих личность заявителя (для физических лиц) (при направлении заявки почтовым отправлением нотариально заверенные); </w:t>
            </w:r>
            <w:bookmarkEnd w:id="12"/>
            <w:r w:rsidRPr="006131C3">
              <w:rPr>
                <w:rFonts w:ascii="Times New Roman" w:hAnsi="Times New Roman" w:cs="Times New Roman"/>
                <w:sz w:val="20"/>
                <w:szCs w:val="20"/>
              </w:rPr>
              <w:t xml:space="preserve">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4) документы, подтверждающие внесение задатка. Порядок внесения задатка: </w:t>
            </w:r>
            <w:bookmarkStart w:id="13" w:name="_Hlk489856395"/>
            <w:r w:rsidRPr="006131C3">
              <w:rPr>
                <w:rFonts w:ascii="Times New Roman" w:hAnsi="Times New Roman" w:cs="Times New Roman"/>
                <w:sz w:val="20"/>
                <w:szCs w:val="20"/>
              </w:rPr>
              <w:t>задаток вносится заявителем единовременным платежом в полном объеме с указанием даты проведения аукциона и номера лота на счет Организатора аукциона по следующим банковским реквизитам: Муниципальное казенное учреждение муниципального образования Славянский район «Агентство территориального развития», ИНН 2370009604 КПП 237001001 ОГРН 1192375047413, УФК по Краснодарскому краю, р/</w:t>
            </w:r>
            <w:proofErr w:type="spellStart"/>
            <w:r w:rsidRPr="006131C3">
              <w:rPr>
                <w:rFonts w:ascii="Times New Roman" w:hAnsi="Times New Roman" w:cs="Times New Roman"/>
                <w:sz w:val="20"/>
                <w:szCs w:val="20"/>
              </w:rPr>
              <w:t>сч</w:t>
            </w:r>
            <w:proofErr w:type="spellEnd"/>
            <w:r w:rsidRPr="006131C3">
              <w:rPr>
                <w:rFonts w:ascii="Times New Roman" w:hAnsi="Times New Roman" w:cs="Times New Roman"/>
                <w:sz w:val="20"/>
                <w:szCs w:val="20"/>
              </w:rPr>
              <w:t xml:space="preserve"> 40302810003495000336, БИК 040349001, Южное ГУ Банка России г. Краснодар, л/с 902412430, КБК 90200000000000000510, ОКТМО 03645000. Задаток должен поступить на счет организатора аукциона не позднее </w:t>
            </w:r>
            <w:r w:rsidR="00EB2585">
              <w:rPr>
                <w:rFonts w:ascii="Times New Roman" w:hAnsi="Times New Roman" w:cs="Times New Roman"/>
                <w:sz w:val="20"/>
                <w:szCs w:val="20"/>
              </w:rPr>
              <w:t>07.12.</w:t>
            </w:r>
            <w:r w:rsidRPr="006131C3">
              <w:rPr>
                <w:rFonts w:ascii="Times New Roman" w:hAnsi="Times New Roman" w:cs="Times New Roman"/>
                <w:sz w:val="20"/>
                <w:szCs w:val="20"/>
              </w:rPr>
              <w:t xml:space="preserve">2020 г. до </w:t>
            </w:r>
            <w:bookmarkEnd w:id="13"/>
            <w:r w:rsidRPr="006131C3">
              <w:rPr>
                <w:rFonts w:ascii="Times New Roman" w:hAnsi="Times New Roman" w:cs="Times New Roman"/>
                <w:sz w:val="20"/>
                <w:szCs w:val="20"/>
              </w:rPr>
              <w:t>15.</w:t>
            </w:r>
            <w:r w:rsidR="00EB2585">
              <w:rPr>
                <w:rFonts w:ascii="Times New Roman" w:hAnsi="Times New Roman" w:cs="Times New Roman"/>
                <w:sz w:val="20"/>
                <w:szCs w:val="20"/>
              </w:rPr>
              <w:t>0</w:t>
            </w:r>
            <w:r w:rsidRPr="006131C3">
              <w:rPr>
                <w:rFonts w:ascii="Times New Roman" w:hAnsi="Times New Roman" w:cs="Times New Roman"/>
                <w:sz w:val="20"/>
                <w:szCs w:val="20"/>
              </w:rPr>
              <w:t xml:space="preserve">0 час. Внесение задатка третьими лицами за участника, подавшего заявку для участия в аукционе, не допускается. Настоящее информационное сообщение является публичной офертой для заключения договора о задатке, а перечисление претендентом задатка и подача заявки на участие в аукционе являются акцептом такой оферты, после чего договор о задатке считается заключенным в письменном виде. Внесенный задаток возвращается: - участникам аукциона в случае отказа от проведения аукциона, в течение трех дней со дня принятия данного решения; - заявителю, не допущенному к участию в аукционе, в течение трех дней со дня оформления протокола рассмотрения заявок на участие в аукционе; - заявителю, отозвавшему до дня окончания срока приема заявок, принятую организатором аукциона заявку,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 участникам аукциона, не ставшим победителями, в течение трех рабочих дней со дня подписания протокола о результатах аукциона. </w:t>
            </w:r>
            <w:r w:rsidRPr="006131C3">
              <w:rPr>
                <w:rFonts w:ascii="Times New Roman" w:hAnsi="Times New Roman" w:cs="Times New Roman"/>
                <w:sz w:val="20"/>
                <w:szCs w:val="20"/>
                <w:shd w:val="clear" w:color="auto" w:fill="FFFFFF"/>
              </w:rPr>
              <w:t>Задаток, внесенный лицом, признанным победителем аукциона, засчитываются в счет арендной платы за него.</w:t>
            </w:r>
            <w:r w:rsidRPr="006131C3">
              <w:rPr>
                <w:rFonts w:ascii="Times New Roman" w:hAnsi="Times New Roman" w:cs="Times New Roman"/>
                <w:color w:val="000000"/>
                <w:sz w:val="20"/>
                <w:szCs w:val="20"/>
              </w:rPr>
              <w:t xml:space="preserve"> Согласно пункту 21 статьи 39.12 ЗК РФ 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w:t>
            </w:r>
            <w:r w:rsidRPr="006131C3">
              <w:rPr>
                <w:rStyle w:val="apple-converted-space"/>
                <w:rFonts w:ascii="Times New Roman" w:hAnsi="Times New Roman" w:cs="Times New Roman"/>
                <w:color w:val="000000"/>
                <w:sz w:val="20"/>
                <w:szCs w:val="20"/>
              </w:rPr>
              <w:t> </w:t>
            </w:r>
            <w:r w:rsidRPr="006131C3">
              <w:rPr>
                <w:rFonts w:ascii="Times New Roman" w:hAnsi="Times New Roman" w:cs="Times New Roman"/>
                <w:sz w:val="20"/>
                <w:szCs w:val="20"/>
              </w:rPr>
              <w:t>пунктом 13</w:t>
            </w:r>
            <w:r w:rsidRPr="006131C3">
              <w:rPr>
                <w:rFonts w:ascii="Times New Roman" w:hAnsi="Times New Roman" w:cs="Times New Roman"/>
                <w:color w:val="000000"/>
                <w:sz w:val="20"/>
                <w:szCs w:val="20"/>
              </w:rPr>
              <w:t>,</w:t>
            </w:r>
            <w:r w:rsidRPr="006131C3">
              <w:rPr>
                <w:rStyle w:val="apple-converted-space"/>
                <w:rFonts w:ascii="Times New Roman" w:hAnsi="Times New Roman" w:cs="Times New Roman"/>
                <w:color w:val="000000"/>
                <w:sz w:val="20"/>
                <w:szCs w:val="20"/>
              </w:rPr>
              <w:t> </w:t>
            </w:r>
            <w:r w:rsidRPr="006131C3">
              <w:rPr>
                <w:rFonts w:ascii="Times New Roman" w:hAnsi="Times New Roman" w:cs="Times New Roman"/>
                <w:sz w:val="20"/>
                <w:szCs w:val="20"/>
              </w:rPr>
              <w:t>14</w:t>
            </w:r>
            <w:r w:rsidRPr="006131C3">
              <w:rPr>
                <w:rStyle w:val="apple-converted-space"/>
                <w:rFonts w:ascii="Times New Roman" w:hAnsi="Times New Roman" w:cs="Times New Roman"/>
                <w:color w:val="000000"/>
                <w:sz w:val="20"/>
                <w:szCs w:val="20"/>
              </w:rPr>
              <w:t> </w:t>
            </w:r>
            <w:r w:rsidRPr="006131C3">
              <w:rPr>
                <w:rFonts w:ascii="Times New Roman" w:hAnsi="Times New Roman" w:cs="Times New Roman"/>
                <w:color w:val="000000"/>
                <w:sz w:val="20"/>
                <w:szCs w:val="20"/>
              </w:rPr>
              <w:t>или</w:t>
            </w:r>
            <w:r w:rsidRPr="006131C3">
              <w:rPr>
                <w:rStyle w:val="apple-converted-space"/>
                <w:rFonts w:ascii="Times New Roman" w:hAnsi="Times New Roman" w:cs="Times New Roman"/>
                <w:color w:val="000000"/>
                <w:sz w:val="20"/>
                <w:szCs w:val="20"/>
              </w:rPr>
              <w:t> </w:t>
            </w:r>
            <w:r w:rsidRPr="006131C3">
              <w:rPr>
                <w:rFonts w:ascii="Times New Roman" w:hAnsi="Times New Roman" w:cs="Times New Roman"/>
                <w:sz w:val="20"/>
                <w:szCs w:val="20"/>
              </w:rPr>
              <w:t>20</w:t>
            </w:r>
            <w:r w:rsidRPr="006131C3">
              <w:rPr>
                <w:rStyle w:val="apple-converted-space"/>
                <w:rFonts w:ascii="Times New Roman" w:hAnsi="Times New Roman" w:cs="Times New Roman"/>
                <w:color w:val="000000"/>
                <w:sz w:val="20"/>
                <w:szCs w:val="20"/>
              </w:rPr>
              <w:t> </w:t>
            </w:r>
            <w:r w:rsidRPr="006131C3">
              <w:rPr>
                <w:rFonts w:ascii="Times New Roman" w:hAnsi="Times New Roman" w:cs="Times New Roman"/>
                <w:color w:val="000000"/>
                <w:sz w:val="20"/>
                <w:szCs w:val="20"/>
              </w:rPr>
              <w:t>статьи 39.12 ЗК РФ, засчитываются в счет арендной платы за него.</w:t>
            </w:r>
            <w:r w:rsidRPr="006131C3">
              <w:rPr>
                <w:rFonts w:ascii="Times New Roman" w:hAnsi="Times New Roman" w:cs="Times New Roman"/>
                <w:sz w:val="20"/>
                <w:szCs w:val="20"/>
                <w:shd w:val="clear" w:color="auto" w:fill="FFFFFF"/>
              </w:rPr>
              <w:t xml:space="preserve"> Задатки, внесенные этими лицами, не заключившими в установленном порядке договора купли-продажи или договора аренды земельного участка вследствие уклонения от заключения указанных договоров, не возвращаются. </w:t>
            </w:r>
            <w:r w:rsidRPr="006131C3">
              <w:rPr>
                <w:rFonts w:ascii="Times New Roman" w:hAnsi="Times New Roman" w:cs="Times New Roman"/>
                <w:sz w:val="20"/>
                <w:szCs w:val="20"/>
              </w:rPr>
              <w:t xml:space="preserve">Рассмотрение заявок и признание заявителей участниками аукциона </w:t>
            </w:r>
            <w:r w:rsidRPr="006131C3">
              <w:rPr>
                <w:rFonts w:ascii="Times New Roman" w:hAnsi="Times New Roman" w:cs="Times New Roman"/>
                <w:sz w:val="20"/>
                <w:szCs w:val="20"/>
              </w:rPr>
              <w:lastRenderedPageBreak/>
              <w:t xml:space="preserve">состоится </w:t>
            </w:r>
            <w:r w:rsidR="00EB2585" w:rsidRPr="00732527">
              <w:rPr>
                <w:rFonts w:ascii="Times New Roman" w:hAnsi="Times New Roman" w:cs="Times New Roman"/>
                <w:sz w:val="20"/>
                <w:szCs w:val="20"/>
              </w:rPr>
              <w:t>07.12.</w:t>
            </w:r>
            <w:r w:rsidRPr="00732527">
              <w:rPr>
                <w:rFonts w:ascii="Times New Roman" w:hAnsi="Times New Roman" w:cs="Times New Roman"/>
                <w:sz w:val="20"/>
                <w:szCs w:val="20"/>
              </w:rPr>
              <w:t>2020 г. в 15.</w:t>
            </w:r>
            <w:r w:rsidR="00EB2585" w:rsidRPr="00732527">
              <w:rPr>
                <w:rFonts w:ascii="Times New Roman" w:hAnsi="Times New Roman" w:cs="Times New Roman"/>
                <w:sz w:val="20"/>
                <w:szCs w:val="20"/>
              </w:rPr>
              <w:t>0</w:t>
            </w:r>
            <w:r w:rsidRPr="00732527">
              <w:rPr>
                <w:rFonts w:ascii="Times New Roman" w:hAnsi="Times New Roman" w:cs="Times New Roman"/>
                <w:sz w:val="20"/>
                <w:szCs w:val="20"/>
              </w:rPr>
              <w:t>0 час.</w:t>
            </w:r>
            <w:bookmarkStart w:id="14" w:name="_GoBack"/>
            <w:bookmarkEnd w:id="14"/>
            <w:r w:rsidRPr="006131C3">
              <w:rPr>
                <w:rFonts w:ascii="Times New Roman" w:hAnsi="Times New Roman" w:cs="Times New Roman"/>
                <w:sz w:val="20"/>
                <w:szCs w:val="20"/>
              </w:rPr>
              <w:t xml:space="preserve"> по адресу: г. Славянск-на-Кубани, ул. </w:t>
            </w:r>
            <w:proofErr w:type="spellStart"/>
            <w:r w:rsidRPr="006131C3">
              <w:rPr>
                <w:rFonts w:ascii="Times New Roman" w:hAnsi="Times New Roman" w:cs="Times New Roman"/>
                <w:sz w:val="20"/>
                <w:szCs w:val="20"/>
              </w:rPr>
              <w:t>Ковтюха</w:t>
            </w:r>
            <w:proofErr w:type="spellEnd"/>
            <w:r w:rsidRPr="006131C3">
              <w:rPr>
                <w:rFonts w:ascii="Times New Roman" w:hAnsi="Times New Roman" w:cs="Times New Roman"/>
                <w:sz w:val="20"/>
                <w:szCs w:val="20"/>
              </w:rPr>
              <w:t xml:space="preserve">, 29, </w:t>
            </w:r>
            <w:proofErr w:type="spellStart"/>
            <w:r w:rsidRPr="006131C3">
              <w:rPr>
                <w:rFonts w:ascii="Times New Roman" w:hAnsi="Times New Roman" w:cs="Times New Roman"/>
                <w:sz w:val="20"/>
                <w:szCs w:val="20"/>
              </w:rPr>
              <w:t>каб</w:t>
            </w:r>
            <w:proofErr w:type="spellEnd"/>
            <w:r w:rsidRPr="006131C3">
              <w:rPr>
                <w:rFonts w:ascii="Times New Roman" w:hAnsi="Times New Roman" w:cs="Times New Roman"/>
                <w:sz w:val="20"/>
                <w:szCs w:val="20"/>
              </w:rPr>
              <w:t xml:space="preserve">. № 1. </w:t>
            </w:r>
            <w:r w:rsidRPr="006131C3">
              <w:rPr>
                <w:rStyle w:val="blk"/>
                <w:rFonts w:ascii="Times New Roman" w:hAnsi="Times New Roman" w:cs="Times New Roman"/>
                <w:sz w:val="20"/>
                <w:szCs w:val="20"/>
              </w:rP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w:t>
            </w:r>
            <w:r w:rsidRPr="006131C3">
              <w:rPr>
                <w:rFonts w:ascii="Times New Roman" w:hAnsi="Times New Roman" w:cs="Times New Roman"/>
                <w:sz w:val="20"/>
                <w:szCs w:val="20"/>
                <w:shd w:val="clear" w:color="auto" w:fill="FFFFFF"/>
              </w:rPr>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w:t>
            </w:r>
            <w:r w:rsidRPr="006131C3">
              <w:rPr>
                <w:rStyle w:val="blk"/>
                <w:rFonts w:ascii="Times New Roman" w:hAnsi="Times New Roman" w:cs="Times New Roman"/>
                <w:sz w:val="20"/>
                <w:szCs w:val="20"/>
              </w:rPr>
              <w:t xml:space="preserve"> При этом договор купли-продажи земельного участка заключается по начальной цене предмета аукциона, а размер ежегодной арендной платы по договору аренды земельного участка определяется в размере, равном начальной цене предмета аукциона.</w:t>
            </w:r>
            <w:bookmarkStart w:id="15" w:name="dst690"/>
            <w:bookmarkEnd w:id="15"/>
            <w:r w:rsidRPr="006131C3">
              <w:rPr>
                <w:rStyle w:val="blk"/>
                <w:rFonts w:ascii="Times New Roman" w:hAnsi="Times New Roman" w:cs="Times New Roman"/>
                <w:sz w:val="20"/>
                <w:szCs w:val="20"/>
              </w:rPr>
              <w:t xml:space="preserve"> </w:t>
            </w:r>
            <w:r w:rsidRPr="006131C3">
              <w:rPr>
                <w:rFonts w:ascii="Times New Roman" w:hAnsi="Times New Roman" w:cs="Times New Roman"/>
                <w:sz w:val="20"/>
                <w:szCs w:val="20"/>
              </w:rPr>
              <w:t xml:space="preserve">Порядок проведения аукциона: - перед началом аукциона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 - аукцион ведет член комиссии по проведению аукционов по продаже земельных участков или права на заключение договоров аренды земельных участков, аукцион начинается с оглашения аукционистом наименования земельного участка, основных его характеристик, начальной цены и «шага» аукциона; -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w:t>
            </w:r>
            <w:proofErr w:type="gramStart"/>
            <w:r w:rsidRPr="006131C3">
              <w:rPr>
                <w:rFonts w:ascii="Times New Roman" w:hAnsi="Times New Roman" w:cs="Times New Roman"/>
                <w:sz w:val="20"/>
                <w:szCs w:val="20"/>
              </w:rPr>
              <w:t>аукциона;-</w:t>
            </w:r>
            <w:proofErr w:type="gramEnd"/>
            <w:r w:rsidRPr="006131C3">
              <w:rPr>
                <w:rFonts w:ascii="Times New Roman" w:hAnsi="Times New Roman" w:cs="Times New Roman"/>
                <w:sz w:val="20"/>
                <w:szCs w:val="20"/>
              </w:rPr>
              <w:t xml:space="preserve"> при отсутствии участников аукциона, готовых заключить договор купли-продажи или аренды по названной цене, аукционист повторяет эту цену три раза. Если после троекратного объявления цены ни один из участников не поднял карточку, аукцион завершается. Победителем аукциона признается участник, номер карточки которого был назван аукционистом последним;- по завершении аукциона аукционист объявляет о завершении аукциона, называет сумму, сложившуюся в ходе аукциона и номер карточки победителя аукциона;- стоимость, предложенная победителем аукциона, заносится в протокол об итогах аукциона, составляемых в двух экземплярах;-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 победителем аукциона признается участник аукциона, предложивший наибольшую цену за земельный участок. </w:t>
            </w:r>
            <w:r w:rsidRPr="006131C3">
              <w:rPr>
                <w:rFonts w:ascii="Times New Roman" w:hAnsi="Times New Roman" w:cs="Times New Roman"/>
                <w:sz w:val="20"/>
                <w:szCs w:val="20"/>
                <w:shd w:val="clear" w:color="auto" w:fill="FFFFFF"/>
              </w:rP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r w:rsidRPr="006131C3">
              <w:rPr>
                <w:rFonts w:ascii="Times New Roman" w:hAnsi="Times New Roman" w:cs="Times New Roman"/>
                <w:color w:val="333333"/>
                <w:sz w:val="20"/>
                <w:szCs w:val="20"/>
                <w:shd w:val="clear" w:color="auto" w:fill="FFFFFF"/>
              </w:rPr>
              <w:t xml:space="preserve">. </w:t>
            </w:r>
            <w:r w:rsidRPr="006131C3">
              <w:rPr>
                <w:rFonts w:ascii="Times New Roman" w:hAnsi="Times New Roman" w:cs="Times New Roman"/>
                <w:sz w:val="20"/>
                <w:szCs w:val="20"/>
              </w:rPr>
              <w:t>По результатам аукциона определяется ежегодный размер арендной платы.</w:t>
            </w:r>
          </w:p>
          <w:p w14:paraId="49512B85" w14:textId="77777777" w:rsidR="000769D0" w:rsidRPr="006131C3" w:rsidRDefault="000769D0" w:rsidP="000769D0">
            <w:pPr>
              <w:tabs>
                <w:tab w:val="left" w:pos="2835"/>
              </w:tabs>
              <w:spacing w:after="0" w:line="240" w:lineRule="auto"/>
              <w:ind w:left="-78"/>
              <w:jc w:val="both"/>
              <w:rPr>
                <w:rFonts w:ascii="Times New Roman" w:hAnsi="Times New Roman" w:cs="Times New Roman"/>
                <w:sz w:val="20"/>
                <w:szCs w:val="20"/>
              </w:rPr>
            </w:pPr>
          </w:p>
          <w:p w14:paraId="6884922F" w14:textId="49FF6A4D" w:rsidR="000769D0" w:rsidRPr="006131C3" w:rsidRDefault="000769D0" w:rsidP="000769D0">
            <w:pPr>
              <w:tabs>
                <w:tab w:val="left" w:pos="2520"/>
              </w:tabs>
              <w:spacing w:after="0" w:line="240" w:lineRule="auto"/>
              <w:ind w:left="-78"/>
              <w:jc w:val="both"/>
              <w:rPr>
                <w:rFonts w:ascii="Times New Roman" w:hAnsi="Times New Roman" w:cs="Times New Roman"/>
                <w:sz w:val="20"/>
                <w:szCs w:val="20"/>
              </w:rPr>
            </w:pPr>
            <w:r w:rsidRPr="006131C3">
              <w:rPr>
                <w:rFonts w:ascii="Times New Roman" w:hAnsi="Times New Roman" w:cs="Times New Roman"/>
                <w:sz w:val="20"/>
                <w:szCs w:val="20"/>
              </w:rPr>
              <w:t>Директор МКУ «</w:t>
            </w:r>
            <w:proofErr w:type="gramStart"/>
            <w:r w:rsidRPr="006131C3">
              <w:rPr>
                <w:rFonts w:ascii="Times New Roman" w:hAnsi="Times New Roman" w:cs="Times New Roman"/>
                <w:sz w:val="20"/>
                <w:szCs w:val="20"/>
              </w:rPr>
              <w:t xml:space="preserve">АТР»   </w:t>
            </w:r>
            <w:proofErr w:type="gramEnd"/>
            <w:r w:rsidRPr="006131C3">
              <w:rPr>
                <w:rFonts w:ascii="Times New Roman" w:hAnsi="Times New Roman" w:cs="Times New Roman"/>
                <w:sz w:val="20"/>
                <w:szCs w:val="20"/>
              </w:rPr>
              <w:t xml:space="preserve">                                                                                                         Н.Я. Медведева</w:t>
            </w:r>
          </w:p>
        </w:tc>
      </w:tr>
      <w:bookmarkEnd w:id="0"/>
      <w:bookmarkEnd w:id="2"/>
    </w:tbl>
    <w:p w14:paraId="73C6E303" w14:textId="77777777" w:rsidR="00285731" w:rsidRDefault="00285731" w:rsidP="000769D0">
      <w:pPr>
        <w:spacing w:line="240" w:lineRule="auto"/>
      </w:pPr>
    </w:p>
    <w:sectPr w:rsidR="00285731" w:rsidSect="00732527">
      <w:pgSz w:w="11906" w:h="16838"/>
      <w:pgMar w:top="28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5CF"/>
    <w:rsid w:val="000769D0"/>
    <w:rsid w:val="000E3FD8"/>
    <w:rsid w:val="00144D9C"/>
    <w:rsid w:val="002071E0"/>
    <w:rsid w:val="00276906"/>
    <w:rsid w:val="00285731"/>
    <w:rsid w:val="003F4F13"/>
    <w:rsid w:val="004805C9"/>
    <w:rsid w:val="00585446"/>
    <w:rsid w:val="005D46D7"/>
    <w:rsid w:val="00615951"/>
    <w:rsid w:val="00732527"/>
    <w:rsid w:val="00806F8D"/>
    <w:rsid w:val="009120CA"/>
    <w:rsid w:val="00BF1AF9"/>
    <w:rsid w:val="00C87473"/>
    <w:rsid w:val="00D663AF"/>
    <w:rsid w:val="00D75CD4"/>
    <w:rsid w:val="00D93F8C"/>
    <w:rsid w:val="00DD60EA"/>
    <w:rsid w:val="00E478F0"/>
    <w:rsid w:val="00EB2585"/>
    <w:rsid w:val="00F16348"/>
    <w:rsid w:val="00FA68AA"/>
    <w:rsid w:val="00FF05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31CB5"/>
  <w15:chartTrackingRefBased/>
  <w15:docId w15:val="{2A7E0F54-2149-4832-9BC5-89C48DA7E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ubtle Emphasis"/>
    <w:basedOn w:val="a0"/>
    <w:uiPriority w:val="19"/>
    <w:qFormat/>
    <w:rsid w:val="000769D0"/>
    <w:rPr>
      <w:i/>
      <w:iCs/>
      <w:color w:val="404040" w:themeColor="text1" w:themeTint="BF"/>
    </w:rPr>
  </w:style>
  <w:style w:type="character" w:customStyle="1" w:styleId="blk">
    <w:name w:val="blk"/>
    <w:basedOn w:val="a0"/>
    <w:rsid w:val="000769D0"/>
  </w:style>
  <w:style w:type="character" w:customStyle="1" w:styleId="apple-converted-space">
    <w:name w:val="apple-converted-space"/>
    <w:basedOn w:val="a0"/>
    <w:rsid w:val="000769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232</TotalTime>
  <Pages>1</Pages>
  <Words>2817</Words>
  <Characters>16057</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Oksana</cp:lastModifiedBy>
  <cp:revision>8</cp:revision>
  <cp:lastPrinted>2020-11-05T07:36:00Z</cp:lastPrinted>
  <dcterms:created xsi:type="dcterms:W3CDTF">2020-08-20T10:23:00Z</dcterms:created>
  <dcterms:modified xsi:type="dcterms:W3CDTF">2020-11-05T07:39:00Z</dcterms:modified>
</cp:coreProperties>
</file>