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500512">
        <w:rPr>
          <w:rFonts w:cs="Times New Roman"/>
          <w:b/>
          <w:color w:val="000000"/>
        </w:rPr>
        <w:t>13.07</w:t>
      </w:r>
      <w:r w:rsidR="003912F1">
        <w:rPr>
          <w:rFonts w:cs="Times New Roman"/>
          <w:b/>
          <w:color w:val="000000"/>
        </w:rPr>
        <w:t>.2020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500512" w:rsidRDefault="002233AA" w:rsidP="007770AE">
      <w:pPr>
        <w:widowControl/>
        <w:suppressAutoHyphens w:val="0"/>
        <w:jc w:val="both"/>
        <w:rPr>
          <w:rFonts w:cs="Times New Roman"/>
        </w:rPr>
      </w:pPr>
      <w:proofErr w:type="gramStart"/>
      <w:r w:rsidRPr="004F3592">
        <w:rPr>
          <w:rFonts w:cs="Times New Roman"/>
        </w:rPr>
        <w:t xml:space="preserve">Муниципальное </w:t>
      </w:r>
      <w:r w:rsidR="0057660F" w:rsidRPr="004F3592">
        <w:rPr>
          <w:rFonts w:cs="Times New Roman"/>
        </w:rPr>
        <w:t>казенное учреждение</w:t>
      </w:r>
      <w:r w:rsidRPr="004F3592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cs="Times New Roman"/>
        </w:rPr>
        <w:t>, действующие</w:t>
      </w:r>
      <w:r w:rsidRPr="004F3592">
        <w:rPr>
          <w:rFonts w:cs="Times New Roman"/>
        </w:rPr>
        <w:t xml:space="preserve"> на основании </w:t>
      </w:r>
      <w:r w:rsidR="00BF10C6" w:rsidRPr="004F3592">
        <w:rPr>
          <w:rFonts w:cs="Times New Roman"/>
        </w:rPr>
        <w:t>постановления админ</w:t>
      </w:r>
      <w:r w:rsidR="00BF10C6" w:rsidRPr="004F3592">
        <w:rPr>
          <w:rFonts w:cs="Times New Roman"/>
        </w:rPr>
        <w:t>и</w:t>
      </w:r>
      <w:r w:rsidR="00BF10C6" w:rsidRPr="004F3592">
        <w:rPr>
          <w:rFonts w:cs="Times New Roman"/>
        </w:rPr>
        <w:t xml:space="preserve">страции </w:t>
      </w:r>
      <w:r w:rsidR="004F3592" w:rsidRPr="004F3592">
        <w:rPr>
          <w:rFonts w:cs="Times New Roman"/>
        </w:rPr>
        <w:t>муниципального образования</w:t>
      </w:r>
      <w:r w:rsidR="00BF10C6" w:rsidRPr="004F3592">
        <w:rPr>
          <w:rFonts w:cs="Times New Roman"/>
        </w:rPr>
        <w:t xml:space="preserve"> Славянск</w:t>
      </w:r>
      <w:r w:rsidR="004F3592" w:rsidRPr="004F3592">
        <w:rPr>
          <w:rFonts w:cs="Times New Roman"/>
        </w:rPr>
        <w:t>ий</w:t>
      </w:r>
      <w:r w:rsidR="00BF10C6" w:rsidRPr="004F3592">
        <w:rPr>
          <w:rFonts w:cs="Times New Roman"/>
        </w:rPr>
        <w:t xml:space="preserve"> район </w:t>
      </w:r>
      <w:r w:rsidR="004F3592" w:rsidRPr="004F3592">
        <w:rPr>
          <w:rFonts w:cs="Times New Roman"/>
        </w:rPr>
        <w:t>и Устава (далее - Продавец)</w:t>
      </w:r>
      <w:r w:rsidR="003959C4" w:rsidRPr="004F3592">
        <w:rPr>
          <w:rFonts w:cs="Times New Roman"/>
        </w:rPr>
        <w:t>,</w:t>
      </w:r>
      <w:r w:rsidR="00521856" w:rsidRPr="004F3592">
        <w:rPr>
          <w:rFonts w:cs="Times New Roman"/>
        </w:rPr>
        <w:t xml:space="preserve"> </w:t>
      </w:r>
      <w:r w:rsidR="00521856" w:rsidRPr="004F3592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4F3592">
        <w:rPr>
          <w:rFonts w:cs="Times New Roman"/>
          <w:color w:val="000000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cs="Times New Roman"/>
          <w:color w:val="000000"/>
        </w:rPr>
        <w:t>мун</w:t>
      </w:r>
      <w:r w:rsidR="004F3592" w:rsidRPr="004F3592">
        <w:rPr>
          <w:rFonts w:cs="Times New Roman"/>
          <w:color w:val="000000"/>
        </w:rPr>
        <w:t>и</w:t>
      </w:r>
      <w:r w:rsidR="004F3592" w:rsidRPr="004F3592">
        <w:rPr>
          <w:rFonts w:cs="Times New Roman"/>
          <w:color w:val="000000"/>
        </w:rPr>
        <w:t xml:space="preserve">ципального образования </w:t>
      </w:r>
      <w:r w:rsidR="00521856" w:rsidRPr="004F3592">
        <w:rPr>
          <w:rFonts w:cs="Times New Roman"/>
          <w:color w:val="000000"/>
        </w:rPr>
        <w:t>Славянск</w:t>
      </w:r>
      <w:r w:rsidR="004F3592" w:rsidRPr="004F3592">
        <w:rPr>
          <w:rFonts w:cs="Times New Roman"/>
          <w:color w:val="000000"/>
        </w:rPr>
        <w:t>ий</w:t>
      </w:r>
      <w:r w:rsidR="00521856" w:rsidRPr="004F3592">
        <w:rPr>
          <w:rFonts w:cs="Times New Roman"/>
          <w:color w:val="000000"/>
        </w:rPr>
        <w:t xml:space="preserve"> район,</w:t>
      </w:r>
      <w:r w:rsidR="00521856" w:rsidRPr="004F3592">
        <w:rPr>
          <w:rFonts w:cs="Times New Roman"/>
          <w:color w:val="000000"/>
          <w:shd w:val="clear" w:color="auto" w:fill="F9F9F9"/>
        </w:rPr>
        <w:t xml:space="preserve"> посредством электронного аукциона, состоявшегося </w:t>
      </w:r>
      <w:r w:rsidR="007770AE">
        <w:rPr>
          <w:rFonts w:cs="Times New Roman"/>
          <w:color w:val="000000"/>
        </w:rPr>
        <w:t>13.07</w:t>
      </w:r>
      <w:r w:rsidR="003912F1">
        <w:rPr>
          <w:rFonts w:cs="Times New Roman"/>
          <w:color w:val="000000"/>
        </w:rPr>
        <w:t>.2020</w:t>
      </w:r>
      <w:r w:rsidR="002E6F00" w:rsidRPr="004F3592">
        <w:rPr>
          <w:rFonts w:cs="Times New Roman"/>
          <w:color w:val="000000"/>
        </w:rPr>
        <w:t xml:space="preserve"> г</w:t>
      </w:r>
      <w:r w:rsidR="004325A9" w:rsidRPr="004F3592">
        <w:rPr>
          <w:rFonts w:cs="Times New Roman"/>
          <w:color w:val="000000"/>
        </w:rPr>
        <w:t>.</w:t>
      </w:r>
      <w:r w:rsidR="00B60F99" w:rsidRPr="004F3592">
        <w:rPr>
          <w:rFonts w:cs="Times New Roman"/>
          <w:color w:val="000000"/>
        </w:rPr>
        <w:t xml:space="preserve"> </w:t>
      </w:r>
      <w:r w:rsidR="00A024F3" w:rsidRPr="004F3592">
        <w:rPr>
          <w:rFonts w:cs="Times New Roman"/>
          <w:color w:val="000000"/>
        </w:rPr>
        <w:t>в 1</w:t>
      </w:r>
      <w:r w:rsidR="006203BA" w:rsidRPr="004F3592">
        <w:rPr>
          <w:rFonts w:cs="Times New Roman"/>
          <w:color w:val="000000"/>
        </w:rPr>
        <w:t>0</w:t>
      </w:r>
      <w:r w:rsidR="00A024F3" w:rsidRPr="004F3592">
        <w:rPr>
          <w:rFonts w:cs="Times New Roman"/>
          <w:color w:val="000000"/>
        </w:rPr>
        <w:t xml:space="preserve">.00 </w:t>
      </w:r>
      <w:r w:rsidR="003F779B" w:rsidRPr="004F3592">
        <w:rPr>
          <w:rFonts w:cs="Times New Roman"/>
        </w:rPr>
        <w:t>на электронной площадке – универсальная торговая платформа АО «Сбе</w:t>
      </w:r>
      <w:r w:rsidR="003F779B" w:rsidRPr="004F3592">
        <w:rPr>
          <w:rFonts w:cs="Times New Roman"/>
        </w:rPr>
        <w:t>р</w:t>
      </w:r>
      <w:r w:rsidR="003F779B" w:rsidRPr="004F3592">
        <w:rPr>
          <w:rFonts w:cs="Times New Roman"/>
        </w:rPr>
        <w:t>банк-АСТ», размещенная на сайте http://utp.</w:t>
      </w:r>
      <w:r w:rsidR="00045B8B" w:rsidRPr="004F3592">
        <w:rPr>
          <w:rFonts w:cs="Times New Roman"/>
        </w:rPr>
        <w:t>sberbank-ast</w:t>
      </w:r>
      <w:proofErr w:type="gramEnd"/>
      <w:r w:rsidR="00045B8B" w:rsidRPr="004F3592">
        <w:rPr>
          <w:rFonts w:cs="Times New Roman"/>
        </w:rPr>
        <w:t>.ru в сети Интернет, секция «Приватиз</w:t>
      </w:r>
      <w:r w:rsidR="00045B8B" w:rsidRPr="004F3592">
        <w:rPr>
          <w:rFonts w:cs="Times New Roman"/>
        </w:rPr>
        <w:t>а</w:t>
      </w:r>
      <w:r w:rsidR="00045B8B" w:rsidRPr="004F3592">
        <w:rPr>
          <w:rFonts w:cs="Times New Roman"/>
        </w:rPr>
        <w:t>ция, аренда и прода</w:t>
      </w:r>
      <w:r w:rsidR="00521856" w:rsidRPr="004F3592">
        <w:rPr>
          <w:rFonts w:cs="Times New Roman"/>
        </w:rPr>
        <w:t xml:space="preserve">жа прав». </w:t>
      </w:r>
      <w:r w:rsidR="00500512" w:rsidRPr="00CD38AE">
        <w:rPr>
          <w:rFonts w:cs="Times New Roman"/>
          <w:b/>
        </w:rPr>
        <w:t xml:space="preserve">Лоту № 3 </w:t>
      </w:r>
      <w:r w:rsidR="00500512" w:rsidRPr="00CD38AE">
        <w:rPr>
          <w:rFonts w:cs="Times New Roman"/>
        </w:rPr>
        <w:t>– распределительный пункт РП-2, назначение: нежилое, кол</w:t>
      </w:r>
      <w:r w:rsidR="00500512" w:rsidRPr="00CD38AE">
        <w:rPr>
          <w:rFonts w:cs="Times New Roman"/>
        </w:rPr>
        <w:t>и</w:t>
      </w:r>
      <w:r w:rsidR="00500512" w:rsidRPr="00CD38AE">
        <w:rPr>
          <w:rFonts w:cs="Times New Roman"/>
        </w:rPr>
        <w:t xml:space="preserve">чество этажей, в том числе подземных: 2, общей площадью 38,8 </w:t>
      </w:r>
      <w:proofErr w:type="spellStart"/>
      <w:r w:rsidR="00500512" w:rsidRPr="00CD38AE">
        <w:rPr>
          <w:rFonts w:cs="Times New Roman"/>
        </w:rPr>
        <w:t>кв</w:t>
      </w:r>
      <w:proofErr w:type="gramStart"/>
      <w:r w:rsidR="00500512" w:rsidRPr="00CD38AE">
        <w:rPr>
          <w:rFonts w:cs="Times New Roman"/>
        </w:rPr>
        <w:t>.м</w:t>
      </w:r>
      <w:proofErr w:type="spellEnd"/>
      <w:proofErr w:type="gramEnd"/>
      <w:r w:rsidR="00500512" w:rsidRPr="00CD38AE">
        <w:rPr>
          <w:rFonts w:cs="Times New Roman"/>
        </w:rPr>
        <w:t>, кадастровый номер 23:27:0000000:1082</w:t>
      </w:r>
      <w:r w:rsidR="00500512" w:rsidRPr="00CD38AE">
        <w:rPr>
          <w:rFonts w:cs="Times New Roman"/>
          <w:b/>
        </w:rPr>
        <w:t xml:space="preserve">, </w:t>
      </w:r>
      <w:r w:rsidR="00500512" w:rsidRPr="00CD38AE">
        <w:rPr>
          <w:rFonts w:cs="Times New Roman"/>
        </w:rPr>
        <w:t xml:space="preserve">расположенный по адресу: Краснодарский край, </w:t>
      </w:r>
      <w:r w:rsidR="00500512">
        <w:rPr>
          <w:rFonts w:cs="Times New Roman"/>
        </w:rPr>
        <w:t xml:space="preserve">    </w:t>
      </w:r>
      <w:r w:rsidR="00500512" w:rsidRPr="00CD38AE">
        <w:rPr>
          <w:rFonts w:cs="Times New Roman"/>
        </w:rPr>
        <w:t xml:space="preserve">г. Славянск-на-Кубани, ул. Победы, 4, а также земельный участок под объектом, категория земель: земли населенных пунктов, площадью 52 </w:t>
      </w:r>
      <w:proofErr w:type="spellStart"/>
      <w:r w:rsidR="00500512" w:rsidRPr="00CD38AE">
        <w:rPr>
          <w:rFonts w:cs="Times New Roman"/>
        </w:rPr>
        <w:t>кв</w:t>
      </w:r>
      <w:proofErr w:type="gramStart"/>
      <w:r w:rsidR="00500512" w:rsidRPr="00CD38AE">
        <w:rPr>
          <w:rFonts w:cs="Times New Roman"/>
        </w:rPr>
        <w:t>.м</w:t>
      </w:r>
      <w:proofErr w:type="spellEnd"/>
      <w:proofErr w:type="gramEnd"/>
      <w:r w:rsidR="00500512" w:rsidRPr="00CD38AE">
        <w:rPr>
          <w:rFonts w:cs="Times New Roman"/>
        </w:rPr>
        <w:t xml:space="preserve">, кадастровый номер 23:48:0401059:55, расположенный по адресу: Краснодарский край, г. Славянск-на-Кубани, ул. Победы, 4. Для данного земельного участка обеспечен доступ посредством земельного участка (земельных участков) с кадастровым номером (кадастровыми номерами) 23:48:0401059:6. Начальная цена предмета аукциона – 574 000 рублей. Размер задатка – 114 800 рублей. «Шаг» аукциона – 28 700 рублей. Обременения: в соответствии с постановлением </w:t>
      </w:r>
      <w:r w:rsidR="007770AE">
        <w:rPr>
          <w:rFonts w:cs="Times New Roman"/>
        </w:rPr>
        <w:t xml:space="preserve"> </w:t>
      </w:r>
      <w:bookmarkStart w:id="0" w:name="_GoBack"/>
      <w:bookmarkEnd w:id="0"/>
      <w:r w:rsidR="00500512" w:rsidRPr="00CD38AE">
        <w:rPr>
          <w:rFonts w:cs="Times New Roman"/>
        </w:rPr>
        <w:t xml:space="preserve">администрации муниципального образования Славянский район от 28.01.2020  года № 137 «Об утверждении </w:t>
      </w:r>
      <w:r w:rsidR="007770AE">
        <w:rPr>
          <w:rFonts w:cs="Times New Roman"/>
        </w:rPr>
        <w:t xml:space="preserve"> </w:t>
      </w:r>
      <w:r w:rsidR="00500512" w:rsidRPr="00CD38AE">
        <w:rPr>
          <w:rFonts w:cs="Times New Roman"/>
        </w:rPr>
        <w:t xml:space="preserve">инвестиционных и эксплуатационных обязательств в отношении муниципального имущества, подлежащего приватизации», в качестве обременения установлены: 1) инвестиционные обязательства (мероприятия по модернизации </w:t>
      </w:r>
      <w:r w:rsidR="007770AE">
        <w:rPr>
          <w:rFonts w:cs="Times New Roman"/>
        </w:rPr>
        <w:t xml:space="preserve"> </w:t>
      </w:r>
      <w:r w:rsidR="00500512" w:rsidRPr="00CD38AE">
        <w:rPr>
          <w:rFonts w:cs="Times New Roman"/>
        </w:rPr>
        <w:t xml:space="preserve">или реконструкции) </w:t>
      </w:r>
      <w:r w:rsidR="007770AE">
        <w:rPr>
          <w:rFonts w:cs="Times New Roman"/>
        </w:rPr>
        <w:t xml:space="preserve"> </w:t>
      </w:r>
      <w:r w:rsidR="00500512" w:rsidRPr="00CD38AE">
        <w:rPr>
          <w:rFonts w:cs="Times New Roman"/>
        </w:rPr>
        <w:t>замена кровли здания распределительного пункта. Срок выполнения – 1 год; 2) эксплуатационные обяз</w:t>
      </w:r>
      <w:r w:rsidR="00500512" w:rsidRPr="00CD38AE">
        <w:rPr>
          <w:rFonts w:cs="Times New Roman"/>
        </w:rPr>
        <w:t>а</w:t>
      </w:r>
      <w:r w:rsidR="00500512" w:rsidRPr="00CD38AE">
        <w:rPr>
          <w:rFonts w:cs="Times New Roman"/>
        </w:rPr>
        <w:t xml:space="preserve">тельства: категория </w:t>
      </w:r>
      <w:proofErr w:type="gramStart"/>
      <w:r w:rsidR="00500512" w:rsidRPr="00CD38AE">
        <w:rPr>
          <w:rFonts w:cs="Times New Roman"/>
        </w:rPr>
        <w:t>объекта-вторая</w:t>
      </w:r>
      <w:proofErr w:type="gramEnd"/>
      <w:r w:rsidR="00500512" w:rsidRPr="00CD38AE">
        <w:rPr>
          <w:rFonts w:cs="Times New Roman"/>
        </w:rPr>
        <w:t xml:space="preserve">. </w:t>
      </w:r>
      <w:proofErr w:type="gramStart"/>
      <w:r w:rsidR="00500512" w:rsidRPr="00CD38AE">
        <w:rPr>
          <w:rFonts w:cs="Times New Roman"/>
        </w:rPr>
        <w:t xml:space="preserve">Для </w:t>
      </w:r>
      <w:proofErr w:type="spellStart"/>
      <w:r w:rsidR="00500512" w:rsidRPr="00CD38AE">
        <w:rPr>
          <w:rFonts w:cs="Times New Roman"/>
        </w:rPr>
        <w:t>электроприемников</w:t>
      </w:r>
      <w:proofErr w:type="spellEnd"/>
      <w:r w:rsidR="00500512" w:rsidRPr="00CD38AE">
        <w:rPr>
          <w:rFonts w:cs="Times New Roman"/>
        </w:rPr>
        <w:t xml:space="preserve"> второй категории при нарушении электроснабжения от одного из источников питания допустимы перерывы электроснабжения на время</w:t>
      </w:r>
      <w:proofErr w:type="gramEnd"/>
      <w:r w:rsidR="00500512" w:rsidRPr="00CD38AE">
        <w:rPr>
          <w:rFonts w:cs="Times New Roman"/>
        </w:rPr>
        <w:t>, необходимое для включения резервного питания действиями дежурного персонала или выездной оперативной бригады эксплуатирующей организа</w:t>
      </w:r>
      <w:r w:rsidR="00500512">
        <w:rPr>
          <w:rFonts w:cs="Times New Roman"/>
        </w:rPr>
        <w:t xml:space="preserve">ции. </w:t>
      </w:r>
      <w:r w:rsidR="00045B8B" w:rsidRPr="004F3592">
        <w:rPr>
          <w:rFonts w:cs="Times New Roman"/>
          <w:color w:val="000000"/>
        </w:rPr>
        <w:t>Ц</w:t>
      </w:r>
      <w:r w:rsidR="006203BA" w:rsidRPr="004F3592">
        <w:rPr>
          <w:rFonts w:cs="Times New Roman"/>
          <w:color w:val="000000"/>
        </w:rPr>
        <w:t xml:space="preserve">ена сделки составила </w:t>
      </w:r>
      <w:r w:rsidR="00500512">
        <w:rPr>
          <w:rFonts w:cs="Times New Roman"/>
          <w:color w:val="000000"/>
        </w:rPr>
        <w:t>602 700,00</w:t>
      </w:r>
      <w:r w:rsidR="006203BA" w:rsidRPr="004F3592">
        <w:rPr>
          <w:rFonts w:cs="Times New Roman"/>
          <w:color w:val="000000"/>
        </w:rPr>
        <w:t xml:space="preserve"> руб. </w:t>
      </w:r>
      <w:r w:rsidR="00045B8B" w:rsidRPr="004F3592">
        <w:rPr>
          <w:rFonts w:cs="Times New Roman"/>
          <w:color w:val="000000"/>
        </w:rPr>
        <w:t>П</w:t>
      </w:r>
      <w:r w:rsidR="006203BA" w:rsidRPr="004F3592">
        <w:rPr>
          <w:rFonts w:cs="Times New Roman"/>
          <w:color w:val="000000"/>
        </w:rPr>
        <w:t xml:space="preserve">редложение </w:t>
      </w:r>
      <w:r w:rsidR="00521856" w:rsidRPr="004F3592">
        <w:rPr>
          <w:rFonts w:cs="Times New Roman"/>
          <w:color w:val="000000"/>
        </w:rPr>
        <w:t xml:space="preserve">с наибольшей ценой </w:t>
      </w:r>
      <w:r w:rsidR="006203BA" w:rsidRPr="004F3592">
        <w:rPr>
          <w:rFonts w:cs="Times New Roman"/>
          <w:color w:val="000000"/>
        </w:rPr>
        <w:t>поступило от</w:t>
      </w:r>
      <w:r w:rsidR="00521856" w:rsidRPr="004F3592">
        <w:rPr>
          <w:rFonts w:cs="Times New Roman"/>
          <w:color w:val="000000"/>
        </w:rPr>
        <w:t xml:space="preserve"> участника</w:t>
      </w:r>
      <w:r w:rsidR="006203BA" w:rsidRPr="004F3592">
        <w:rPr>
          <w:rFonts w:cs="Times New Roman"/>
          <w:color w:val="000000"/>
        </w:rPr>
        <w:t xml:space="preserve"> </w:t>
      </w:r>
      <w:r w:rsidR="00500512">
        <w:rPr>
          <w:rFonts w:cs="Times New Roman"/>
          <w:color w:val="000000"/>
        </w:rPr>
        <w:t>АО «НЭСК-электросети»</w:t>
      </w:r>
      <w:r w:rsidR="006203BA" w:rsidRPr="004F3592">
        <w:rPr>
          <w:rFonts w:cs="Times New Roman"/>
          <w:color w:val="000000"/>
        </w:rPr>
        <w:t>.</w:t>
      </w:r>
      <w:r w:rsidR="007F69D9" w:rsidRPr="004F3592">
        <w:rPr>
          <w:rFonts w:cs="Times New Roman"/>
          <w:color w:val="000000"/>
        </w:rPr>
        <w:t xml:space="preserve"> </w:t>
      </w:r>
      <w:r w:rsidR="006203BA" w:rsidRPr="004F3592">
        <w:rPr>
          <w:rFonts w:cs="Times New Roman"/>
          <w:color w:val="000000"/>
        </w:rPr>
        <w:t xml:space="preserve">Победитель </w:t>
      </w:r>
      <w:r w:rsidR="00521856" w:rsidRPr="004F3592">
        <w:rPr>
          <w:rFonts w:cs="Times New Roman"/>
          <w:color w:val="000000"/>
        </w:rPr>
        <w:t>аукциона</w:t>
      </w:r>
      <w:r w:rsidR="007770AE">
        <w:rPr>
          <w:rFonts w:cs="Times New Roman"/>
          <w:color w:val="000000"/>
        </w:rPr>
        <w:t xml:space="preserve">:  </w:t>
      </w:r>
      <w:r w:rsidR="00500512">
        <w:rPr>
          <w:rFonts w:cs="Times New Roman"/>
          <w:color w:val="000000"/>
        </w:rPr>
        <w:t>АО «НЭСК-электросети».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7770AE">
        <w:rPr>
          <w:rFonts w:cs="Times New Roman"/>
        </w:rPr>
        <w:t xml:space="preserve">   </w:t>
      </w:r>
      <w:r w:rsidR="006203BA" w:rsidRPr="004F3592">
        <w:rPr>
          <w:rFonts w:cs="Times New Roman"/>
        </w:rPr>
        <w:t>Н.Я. Медвед</w:t>
      </w:r>
      <w:r w:rsidR="006203BA" w:rsidRPr="004F3592">
        <w:rPr>
          <w:rFonts w:cs="Times New Roman"/>
        </w:rPr>
        <w:t>е</w:t>
      </w:r>
      <w:r w:rsidR="006203BA" w:rsidRPr="004F3592">
        <w:rPr>
          <w:rFonts w:cs="Times New Roman"/>
        </w:rPr>
        <w:t>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0051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770AE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6F9A-4733-4D7D-B538-2CF086C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18</cp:revision>
  <cp:lastPrinted>2020-08-25T06:53:00Z</cp:lastPrinted>
  <dcterms:created xsi:type="dcterms:W3CDTF">2018-03-28T12:54:00Z</dcterms:created>
  <dcterms:modified xsi:type="dcterms:W3CDTF">2020-08-25T06:53:00Z</dcterms:modified>
</cp:coreProperties>
</file>