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C97" w:rsidRPr="00321913" w:rsidRDefault="00ED2C97" w:rsidP="00EA779C">
      <w:pPr>
        <w:spacing w:after="0" w:line="240" w:lineRule="auto"/>
        <w:jc w:val="center"/>
        <w:rPr>
          <w:rFonts w:ascii="Times New Roman" w:hAnsi="Times New Roman" w:cs="Times New Roman"/>
        </w:rPr>
      </w:pPr>
      <w:bookmarkStart w:id="0" w:name="_Hlk532451236"/>
    </w:p>
    <w:p w:rsidR="002D3835" w:rsidRPr="00321913" w:rsidRDefault="002D3835" w:rsidP="00EA779C">
      <w:pPr>
        <w:spacing w:after="0" w:line="240" w:lineRule="auto"/>
        <w:jc w:val="center"/>
        <w:rPr>
          <w:rFonts w:ascii="Times New Roman" w:hAnsi="Times New Roman" w:cs="Times New Roman"/>
        </w:rPr>
      </w:pPr>
      <w:r w:rsidRPr="00321913">
        <w:rPr>
          <w:rFonts w:ascii="Times New Roman" w:hAnsi="Times New Roman" w:cs="Times New Roman"/>
        </w:rPr>
        <w:t>ИЗВЕЩЕНИЕ О ПРОВЕДЕНИИ АУКЦИОНА</w:t>
      </w:r>
    </w:p>
    <w:tbl>
      <w:tblPr>
        <w:tblW w:w="10632" w:type="dxa"/>
        <w:tblInd w:w="-318" w:type="dxa"/>
        <w:tblLayout w:type="fixed"/>
        <w:tblLook w:val="04A0" w:firstRow="1" w:lastRow="0" w:firstColumn="1" w:lastColumn="0" w:noHBand="0" w:noVBand="1"/>
      </w:tblPr>
      <w:tblGrid>
        <w:gridCol w:w="10632"/>
      </w:tblGrid>
      <w:tr w:rsidR="00B958EB" w:rsidRPr="00321913" w:rsidTr="00AB356C">
        <w:trPr>
          <w:trHeight w:val="5954"/>
        </w:trPr>
        <w:tc>
          <w:tcPr>
            <w:tcW w:w="10632" w:type="dxa"/>
            <w:vMerge w:val="restart"/>
            <w:shd w:val="clear" w:color="auto" w:fill="auto"/>
          </w:tcPr>
          <w:p w:rsidR="00220C52" w:rsidRPr="00321913" w:rsidRDefault="002D3835" w:rsidP="00C347F3">
            <w:pPr>
              <w:tabs>
                <w:tab w:val="left" w:pos="2520"/>
              </w:tabs>
              <w:spacing w:after="0" w:line="240" w:lineRule="auto"/>
              <w:jc w:val="both"/>
              <w:rPr>
                <w:rFonts w:ascii="Times New Roman" w:hAnsi="Times New Roman" w:cs="Times New Roman"/>
              </w:rPr>
            </w:pPr>
            <w:r w:rsidRPr="00321913">
              <w:rPr>
                <w:rFonts w:ascii="Times New Roman" w:hAnsi="Times New Roman" w:cs="Times New Roman"/>
              </w:rPr>
              <w:t>Муниципальное казенное учреждение муниципального образования Славянский район «Агентство территориального развития» (далее-Организатор аукциона), действующее на основании Устава</w:t>
            </w:r>
            <w:r w:rsidR="00C82A4B" w:rsidRPr="00321913">
              <w:rPr>
                <w:rFonts w:ascii="Times New Roman" w:hAnsi="Times New Roman" w:cs="Times New Roman"/>
              </w:rPr>
              <w:t>,</w:t>
            </w:r>
            <w:r w:rsidRPr="00321913">
              <w:rPr>
                <w:rFonts w:ascii="Times New Roman" w:hAnsi="Times New Roman" w:cs="Times New Roman"/>
              </w:rPr>
              <w:t xml:space="preserve"> а также постановлений администрации муниципального образования Славянский район</w:t>
            </w:r>
            <w:r w:rsidR="00ED2C97" w:rsidRPr="00321913">
              <w:rPr>
                <w:rFonts w:ascii="Times New Roman" w:hAnsi="Times New Roman" w:cs="Times New Roman"/>
              </w:rPr>
              <w:t xml:space="preserve"> (далее-Уполномоченный орган):</w:t>
            </w:r>
            <w:r w:rsidR="006D6533" w:rsidRPr="00321913">
              <w:rPr>
                <w:rFonts w:ascii="Times New Roman" w:hAnsi="Times New Roman" w:cs="Times New Roman"/>
              </w:rPr>
              <w:t xml:space="preserve"> </w:t>
            </w:r>
            <w:r w:rsidRPr="00321913">
              <w:rPr>
                <w:rFonts w:ascii="Times New Roman" w:hAnsi="Times New Roman" w:cs="Times New Roman"/>
              </w:rPr>
              <w:t>№</w:t>
            </w:r>
            <w:r w:rsidR="006D6533" w:rsidRPr="00321913">
              <w:rPr>
                <w:rFonts w:ascii="Times New Roman" w:hAnsi="Times New Roman" w:cs="Times New Roman"/>
              </w:rPr>
              <w:t xml:space="preserve"> </w:t>
            </w:r>
            <w:r w:rsidR="007544B2" w:rsidRPr="00321913">
              <w:rPr>
                <w:rFonts w:ascii="Times New Roman" w:hAnsi="Times New Roman" w:cs="Times New Roman"/>
              </w:rPr>
              <w:t xml:space="preserve">1149 </w:t>
            </w:r>
            <w:r w:rsidRPr="00321913">
              <w:rPr>
                <w:rFonts w:ascii="Times New Roman" w:hAnsi="Times New Roman" w:cs="Times New Roman"/>
              </w:rPr>
              <w:t xml:space="preserve">от </w:t>
            </w:r>
            <w:r w:rsidR="007544B2" w:rsidRPr="00321913">
              <w:rPr>
                <w:rFonts w:ascii="Times New Roman" w:hAnsi="Times New Roman" w:cs="Times New Roman"/>
              </w:rPr>
              <w:t>23.06.</w:t>
            </w:r>
            <w:r w:rsidR="00471735" w:rsidRPr="00321913">
              <w:rPr>
                <w:rFonts w:ascii="Times New Roman" w:hAnsi="Times New Roman" w:cs="Times New Roman"/>
              </w:rPr>
              <w:t xml:space="preserve">2020 </w:t>
            </w:r>
            <w:r w:rsidR="00C82A4B" w:rsidRPr="00321913">
              <w:rPr>
                <w:rFonts w:ascii="Times New Roman" w:hAnsi="Times New Roman" w:cs="Times New Roman"/>
              </w:rPr>
              <w:t>г. (лот</w:t>
            </w:r>
            <w:r w:rsidR="00AB356C" w:rsidRPr="00321913">
              <w:rPr>
                <w:rFonts w:ascii="Times New Roman" w:hAnsi="Times New Roman" w:cs="Times New Roman"/>
              </w:rPr>
              <w:t xml:space="preserve"> </w:t>
            </w:r>
            <w:r w:rsidR="00C82A4B" w:rsidRPr="00321913">
              <w:rPr>
                <w:rFonts w:ascii="Times New Roman" w:hAnsi="Times New Roman" w:cs="Times New Roman"/>
              </w:rPr>
              <w:t>№</w:t>
            </w:r>
            <w:r w:rsidR="00FD2C18" w:rsidRPr="00321913">
              <w:rPr>
                <w:rFonts w:ascii="Times New Roman" w:hAnsi="Times New Roman" w:cs="Times New Roman"/>
              </w:rPr>
              <w:t>1</w:t>
            </w:r>
            <w:r w:rsidR="00226B7D" w:rsidRPr="00321913">
              <w:rPr>
                <w:rFonts w:ascii="Times New Roman" w:hAnsi="Times New Roman" w:cs="Times New Roman"/>
              </w:rPr>
              <w:t>)</w:t>
            </w:r>
            <w:r w:rsidR="00B32913" w:rsidRPr="00321913">
              <w:rPr>
                <w:rFonts w:ascii="Times New Roman" w:hAnsi="Times New Roman" w:cs="Times New Roman"/>
              </w:rPr>
              <w:t xml:space="preserve">, </w:t>
            </w:r>
            <w:r w:rsidR="00471735" w:rsidRPr="00321913">
              <w:rPr>
                <w:rFonts w:ascii="Times New Roman" w:hAnsi="Times New Roman" w:cs="Times New Roman"/>
              </w:rPr>
              <w:t xml:space="preserve">№ </w:t>
            </w:r>
            <w:r w:rsidR="007544B2" w:rsidRPr="00321913">
              <w:rPr>
                <w:rFonts w:ascii="Times New Roman" w:hAnsi="Times New Roman" w:cs="Times New Roman"/>
              </w:rPr>
              <w:t>1150</w:t>
            </w:r>
            <w:r w:rsidR="00471735" w:rsidRPr="00321913">
              <w:rPr>
                <w:rFonts w:ascii="Times New Roman" w:hAnsi="Times New Roman" w:cs="Times New Roman"/>
              </w:rPr>
              <w:t xml:space="preserve"> от </w:t>
            </w:r>
            <w:r w:rsidR="007544B2" w:rsidRPr="00321913">
              <w:rPr>
                <w:rFonts w:ascii="Times New Roman" w:hAnsi="Times New Roman" w:cs="Times New Roman"/>
              </w:rPr>
              <w:t>23.06.</w:t>
            </w:r>
            <w:r w:rsidR="00471735" w:rsidRPr="00321913">
              <w:rPr>
                <w:rFonts w:ascii="Times New Roman" w:hAnsi="Times New Roman" w:cs="Times New Roman"/>
              </w:rPr>
              <w:t>2020 г. (лот №2)</w:t>
            </w:r>
            <w:r w:rsidR="004810B9" w:rsidRPr="00321913">
              <w:rPr>
                <w:rFonts w:ascii="Times New Roman" w:hAnsi="Times New Roman" w:cs="Times New Roman"/>
              </w:rPr>
              <w:t xml:space="preserve">, </w:t>
            </w:r>
            <w:r w:rsidRPr="00321913">
              <w:rPr>
                <w:rFonts w:ascii="Times New Roman" w:hAnsi="Times New Roman" w:cs="Times New Roman"/>
              </w:rPr>
              <w:t xml:space="preserve">сообщает о проведении </w:t>
            </w:r>
            <w:r w:rsidR="00A40367" w:rsidRPr="00321913">
              <w:rPr>
                <w:rFonts w:ascii="Times New Roman" w:hAnsi="Times New Roman" w:cs="Times New Roman"/>
                <w:color w:val="000000" w:themeColor="text1"/>
              </w:rPr>
              <w:t>31.07.</w:t>
            </w:r>
            <w:r w:rsidRPr="00321913">
              <w:rPr>
                <w:rFonts w:ascii="Times New Roman" w:hAnsi="Times New Roman" w:cs="Times New Roman"/>
                <w:color w:val="000000" w:themeColor="text1"/>
              </w:rPr>
              <w:t>20</w:t>
            </w:r>
            <w:r w:rsidR="008B0B4A" w:rsidRPr="00321913">
              <w:rPr>
                <w:rFonts w:ascii="Times New Roman" w:hAnsi="Times New Roman" w:cs="Times New Roman"/>
                <w:color w:val="000000" w:themeColor="text1"/>
              </w:rPr>
              <w:t>20</w:t>
            </w:r>
            <w:r w:rsidRPr="00321913">
              <w:rPr>
                <w:rFonts w:ascii="Times New Roman" w:hAnsi="Times New Roman" w:cs="Times New Roman"/>
                <w:color w:val="000000" w:themeColor="text1"/>
              </w:rPr>
              <w:t xml:space="preserve"> </w:t>
            </w:r>
            <w:r w:rsidRPr="00321913">
              <w:rPr>
                <w:rFonts w:ascii="Times New Roman" w:hAnsi="Times New Roman" w:cs="Times New Roman"/>
              </w:rPr>
              <w:t>года в 14.00 час. по адресу: г. Славянск-на-Кубани, ул. Красная, 22, актовый зал, аукциона</w:t>
            </w:r>
            <w:r w:rsidRPr="00321913">
              <w:rPr>
                <w:rFonts w:ascii="Times New Roman" w:hAnsi="Times New Roman" w:cs="Times New Roman"/>
                <w:color w:val="000000" w:themeColor="text1"/>
              </w:rPr>
              <w:t xml:space="preserve"> открытого по составу участников и по форме подачи предложений о цене</w:t>
            </w:r>
            <w:r w:rsidRPr="00321913">
              <w:rPr>
                <w:rFonts w:ascii="Times New Roman" w:hAnsi="Times New Roman" w:cs="Times New Roman"/>
              </w:rPr>
              <w:t>:</w:t>
            </w:r>
            <w:bookmarkStart w:id="1" w:name="_Hlk19187843"/>
            <w:bookmarkStart w:id="2" w:name="_Hlk6473690"/>
            <w:bookmarkStart w:id="3" w:name="_Hlk2756525"/>
            <w:r w:rsidR="006D70F6" w:rsidRPr="00321913">
              <w:rPr>
                <w:rFonts w:ascii="Times New Roman" w:hAnsi="Times New Roman" w:cs="Times New Roman"/>
              </w:rPr>
              <w:t xml:space="preserve"> </w:t>
            </w:r>
            <w:r w:rsidR="001A60D3" w:rsidRPr="00321913">
              <w:rPr>
                <w:rFonts w:ascii="Times New Roman" w:hAnsi="Times New Roman" w:cs="Times New Roman"/>
              </w:rPr>
              <w:t xml:space="preserve">Лот № 1: </w:t>
            </w:r>
            <w:r w:rsidR="001A60D3" w:rsidRPr="00321913">
              <w:rPr>
                <w:rFonts w:ascii="Times New Roman" w:hAnsi="Times New Roman" w:cs="Times New Roman"/>
                <w:color w:val="000000" w:themeColor="text1"/>
                <w:spacing w:val="-10"/>
              </w:rPr>
              <w:t>на право заключения договора аренды земельного участка с кадастровым номером 23:27:</w:t>
            </w:r>
            <w:r w:rsidR="00A373DD" w:rsidRPr="00321913">
              <w:rPr>
                <w:rFonts w:ascii="Times New Roman" w:hAnsi="Times New Roman" w:cs="Times New Roman"/>
                <w:color w:val="000000" w:themeColor="text1"/>
                <w:spacing w:val="-10"/>
              </w:rPr>
              <w:t>1201000:1656</w:t>
            </w:r>
            <w:r w:rsidR="001A60D3" w:rsidRPr="00321913">
              <w:rPr>
                <w:rFonts w:ascii="Times New Roman" w:hAnsi="Times New Roman" w:cs="Times New Roman"/>
                <w:color w:val="000000" w:themeColor="text1"/>
                <w:spacing w:val="-10"/>
              </w:rPr>
              <w:t xml:space="preserve">, расположенного по адресу: Краснодарский край, Славянский </w:t>
            </w:r>
            <w:r w:rsidR="00A373DD" w:rsidRPr="00321913">
              <w:rPr>
                <w:rFonts w:ascii="Times New Roman" w:hAnsi="Times New Roman" w:cs="Times New Roman"/>
                <w:color w:val="000000" w:themeColor="text1"/>
                <w:spacing w:val="-10"/>
              </w:rPr>
              <w:t>муни</w:t>
            </w:r>
            <w:r w:rsidR="00454B05" w:rsidRPr="00321913">
              <w:rPr>
                <w:rFonts w:ascii="Times New Roman" w:hAnsi="Times New Roman" w:cs="Times New Roman"/>
                <w:color w:val="000000" w:themeColor="text1"/>
                <w:spacing w:val="-10"/>
              </w:rPr>
              <w:t>ц</w:t>
            </w:r>
            <w:r w:rsidR="00A373DD" w:rsidRPr="00321913">
              <w:rPr>
                <w:rFonts w:ascii="Times New Roman" w:hAnsi="Times New Roman" w:cs="Times New Roman"/>
                <w:color w:val="000000" w:themeColor="text1"/>
                <w:spacing w:val="-10"/>
              </w:rPr>
              <w:t xml:space="preserve">ипальный </w:t>
            </w:r>
            <w:r w:rsidR="00454B05" w:rsidRPr="00321913">
              <w:rPr>
                <w:rFonts w:ascii="Times New Roman" w:hAnsi="Times New Roman" w:cs="Times New Roman"/>
                <w:color w:val="000000" w:themeColor="text1"/>
                <w:spacing w:val="-10"/>
              </w:rPr>
              <w:t>район</w:t>
            </w:r>
            <w:r w:rsidR="001A60D3" w:rsidRPr="00321913">
              <w:rPr>
                <w:rFonts w:ascii="Times New Roman" w:hAnsi="Times New Roman" w:cs="Times New Roman"/>
                <w:color w:val="000000" w:themeColor="text1"/>
                <w:spacing w:val="-10"/>
              </w:rPr>
              <w:t xml:space="preserve">, </w:t>
            </w:r>
            <w:r w:rsidR="00454B05" w:rsidRPr="00321913">
              <w:rPr>
                <w:rFonts w:ascii="Times New Roman" w:hAnsi="Times New Roman" w:cs="Times New Roman"/>
                <w:color w:val="000000" w:themeColor="text1"/>
                <w:spacing w:val="-10"/>
              </w:rPr>
              <w:t>Прибрежное сельское поселение</w:t>
            </w:r>
            <w:r w:rsidR="001A60D3" w:rsidRPr="00321913">
              <w:rPr>
                <w:rFonts w:ascii="Times New Roman" w:hAnsi="Times New Roman" w:cs="Times New Roman"/>
                <w:color w:val="000000" w:themeColor="text1"/>
                <w:spacing w:val="-10"/>
              </w:rPr>
              <w:t xml:space="preserve">, </w:t>
            </w:r>
            <w:r w:rsidR="00454B05" w:rsidRPr="00321913">
              <w:rPr>
                <w:rFonts w:ascii="Times New Roman" w:hAnsi="Times New Roman" w:cs="Times New Roman"/>
                <w:color w:val="000000" w:themeColor="text1"/>
                <w:spacing w:val="-10"/>
              </w:rPr>
              <w:t>поселок Прибрежный, улица Сельская, 1 Б</w:t>
            </w:r>
            <w:r w:rsidR="001A60D3" w:rsidRPr="00321913">
              <w:rPr>
                <w:rFonts w:ascii="Times New Roman" w:hAnsi="Times New Roman" w:cs="Times New Roman"/>
                <w:color w:val="000000" w:themeColor="text1"/>
                <w:spacing w:val="-10"/>
              </w:rPr>
              <w:t xml:space="preserve">, общей площадью </w:t>
            </w:r>
            <w:r w:rsidR="00454B05" w:rsidRPr="00321913">
              <w:rPr>
                <w:rFonts w:ascii="Times New Roman" w:hAnsi="Times New Roman" w:cs="Times New Roman"/>
                <w:color w:val="000000" w:themeColor="text1"/>
                <w:spacing w:val="-10"/>
              </w:rPr>
              <w:t>2869</w:t>
            </w:r>
            <w:r w:rsidR="001A60D3" w:rsidRPr="00321913">
              <w:rPr>
                <w:rFonts w:ascii="Times New Roman" w:hAnsi="Times New Roman" w:cs="Times New Roman"/>
                <w:color w:val="000000" w:themeColor="text1"/>
                <w:spacing w:val="-10"/>
              </w:rPr>
              <w:t xml:space="preserve"> </w:t>
            </w:r>
            <w:proofErr w:type="spellStart"/>
            <w:r w:rsidR="001A60D3" w:rsidRPr="00321913">
              <w:rPr>
                <w:rFonts w:ascii="Times New Roman" w:hAnsi="Times New Roman" w:cs="Times New Roman"/>
                <w:color w:val="000000" w:themeColor="text1"/>
                <w:spacing w:val="-10"/>
              </w:rPr>
              <w:t>кв.м</w:t>
            </w:r>
            <w:proofErr w:type="spellEnd"/>
            <w:r w:rsidR="001A60D3" w:rsidRPr="00321913">
              <w:rPr>
                <w:rFonts w:ascii="Times New Roman" w:hAnsi="Times New Roman" w:cs="Times New Roman"/>
                <w:color w:val="000000" w:themeColor="text1"/>
                <w:spacing w:val="-10"/>
              </w:rPr>
              <w:t xml:space="preserve">, категория земель: земли населенных пунктов, разрешенное использование: для </w:t>
            </w:r>
            <w:r w:rsidR="00454B05" w:rsidRPr="00321913">
              <w:rPr>
                <w:rFonts w:ascii="Times New Roman" w:hAnsi="Times New Roman" w:cs="Times New Roman"/>
                <w:color w:val="000000" w:themeColor="text1"/>
                <w:spacing w:val="-10"/>
              </w:rPr>
              <w:t>ведения личного подсобного хозяйства</w:t>
            </w:r>
            <w:r w:rsidR="001A60D3" w:rsidRPr="00321913">
              <w:rPr>
                <w:rFonts w:ascii="Times New Roman" w:hAnsi="Times New Roman" w:cs="Times New Roman"/>
                <w:color w:val="000000" w:themeColor="text1"/>
                <w:spacing w:val="-10"/>
              </w:rPr>
              <w:t xml:space="preserve">. Начальная цена аукциона – </w:t>
            </w:r>
            <w:r w:rsidR="00454B05" w:rsidRPr="00321913">
              <w:rPr>
                <w:rFonts w:ascii="Times New Roman" w:hAnsi="Times New Roman" w:cs="Times New Roman"/>
                <w:color w:val="000000" w:themeColor="text1"/>
                <w:spacing w:val="-10"/>
              </w:rPr>
              <w:t>85 300</w:t>
            </w:r>
            <w:r w:rsidR="001A60D3" w:rsidRPr="00321913">
              <w:rPr>
                <w:rFonts w:ascii="Times New Roman" w:hAnsi="Times New Roman" w:cs="Times New Roman"/>
                <w:color w:val="000000" w:themeColor="text1"/>
                <w:spacing w:val="-10"/>
              </w:rPr>
              <w:t xml:space="preserve"> руб. Размер задатка – </w:t>
            </w:r>
            <w:r w:rsidR="00454B05" w:rsidRPr="00321913">
              <w:rPr>
                <w:rFonts w:ascii="Times New Roman" w:hAnsi="Times New Roman" w:cs="Times New Roman"/>
                <w:color w:val="000000" w:themeColor="text1"/>
                <w:spacing w:val="-10"/>
              </w:rPr>
              <w:t>17 060</w:t>
            </w:r>
            <w:r w:rsidR="001A60D3" w:rsidRPr="00321913">
              <w:rPr>
                <w:rFonts w:ascii="Times New Roman" w:hAnsi="Times New Roman" w:cs="Times New Roman"/>
                <w:color w:val="000000" w:themeColor="text1"/>
                <w:spacing w:val="-10"/>
              </w:rPr>
              <w:t xml:space="preserve"> руб. «Шаг» аукциона – </w:t>
            </w:r>
            <w:r w:rsidR="00454B05" w:rsidRPr="00321913">
              <w:rPr>
                <w:rFonts w:ascii="Times New Roman" w:hAnsi="Times New Roman" w:cs="Times New Roman"/>
                <w:color w:val="000000" w:themeColor="text1"/>
                <w:spacing w:val="-10"/>
              </w:rPr>
              <w:t>2 559</w:t>
            </w:r>
            <w:r w:rsidR="001A60D3" w:rsidRPr="00321913">
              <w:rPr>
                <w:rFonts w:ascii="Times New Roman" w:hAnsi="Times New Roman" w:cs="Times New Roman"/>
                <w:color w:val="000000" w:themeColor="text1"/>
                <w:spacing w:val="-10"/>
              </w:rPr>
              <w:t xml:space="preserve"> руб. Срок действия договора аренды земельного участка – 20 лет.</w:t>
            </w:r>
            <w:r w:rsidR="001A60D3" w:rsidRPr="00321913">
              <w:rPr>
                <w:rFonts w:ascii="Times New Roman" w:hAnsi="Times New Roman" w:cs="Times New Roman"/>
                <w:spacing w:val="-10"/>
              </w:rPr>
              <w:t xml:space="preserve"> Обременения: нет.</w:t>
            </w:r>
            <w:r w:rsidR="006D70F6" w:rsidRPr="00321913">
              <w:rPr>
                <w:rFonts w:ascii="Times New Roman" w:hAnsi="Times New Roman" w:cs="Times New Roman"/>
                <w:spacing w:val="-10"/>
              </w:rPr>
              <w:t xml:space="preserve"> </w:t>
            </w:r>
            <w:r w:rsidR="00454B05" w:rsidRPr="00321913">
              <w:rPr>
                <w:rFonts w:ascii="Times New Roman" w:hAnsi="Times New Roman" w:cs="Times New Roman"/>
              </w:rPr>
              <w:t xml:space="preserve">Информация по водоснабжению и водоотведению: </w:t>
            </w:r>
            <w:r w:rsidR="00BF4636" w:rsidRPr="00321913">
              <w:rPr>
                <w:rFonts w:ascii="Times New Roman" w:hAnsi="Times New Roman" w:cs="Times New Roman"/>
              </w:rPr>
              <w:t>предельно-свободная мощность существующих сетей: не более 0,5м3сут. Максимальная нагрузка в точке подключения: 0м3/</w:t>
            </w:r>
            <w:proofErr w:type="spellStart"/>
            <w:r w:rsidR="00BF4636" w:rsidRPr="00321913">
              <w:rPr>
                <w:rFonts w:ascii="Times New Roman" w:hAnsi="Times New Roman" w:cs="Times New Roman"/>
              </w:rPr>
              <w:t>сут</w:t>
            </w:r>
            <w:proofErr w:type="spellEnd"/>
            <w:r w:rsidR="00BF4636" w:rsidRPr="00321913">
              <w:rPr>
                <w:rFonts w:ascii="Times New Roman" w:hAnsi="Times New Roman" w:cs="Times New Roman"/>
              </w:rPr>
              <w:t xml:space="preserve">. </w:t>
            </w:r>
            <w:r w:rsidR="00454B05" w:rsidRPr="00321913">
              <w:rPr>
                <w:rFonts w:ascii="Times New Roman" w:hAnsi="Times New Roman" w:cs="Times New Roman"/>
              </w:rPr>
              <w:t>Срок действия т</w:t>
            </w:r>
            <w:r w:rsidR="00BF4636" w:rsidRPr="00321913">
              <w:rPr>
                <w:rFonts w:ascii="Times New Roman" w:hAnsi="Times New Roman" w:cs="Times New Roman"/>
              </w:rPr>
              <w:t>ехнических условий: в соответствии с постановлением Правительства Российской Федерации № 83 от 13.02.2006 г. (правила определения и предоставления технических условий подключения объекта капитального строительства к сетям инженерно-технического обеспечения). Плата за подключение объекта капитального строительства к сетям инженерно-технического обеспечения: -0 руб. (инвестиционная программа не утверждена).</w:t>
            </w:r>
            <w:r w:rsidR="00454B05" w:rsidRPr="00321913">
              <w:rPr>
                <w:rFonts w:ascii="Times New Roman" w:hAnsi="Times New Roman" w:cs="Times New Roman"/>
              </w:rPr>
              <w:t xml:space="preserve"> Информация по газоснабжению: </w:t>
            </w:r>
            <w:r w:rsidR="00BF4636" w:rsidRPr="00321913">
              <w:rPr>
                <w:rFonts w:ascii="Times New Roman" w:hAnsi="Times New Roman" w:cs="Times New Roman"/>
              </w:rPr>
              <w:t>возможность газификации отсутствует</w:t>
            </w:r>
            <w:r w:rsidR="00454B05" w:rsidRPr="00321913">
              <w:rPr>
                <w:rFonts w:ascii="Times New Roman" w:hAnsi="Times New Roman" w:cs="Times New Roman"/>
              </w:rPr>
              <w:t xml:space="preserve">. Информация по электроснабжению: существует возможность присоединения объектов, максимальной мощностью 15 кВт от центра питания ПС </w:t>
            </w:r>
            <w:r w:rsidR="00BF4636" w:rsidRPr="00321913">
              <w:rPr>
                <w:rFonts w:ascii="Times New Roman" w:hAnsi="Times New Roman" w:cs="Times New Roman"/>
              </w:rPr>
              <w:t>110/</w:t>
            </w:r>
            <w:r w:rsidR="00454B05" w:rsidRPr="00321913">
              <w:rPr>
                <w:rFonts w:ascii="Times New Roman" w:hAnsi="Times New Roman" w:cs="Times New Roman"/>
              </w:rPr>
              <w:t>35/10 «</w:t>
            </w:r>
            <w:r w:rsidR="00777E18" w:rsidRPr="00321913">
              <w:rPr>
                <w:rFonts w:ascii="Times New Roman" w:hAnsi="Times New Roman" w:cs="Times New Roman"/>
              </w:rPr>
              <w:t>Центральн</w:t>
            </w:r>
            <w:r w:rsidR="00454B05" w:rsidRPr="00321913">
              <w:rPr>
                <w:rFonts w:ascii="Times New Roman" w:hAnsi="Times New Roman" w:cs="Times New Roman"/>
              </w:rPr>
              <w:t>ая».</w:t>
            </w:r>
            <w:r w:rsidR="00777E18" w:rsidRPr="00321913">
              <w:rPr>
                <w:rFonts w:ascii="Times New Roman" w:hAnsi="Times New Roman" w:cs="Times New Roman"/>
              </w:rPr>
              <w:t xml:space="preserve"> П</w:t>
            </w:r>
            <w:r w:rsidR="00777E18" w:rsidRPr="00321913">
              <w:rPr>
                <w:rFonts w:ascii="Times New Roman" w:eastAsia="SimSun" w:hAnsi="Times New Roman" w:cs="Times New Roman"/>
                <w:color w:val="000000" w:themeColor="text1"/>
                <w:lang w:eastAsia="zh-CN"/>
              </w:rPr>
              <w:t xml:space="preserve">араметры разрешенного строительства: в соответствии с решением Совета муниципального образования Славянский район Краснодарского края от </w:t>
            </w:r>
            <w:r w:rsidR="006F3CE8" w:rsidRPr="00321913">
              <w:rPr>
                <w:rFonts w:ascii="Times New Roman" w:eastAsia="SimSun" w:hAnsi="Times New Roman" w:cs="Times New Roman"/>
                <w:color w:val="000000" w:themeColor="text1"/>
                <w:lang w:eastAsia="zh-CN"/>
              </w:rPr>
              <w:t>11.12.2019</w:t>
            </w:r>
            <w:r w:rsidR="00777E18" w:rsidRPr="00321913">
              <w:rPr>
                <w:rFonts w:ascii="Times New Roman" w:eastAsia="SimSun" w:hAnsi="Times New Roman" w:cs="Times New Roman"/>
                <w:color w:val="000000" w:themeColor="text1"/>
                <w:lang w:eastAsia="zh-CN"/>
              </w:rPr>
              <w:t xml:space="preserve"> г. № 1</w:t>
            </w:r>
            <w:r w:rsidR="006F3CE8" w:rsidRPr="00321913">
              <w:rPr>
                <w:rFonts w:ascii="Times New Roman" w:eastAsia="SimSun" w:hAnsi="Times New Roman" w:cs="Times New Roman"/>
                <w:color w:val="000000" w:themeColor="text1"/>
                <w:lang w:eastAsia="zh-CN"/>
              </w:rPr>
              <w:t>4</w:t>
            </w:r>
            <w:r w:rsidR="00777E18" w:rsidRPr="00321913">
              <w:rPr>
                <w:rFonts w:ascii="Times New Roman" w:eastAsia="SimSun" w:hAnsi="Times New Roman" w:cs="Times New Roman"/>
                <w:color w:val="000000" w:themeColor="text1"/>
                <w:lang w:eastAsia="zh-CN"/>
              </w:rPr>
              <w:t xml:space="preserve"> «</w:t>
            </w:r>
            <w:r w:rsidR="00777E18" w:rsidRPr="00321913">
              <w:rPr>
                <w:rFonts w:ascii="Times New Roman" w:hAnsi="Times New Roman" w:cs="Times New Roman"/>
              </w:rPr>
              <w:t xml:space="preserve">Об утверждении внесений изменений в правила землепользования и застройки </w:t>
            </w:r>
            <w:r w:rsidR="006F3CE8" w:rsidRPr="00321913">
              <w:rPr>
                <w:rFonts w:ascii="Times New Roman" w:hAnsi="Times New Roman" w:cs="Times New Roman"/>
              </w:rPr>
              <w:t>Прибрежного</w:t>
            </w:r>
            <w:r w:rsidR="00777E18" w:rsidRPr="00321913">
              <w:rPr>
                <w:rFonts w:ascii="Times New Roman" w:hAnsi="Times New Roman" w:cs="Times New Roman"/>
              </w:rPr>
              <w:t xml:space="preserve"> сельского поселения Славянского района</w:t>
            </w:r>
            <w:r w:rsidR="00777E18" w:rsidRPr="00321913">
              <w:rPr>
                <w:rFonts w:ascii="Times New Roman" w:eastAsia="SimSun" w:hAnsi="Times New Roman" w:cs="Times New Roman"/>
                <w:color w:val="000000" w:themeColor="text1"/>
                <w:lang w:eastAsia="zh-CN"/>
              </w:rPr>
              <w:t>» земельны</w:t>
            </w:r>
            <w:r w:rsidR="006F3CE8" w:rsidRPr="00321913">
              <w:rPr>
                <w:rFonts w:ascii="Times New Roman" w:eastAsia="SimSun" w:hAnsi="Times New Roman" w:cs="Times New Roman"/>
                <w:color w:val="000000" w:themeColor="text1"/>
                <w:lang w:eastAsia="zh-CN"/>
              </w:rPr>
              <w:t>й</w:t>
            </w:r>
            <w:r w:rsidR="00777E18" w:rsidRPr="00321913">
              <w:rPr>
                <w:rFonts w:ascii="Times New Roman" w:eastAsia="SimSun" w:hAnsi="Times New Roman" w:cs="Times New Roman"/>
                <w:color w:val="000000" w:themeColor="text1"/>
                <w:lang w:eastAsia="zh-CN"/>
              </w:rPr>
              <w:t xml:space="preserve"> участ</w:t>
            </w:r>
            <w:r w:rsidR="006F3CE8" w:rsidRPr="00321913">
              <w:rPr>
                <w:rFonts w:ascii="Times New Roman" w:eastAsia="SimSun" w:hAnsi="Times New Roman" w:cs="Times New Roman"/>
                <w:color w:val="000000" w:themeColor="text1"/>
                <w:lang w:eastAsia="zh-CN"/>
              </w:rPr>
              <w:t>ок</w:t>
            </w:r>
            <w:r w:rsidR="00777E18" w:rsidRPr="00321913">
              <w:rPr>
                <w:rFonts w:ascii="Times New Roman" w:eastAsia="SimSun" w:hAnsi="Times New Roman" w:cs="Times New Roman"/>
                <w:color w:val="000000" w:themeColor="text1"/>
                <w:lang w:eastAsia="zh-CN"/>
              </w:rPr>
              <w:t xml:space="preserve"> расположен в зоне </w:t>
            </w:r>
            <w:r w:rsidR="00777E18" w:rsidRPr="00321913">
              <w:rPr>
                <w:rFonts w:ascii="Times New Roman" w:eastAsia="SimSun" w:hAnsi="Times New Roman" w:cs="Times New Roman"/>
                <w:color w:val="000000"/>
                <w:lang w:eastAsia="zh-CN"/>
              </w:rPr>
              <w:t xml:space="preserve">Ж – 1Б Зона застройки индивидуальными жилыми домами с содержанием домашнего скота и птицы, </w:t>
            </w:r>
            <w:r w:rsidR="00777E18" w:rsidRPr="00321913">
              <w:rPr>
                <w:rFonts w:ascii="Times New Roman" w:eastAsia="SimSun" w:hAnsi="Times New Roman" w:cs="Times New Roman"/>
                <w:color w:val="000000" w:themeColor="text1"/>
                <w:lang w:eastAsia="zh-CN"/>
              </w:rPr>
              <w:t>для которой</w:t>
            </w:r>
            <w:r w:rsidR="00777E18" w:rsidRPr="00321913">
              <w:rPr>
                <w:rFonts w:ascii="Times New Roman" w:hAnsi="Times New Roman" w:cs="Times New Roman"/>
                <w:color w:val="000000" w:themeColor="text1"/>
              </w:rPr>
              <w:t xml:space="preserve"> </w:t>
            </w:r>
            <w:r w:rsidR="00777E18" w:rsidRPr="00321913">
              <w:rPr>
                <w:rFonts w:ascii="Times New Roman" w:eastAsia="SimSun" w:hAnsi="Times New Roman" w:cs="Times New Roman"/>
                <w:color w:val="000000" w:themeColor="text1"/>
                <w:lang w:eastAsia="zh-CN"/>
              </w:rPr>
              <w:t>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w:t>
            </w:r>
            <w:r w:rsidR="006F3CE8" w:rsidRPr="00321913">
              <w:rPr>
                <w:rFonts w:eastAsia="SimSun"/>
                <w:lang w:eastAsia="zh-CN"/>
              </w:rPr>
              <w:t xml:space="preserve"> </w:t>
            </w:r>
            <w:r w:rsidR="006F3CE8" w:rsidRPr="00321913">
              <w:rPr>
                <w:rFonts w:ascii="Times New Roman" w:eastAsia="SimSun" w:hAnsi="Times New Roman" w:cs="Times New Roman"/>
                <w:lang w:eastAsia="zh-CN"/>
              </w:rPr>
              <w:t xml:space="preserve">минимальная/максимальная площадь земельных участков  – 1000/5000 кв. м; минимальная ширина земельных участков вдоль фронта улицы (проезда) – 12 м; </w:t>
            </w:r>
            <w:r w:rsidR="006F3CE8" w:rsidRPr="00321913">
              <w:rPr>
                <w:rFonts w:ascii="Times New Roman" w:hAnsi="Times New Roman" w:cs="Times New Roman"/>
              </w:rPr>
              <w:t>минимальные отступы от границ земельных участков - 3 м;</w:t>
            </w:r>
            <w:r w:rsidR="006F3CE8" w:rsidRPr="00321913">
              <w:rPr>
                <w:rFonts w:ascii="Times New Roman" w:eastAsia="SimSun" w:hAnsi="Times New Roman" w:cs="Times New Roman"/>
                <w:lang w:eastAsia="zh-CN"/>
              </w:rPr>
              <w:t xml:space="preserve"> максимальное количество надземных этажей зданий – 3 этажа (включая мансардный этаж);максимальный процент застройки в границах земельного участка – 20%.</w:t>
            </w:r>
            <w:bookmarkStart w:id="4" w:name="_GoBack"/>
            <w:bookmarkEnd w:id="4"/>
            <w:r w:rsidR="00816582" w:rsidRPr="00321913">
              <w:rPr>
                <w:rFonts w:ascii="Times New Roman" w:hAnsi="Times New Roman" w:cs="Times New Roman"/>
              </w:rPr>
              <w:t xml:space="preserve">Лот № 2: </w:t>
            </w:r>
            <w:r w:rsidR="00816582" w:rsidRPr="00321913">
              <w:rPr>
                <w:rFonts w:ascii="Times New Roman" w:hAnsi="Times New Roman" w:cs="Times New Roman"/>
                <w:color w:val="000000" w:themeColor="text1"/>
                <w:spacing w:val="-10"/>
              </w:rPr>
              <w:t xml:space="preserve">на право заключения договора аренды земельного участка с кадастровым номером 23:27:0803006:277, расположенного по адресу: Краснодарский край, Славянский муниципальный район, </w:t>
            </w:r>
            <w:proofErr w:type="spellStart"/>
            <w:r w:rsidR="00816582" w:rsidRPr="00321913">
              <w:rPr>
                <w:rFonts w:ascii="Times New Roman" w:hAnsi="Times New Roman" w:cs="Times New Roman"/>
                <w:color w:val="000000" w:themeColor="text1"/>
                <w:spacing w:val="-10"/>
              </w:rPr>
              <w:t>Протокское</w:t>
            </w:r>
            <w:proofErr w:type="spellEnd"/>
            <w:r w:rsidR="00816582" w:rsidRPr="00321913">
              <w:rPr>
                <w:rFonts w:ascii="Times New Roman" w:hAnsi="Times New Roman" w:cs="Times New Roman"/>
                <w:color w:val="000000" w:themeColor="text1"/>
                <w:spacing w:val="-10"/>
              </w:rPr>
              <w:t xml:space="preserve"> сельское поселение, </w:t>
            </w:r>
            <w:proofErr w:type="spellStart"/>
            <w:r w:rsidR="00816582" w:rsidRPr="00321913">
              <w:rPr>
                <w:rFonts w:ascii="Times New Roman" w:hAnsi="Times New Roman" w:cs="Times New Roman"/>
                <w:color w:val="000000" w:themeColor="text1"/>
                <w:spacing w:val="-10"/>
              </w:rPr>
              <w:t>х.Бараниковский</w:t>
            </w:r>
            <w:proofErr w:type="spellEnd"/>
            <w:r w:rsidR="00816582" w:rsidRPr="00321913">
              <w:rPr>
                <w:rFonts w:ascii="Times New Roman" w:hAnsi="Times New Roman" w:cs="Times New Roman"/>
                <w:color w:val="000000" w:themeColor="text1"/>
                <w:spacing w:val="-10"/>
              </w:rPr>
              <w:t xml:space="preserve">, улица Набережная, 5А, общей площадью 1954 </w:t>
            </w:r>
            <w:proofErr w:type="spellStart"/>
            <w:r w:rsidR="00816582" w:rsidRPr="00321913">
              <w:rPr>
                <w:rFonts w:ascii="Times New Roman" w:hAnsi="Times New Roman" w:cs="Times New Roman"/>
                <w:color w:val="000000" w:themeColor="text1"/>
                <w:spacing w:val="-10"/>
              </w:rPr>
              <w:t>кв.м</w:t>
            </w:r>
            <w:proofErr w:type="spellEnd"/>
            <w:r w:rsidR="00816582" w:rsidRPr="00321913">
              <w:rPr>
                <w:rFonts w:ascii="Times New Roman" w:hAnsi="Times New Roman" w:cs="Times New Roman"/>
                <w:color w:val="000000" w:themeColor="text1"/>
                <w:spacing w:val="-10"/>
              </w:rPr>
              <w:t>, категория земель: земли населенных пунктов, разрешенное использование: для ведения личного подсобного хозяйства. Начальная цена аукциона – 35 300 руб. Размер задатка – 17 650 руб. «Шаг» аукциона – 1 059 руб. Срок действия договора аренды земельного участка – 20 лет.</w:t>
            </w:r>
            <w:r w:rsidR="00816582" w:rsidRPr="00321913">
              <w:rPr>
                <w:rFonts w:ascii="Times New Roman" w:hAnsi="Times New Roman" w:cs="Times New Roman"/>
                <w:spacing w:val="-10"/>
              </w:rPr>
              <w:t xml:space="preserve"> Обременения: нет. </w:t>
            </w:r>
            <w:r w:rsidR="00816582" w:rsidRPr="00321913">
              <w:rPr>
                <w:rFonts w:ascii="Times New Roman" w:hAnsi="Times New Roman" w:cs="Times New Roman"/>
              </w:rPr>
              <w:t xml:space="preserve">Информация по водоснабжению и водоотведению: предоставить технические условия нет возможности ввиду отсутствия свободной мощности сети. Для предоставления технических условий на подключение к центральному водоснабжению, необходимо заменить существующий трубопровод из ПВХ </w:t>
            </w:r>
            <w:r w:rsidR="008E507A" w:rsidRPr="00321913">
              <w:rPr>
                <w:rFonts w:ascii="Times New Roman" w:hAnsi="Times New Roman" w:cs="Times New Roman"/>
              </w:rPr>
              <w:t xml:space="preserve">труб диаметром 50 мм. протяженностью 670м., на больший диаметром 90 мм. </w:t>
            </w:r>
            <w:r w:rsidR="00816582" w:rsidRPr="00321913">
              <w:rPr>
                <w:rFonts w:ascii="Times New Roman" w:hAnsi="Times New Roman" w:cs="Times New Roman"/>
              </w:rPr>
              <w:t xml:space="preserve">Информация по газоснабжению: </w:t>
            </w:r>
            <w:r w:rsidR="008E507A" w:rsidRPr="00321913">
              <w:rPr>
                <w:rFonts w:ascii="Times New Roman" w:hAnsi="Times New Roman" w:cs="Times New Roman"/>
              </w:rPr>
              <w:t>максимальная нагрузка- до 5</w:t>
            </w:r>
            <w:r w:rsidR="00356FDE" w:rsidRPr="00321913">
              <w:rPr>
                <w:rFonts w:ascii="Times New Roman" w:hAnsi="Times New Roman" w:cs="Times New Roman"/>
              </w:rPr>
              <w:t>м</w:t>
            </w:r>
            <w:r w:rsidR="008E507A" w:rsidRPr="00321913">
              <w:rPr>
                <w:rFonts w:ascii="Times New Roman" w:hAnsi="Times New Roman" w:cs="Times New Roman"/>
              </w:rPr>
              <w:t>3/ч</w:t>
            </w:r>
            <w:r w:rsidR="00356FDE" w:rsidRPr="00321913">
              <w:rPr>
                <w:rFonts w:ascii="Times New Roman" w:hAnsi="Times New Roman" w:cs="Times New Roman"/>
              </w:rPr>
              <w:t xml:space="preserve"> (рассчитывается на основании запроса)</w:t>
            </w:r>
            <w:r w:rsidR="00816582" w:rsidRPr="00321913">
              <w:rPr>
                <w:rFonts w:ascii="Times New Roman" w:hAnsi="Times New Roman" w:cs="Times New Roman"/>
              </w:rPr>
              <w:t>.</w:t>
            </w:r>
            <w:r w:rsidR="00356FDE" w:rsidRPr="00321913">
              <w:rPr>
                <w:rFonts w:ascii="Times New Roman" w:hAnsi="Times New Roman" w:cs="Times New Roman"/>
              </w:rPr>
              <w:t xml:space="preserve"> Срок действия ТУ выдаваемых на основании запроса о предоставлении технических условий составляет 70 рабочих дней, согласно п.29 «Правил подключения (технологического присоединения) к сетям газораспределения», утвержденных постановлением Правительства РФ от 30.12.2013 г. № 1314. И</w:t>
            </w:r>
            <w:r w:rsidR="00816582" w:rsidRPr="00321913">
              <w:rPr>
                <w:rFonts w:ascii="Times New Roman" w:hAnsi="Times New Roman" w:cs="Times New Roman"/>
              </w:rPr>
              <w:t xml:space="preserve">нформация по электроснабжению: </w:t>
            </w:r>
            <w:r w:rsidR="008E507A" w:rsidRPr="00321913">
              <w:rPr>
                <w:rFonts w:ascii="Times New Roman" w:hAnsi="Times New Roman" w:cs="Times New Roman"/>
              </w:rPr>
              <w:t xml:space="preserve">по состоянию на 15.05.2020 г. </w:t>
            </w:r>
            <w:r w:rsidR="00816582" w:rsidRPr="00321913">
              <w:rPr>
                <w:rFonts w:ascii="Times New Roman" w:hAnsi="Times New Roman" w:cs="Times New Roman"/>
              </w:rPr>
              <w:t>существует возможность присоединения объектов, максимальной мощностью 15 кВт от центра питания ПС 35/10 «</w:t>
            </w:r>
            <w:proofErr w:type="spellStart"/>
            <w:r w:rsidR="008E507A" w:rsidRPr="00321913">
              <w:rPr>
                <w:rFonts w:ascii="Times New Roman" w:hAnsi="Times New Roman" w:cs="Times New Roman"/>
              </w:rPr>
              <w:t>Бараниковская</w:t>
            </w:r>
            <w:proofErr w:type="spellEnd"/>
            <w:r w:rsidR="00816582" w:rsidRPr="00321913">
              <w:rPr>
                <w:rFonts w:ascii="Times New Roman" w:hAnsi="Times New Roman" w:cs="Times New Roman"/>
              </w:rPr>
              <w:t>». П</w:t>
            </w:r>
            <w:r w:rsidR="00816582" w:rsidRPr="00321913">
              <w:rPr>
                <w:rFonts w:ascii="Times New Roman" w:eastAsia="SimSun" w:hAnsi="Times New Roman" w:cs="Times New Roman"/>
                <w:color w:val="000000" w:themeColor="text1"/>
                <w:lang w:eastAsia="zh-CN"/>
              </w:rPr>
              <w:t xml:space="preserve">араметры разрешенного строительства: в соответствии с решением Совета муниципального образования Славянский район Краснодарского края от </w:t>
            </w:r>
            <w:r w:rsidR="00321913">
              <w:rPr>
                <w:rFonts w:ascii="Times New Roman" w:eastAsia="SimSun" w:hAnsi="Times New Roman" w:cs="Times New Roman"/>
                <w:color w:val="000000" w:themeColor="text1"/>
                <w:lang w:eastAsia="zh-CN"/>
              </w:rPr>
              <w:t>22.04.2020</w:t>
            </w:r>
            <w:r w:rsidR="00816582" w:rsidRPr="00321913">
              <w:rPr>
                <w:rFonts w:ascii="Times New Roman" w:eastAsia="SimSun" w:hAnsi="Times New Roman" w:cs="Times New Roman"/>
                <w:color w:val="000000" w:themeColor="text1"/>
                <w:lang w:eastAsia="zh-CN"/>
              </w:rPr>
              <w:t xml:space="preserve"> г. № </w:t>
            </w:r>
            <w:r w:rsidR="00321913">
              <w:rPr>
                <w:rFonts w:ascii="Times New Roman" w:eastAsia="SimSun" w:hAnsi="Times New Roman" w:cs="Times New Roman"/>
                <w:color w:val="000000" w:themeColor="text1"/>
                <w:lang w:eastAsia="zh-CN"/>
              </w:rPr>
              <w:t>11</w:t>
            </w:r>
            <w:r w:rsidR="00816582" w:rsidRPr="00321913">
              <w:rPr>
                <w:rFonts w:ascii="Times New Roman" w:eastAsia="SimSun" w:hAnsi="Times New Roman" w:cs="Times New Roman"/>
                <w:color w:val="000000" w:themeColor="text1"/>
                <w:lang w:eastAsia="zh-CN"/>
              </w:rPr>
              <w:t xml:space="preserve"> «</w:t>
            </w:r>
            <w:r w:rsidR="00816582" w:rsidRPr="00321913">
              <w:rPr>
                <w:rFonts w:ascii="Times New Roman" w:hAnsi="Times New Roman" w:cs="Times New Roman"/>
              </w:rPr>
              <w:t xml:space="preserve">Об утверждении внесений изменений в правила землепользования и застройки </w:t>
            </w:r>
            <w:proofErr w:type="spellStart"/>
            <w:r w:rsidR="005B50E6" w:rsidRPr="00321913">
              <w:rPr>
                <w:rFonts w:ascii="Times New Roman" w:hAnsi="Times New Roman" w:cs="Times New Roman"/>
              </w:rPr>
              <w:t>Протокского</w:t>
            </w:r>
            <w:proofErr w:type="spellEnd"/>
            <w:r w:rsidR="00816582" w:rsidRPr="00321913">
              <w:rPr>
                <w:rFonts w:ascii="Times New Roman" w:hAnsi="Times New Roman" w:cs="Times New Roman"/>
              </w:rPr>
              <w:t xml:space="preserve"> сельского поселения Славянского района</w:t>
            </w:r>
            <w:r w:rsidR="00816582" w:rsidRPr="00321913">
              <w:rPr>
                <w:rFonts w:ascii="Times New Roman" w:eastAsia="SimSun" w:hAnsi="Times New Roman" w:cs="Times New Roman"/>
                <w:color w:val="000000" w:themeColor="text1"/>
                <w:lang w:eastAsia="zh-CN"/>
              </w:rPr>
              <w:t xml:space="preserve">» земельный участок расположен в зоне </w:t>
            </w:r>
            <w:r w:rsidR="005B50E6" w:rsidRPr="00321913">
              <w:rPr>
                <w:rFonts w:ascii="Times New Roman" w:eastAsia="SimSun" w:hAnsi="Times New Roman" w:cs="Times New Roman"/>
                <w:color w:val="000000"/>
                <w:lang w:eastAsia="zh-CN"/>
              </w:rPr>
              <w:t>ЖЗ-1</w:t>
            </w:r>
            <w:r w:rsidR="00816582" w:rsidRPr="00321913">
              <w:rPr>
                <w:rFonts w:ascii="Times New Roman" w:eastAsia="SimSun" w:hAnsi="Times New Roman" w:cs="Times New Roman"/>
                <w:color w:val="000000"/>
                <w:lang w:eastAsia="zh-CN"/>
              </w:rPr>
              <w:t xml:space="preserve"> Зона застройки индивидуальными жилыми домами, </w:t>
            </w:r>
            <w:r w:rsidR="00816582" w:rsidRPr="00321913">
              <w:rPr>
                <w:rFonts w:ascii="Times New Roman" w:eastAsia="SimSun" w:hAnsi="Times New Roman" w:cs="Times New Roman"/>
                <w:color w:val="000000" w:themeColor="text1"/>
                <w:lang w:eastAsia="zh-CN"/>
              </w:rPr>
              <w:t>для которой</w:t>
            </w:r>
            <w:r w:rsidR="00816582" w:rsidRPr="00321913">
              <w:rPr>
                <w:rFonts w:ascii="Times New Roman" w:hAnsi="Times New Roman" w:cs="Times New Roman"/>
                <w:color w:val="000000" w:themeColor="text1"/>
              </w:rPr>
              <w:t xml:space="preserve"> </w:t>
            </w:r>
            <w:r w:rsidR="00816582" w:rsidRPr="00321913">
              <w:rPr>
                <w:rFonts w:ascii="Times New Roman" w:eastAsia="SimSun" w:hAnsi="Times New Roman" w:cs="Times New Roman"/>
                <w:color w:val="000000" w:themeColor="text1"/>
                <w:lang w:eastAsia="zh-CN"/>
              </w:rPr>
              <w:t>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w:t>
            </w:r>
            <w:r w:rsidR="00816582" w:rsidRPr="00321913">
              <w:rPr>
                <w:rFonts w:eastAsia="SimSun"/>
                <w:lang w:eastAsia="zh-CN"/>
              </w:rPr>
              <w:t xml:space="preserve"> </w:t>
            </w:r>
            <w:r w:rsidR="005B50E6" w:rsidRPr="00321913">
              <w:rPr>
                <w:rFonts w:ascii="Times New Roman" w:eastAsia="SimSun" w:hAnsi="Times New Roman"/>
                <w:color w:val="000000"/>
                <w:lang w:eastAsia="zh-CN"/>
              </w:rPr>
              <w:t>Минимальная площадь земельного участка 300 квадратных метров.</w:t>
            </w:r>
            <w:r w:rsidR="00321913" w:rsidRPr="00321913">
              <w:rPr>
                <w:rFonts w:ascii="Times New Roman" w:eastAsia="SimSun" w:hAnsi="Times New Roman"/>
                <w:color w:val="000000"/>
                <w:lang w:eastAsia="zh-CN"/>
              </w:rPr>
              <w:t xml:space="preserve"> </w:t>
            </w:r>
            <w:r w:rsidR="005B50E6" w:rsidRPr="00321913">
              <w:rPr>
                <w:rFonts w:ascii="Times New Roman" w:eastAsia="SimSun" w:hAnsi="Times New Roman"/>
                <w:color w:val="000000"/>
                <w:lang w:eastAsia="zh-CN"/>
              </w:rPr>
              <w:t>Максимальная площадь земельного участка 5000 квадратных метров Этажность – от       1 до 3 этажей (включая мансардный).</w:t>
            </w:r>
            <w:r w:rsidR="00321913" w:rsidRPr="00321913">
              <w:rPr>
                <w:rFonts w:ascii="Times New Roman" w:eastAsia="SimSun" w:hAnsi="Times New Roman"/>
                <w:color w:val="000000"/>
                <w:lang w:eastAsia="zh-CN"/>
              </w:rPr>
              <w:t xml:space="preserve"> </w:t>
            </w:r>
            <w:r w:rsidR="005B50E6" w:rsidRPr="00321913">
              <w:rPr>
                <w:rFonts w:ascii="Times New Roman" w:eastAsia="SimSun" w:hAnsi="Times New Roman"/>
                <w:color w:val="000000"/>
                <w:lang w:eastAsia="zh-CN"/>
              </w:rPr>
              <w:t>Высота с мансардным завершением до конька скатной кровли до 15 метров.</w:t>
            </w:r>
            <w:r w:rsidR="00321913" w:rsidRPr="00321913">
              <w:rPr>
                <w:rFonts w:ascii="Times New Roman" w:eastAsia="SimSun" w:hAnsi="Times New Roman"/>
                <w:color w:val="000000"/>
                <w:lang w:eastAsia="zh-CN"/>
              </w:rPr>
              <w:t xml:space="preserve"> </w:t>
            </w:r>
            <w:r w:rsidR="005B50E6" w:rsidRPr="00321913">
              <w:rPr>
                <w:rFonts w:ascii="Times New Roman" w:eastAsia="SimSun" w:hAnsi="Times New Roman"/>
                <w:color w:val="000000"/>
                <w:lang w:eastAsia="zh-CN"/>
              </w:rPr>
              <w:t>Расстояние от границ смежного земельного участка не менее 1,5 метров.</w:t>
            </w:r>
            <w:r w:rsidR="00321913" w:rsidRPr="00321913">
              <w:rPr>
                <w:rFonts w:ascii="Times New Roman" w:eastAsia="SimSun" w:hAnsi="Times New Roman"/>
                <w:color w:val="000000"/>
                <w:lang w:eastAsia="zh-CN"/>
              </w:rPr>
              <w:t xml:space="preserve"> </w:t>
            </w:r>
            <w:r w:rsidR="005B50E6" w:rsidRPr="00321913">
              <w:rPr>
                <w:rFonts w:ascii="Times New Roman" w:eastAsia="SimSun" w:hAnsi="Times New Roman"/>
                <w:color w:val="000000"/>
                <w:lang w:eastAsia="zh-CN"/>
              </w:rPr>
              <w:t>Отступ от красной линии не менее 5 метров.</w:t>
            </w:r>
            <w:r w:rsidR="005B50E6" w:rsidRPr="00321913">
              <w:t xml:space="preserve"> </w:t>
            </w:r>
            <w:r w:rsidR="005B50E6" w:rsidRPr="00321913">
              <w:rPr>
                <w:rFonts w:ascii="Times New Roman" w:eastAsia="SimSun" w:hAnsi="Times New Roman"/>
                <w:color w:val="000000"/>
                <w:lang w:eastAsia="zh-CN"/>
              </w:rPr>
              <w:t>Минимальная ширина земельного участка вдоль фронта улицы – 12 метров</w:t>
            </w:r>
            <w:r w:rsidR="00321913" w:rsidRPr="00321913">
              <w:rPr>
                <w:rFonts w:ascii="Times New Roman" w:eastAsia="SimSun" w:hAnsi="Times New Roman"/>
                <w:color w:val="000000"/>
                <w:lang w:eastAsia="zh-CN"/>
              </w:rPr>
              <w:t>.</w:t>
            </w:r>
          </w:p>
        </w:tc>
      </w:tr>
      <w:bookmarkEnd w:id="1"/>
      <w:tr w:rsidR="00B958EB" w:rsidRPr="00321913" w:rsidTr="000208E2">
        <w:trPr>
          <w:trHeight w:val="453"/>
        </w:trPr>
        <w:tc>
          <w:tcPr>
            <w:tcW w:w="10632" w:type="dxa"/>
            <w:vMerge/>
            <w:shd w:val="clear" w:color="auto" w:fill="auto"/>
          </w:tcPr>
          <w:p w:rsidR="00B958EB" w:rsidRPr="00321913" w:rsidRDefault="00B958EB" w:rsidP="000D544A">
            <w:pPr>
              <w:tabs>
                <w:tab w:val="left" w:pos="2520"/>
                <w:tab w:val="left" w:pos="9214"/>
              </w:tabs>
              <w:spacing w:after="0" w:line="240" w:lineRule="auto"/>
              <w:ind w:right="5245"/>
              <w:jc w:val="both"/>
              <w:rPr>
                <w:rFonts w:ascii="Times New Roman" w:eastAsia="SimSun" w:hAnsi="Times New Roman" w:cs="Times New Roman"/>
                <w:color w:val="000000"/>
                <w:lang w:eastAsia="zh-CN"/>
              </w:rPr>
            </w:pPr>
          </w:p>
        </w:tc>
      </w:tr>
      <w:tr w:rsidR="00B958EB" w:rsidRPr="00321913" w:rsidTr="000208E2">
        <w:trPr>
          <w:trHeight w:val="453"/>
        </w:trPr>
        <w:tc>
          <w:tcPr>
            <w:tcW w:w="10632" w:type="dxa"/>
            <w:vMerge/>
            <w:shd w:val="clear" w:color="auto" w:fill="auto"/>
          </w:tcPr>
          <w:p w:rsidR="00B958EB" w:rsidRPr="00321913" w:rsidRDefault="00B958EB" w:rsidP="000D544A">
            <w:pPr>
              <w:tabs>
                <w:tab w:val="left" w:pos="2520"/>
                <w:tab w:val="left" w:pos="9214"/>
              </w:tabs>
              <w:spacing w:after="0" w:line="240" w:lineRule="auto"/>
              <w:ind w:right="5245"/>
              <w:jc w:val="both"/>
              <w:rPr>
                <w:rFonts w:ascii="Times New Roman" w:eastAsia="SimSun" w:hAnsi="Times New Roman" w:cs="Times New Roman"/>
                <w:color w:val="000000"/>
                <w:lang w:eastAsia="zh-CN"/>
              </w:rPr>
            </w:pPr>
          </w:p>
        </w:tc>
      </w:tr>
    </w:tbl>
    <w:bookmarkEnd w:id="0"/>
    <w:bookmarkEnd w:id="2"/>
    <w:p w:rsidR="002D3835" w:rsidRPr="00321913" w:rsidRDefault="002D3835" w:rsidP="000D544A">
      <w:pPr>
        <w:tabs>
          <w:tab w:val="left" w:pos="2520"/>
        </w:tabs>
        <w:spacing w:after="0" w:line="240" w:lineRule="auto"/>
        <w:ind w:left="-284"/>
        <w:jc w:val="both"/>
        <w:rPr>
          <w:rFonts w:ascii="Times New Roman" w:eastAsia="SimSun" w:hAnsi="Times New Roman" w:cs="Times New Roman"/>
          <w:lang w:eastAsia="zh-CN"/>
        </w:rPr>
      </w:pPr>
      <w:r w:rsidRPr="00321913">
        <w:rPr>
          <w:rFonts w:ascii="Times New Roman" w:eastAsia="Times New Roman" w:hAnsi="Times New Roman" w:cs="Times New Roman"/>
          <w:color w:val="000000"/>
          <w:lang w:eastAsia="ru-RU"/>
        </w:rPr>
        <w:t xml:space="preserve">Плата за подключение (технологическое присоединение) к сетям электроснабжения согласно </w:t>
      </w:r>
      <w:r w:rsidRPr="00321913">
        <w:rPr>
          <w:rStyle w:val="a3"/>
          <w:rFonts w:ascii="Times New Roman" w:hAnsi="Times New Roman" w:cs="Times New Roman"/>
        </w:rPr>
        <w:t xml:space="preserve">п. 17 Правил </w:t>
      </w:r>
      <w:r w:rsidRPr="00321913">
        <w:rPr>
          <w:rFonts w:ascii="Times New Roman" w:hAnsi="Times New Roman" w:cs="Times New Roman"/>
          <w:bCs/>
          <w:color w:val="000000"/>
          <w:shd w:val="clear" w:color="auto" w:fill="FFFFFF"/>
        </w:rPr>
        <w:t xml:space="preserve">технологического присоединения </w:t>
      </w:r>
      <w:r w:rsidRPr="00321913">
        <w:rPr>
          <w:rFonts w:ascii="Times New Roman" w:hAnsi="Times New Roman" w:cs="Times New Roman"/>
          <w:bCs/>
          <w:shd w:val="clear" w:color="auto" w:fill="FFFFFF"/>
        </w:rPr>
        <w:t>рассчитывается в соответствии с приказом РЭК-</w:t>
      </w:r>
      <w:proofErr w:type="spellStart"/>
      <w:r w:rsidRPr="00321913">
        <w:rPr>
          <w:rFonts w:ascii="Times New Roman" w:hAnsi="Times New Roman" w:cs="Times New Roman"/>
          <w:bCs/>
          <w:shd w:val="clear" w:color="auto" w:fill="FFFFFF"/>
        </w:rPr>
        <w:t>ДЦиТКК</w:t>
      </w:r>
      <w:proofErr w:type="spellEnd"/>
      <w:r w:rsidRPr="00321913">
        <w:rPr>
          <w:rFonts w:ascii="Times New Roman" w:hAnsi="Times New Roman" w:cs="Times New Roman"/>
          <w:bCs/>
          <w:shd w:val="clear" w:color="auto" w:fill="FFFFFF"/>
        </w:rPr>
        <w:t xml:space="preserve"> от </w:t>
      </w:r>
      <w:r w:rsidR="00171794" w:rsidRPr="00321913">
        <w:rPr>
          <w:rFonts w:ascii="Times New Roman" w:hAnsi="Times New Roman" w:cs="Times New Roman"/>
          <w:bCs/>
          <w:shd w:val="clear" w:color="auto" w:fill="FFFFFF"/>
        </w:rPr>
        <w:t>25.12.2019</w:t>
      </w:r>
      <w:r w:rsidRPr="00321913">
        <w:rPr>
          <w:rFonts w:ascii="Times New Roman" w:hAnsi="Times New Roman" w:cs="Times New Roman"/>
          <w:bCs/>
          <w:shd w:val="clear" w:color="auto" w:fill="FFFFFF"/>
        </w:rPr>
        <w:t xml:space="preserve"> г. №</w:t>
      </w:r>
      <w:r w:rsidR="00171794" w:rsidRPr="00321913">
        <w:rPr>
          <w:rFonts w:ascii="Times New Roman" w:hAnsi="Times New Roman" w:cs="Times New Roman"/>
          <w:bCs/>
          <w:shd w:val="clear" w:color="auto" w:fill="FFFFFF"/>
        </w:rPr>
        <w:t>40</w:t>
      </w:r>
      <w:r w:rsidRPr="00321913">
        <w:rPr>
          <w:rFonts w:ascii="Times New Roman" w:hAnsi="Times New Roman" w:cs="Times New Roman"/>
          <w:bCs/>
          <w:shd w:val="clear" w:color="auto" w:fill="FFFFFF"/>
        </w:rPr>
        <w:t>/201</w:t>
      </w:r>
      <w:r w:rsidR="00171794" w:rsidRPr="00321913">
        <w:rPr>
          <w:rFonts w:ascii="Times New Roman" w:hAnsi="Times New Roman" w:cs="Times New Roman"/>
          <w:bCs/>
          <w:shd w:val="clear" w:color="auto" w:fill="FFFFFF"/>
        </w:rPr>
        <w:t>9</w:t>
      </w:r>
      <w:r w:rsidRPr="00321913">
        <w:rPr>
          <w:rFonts w:ascii="Times New Roman" w:hAnsi="Times New Roman" w:cs="Times New Roman"/>
          <w:bCs/>
          <w:shd w:val="clear" w:color="auto" w:fill="FFFFFF"/>
        </w:rPr>
        <w:t xml:space="preserve">-э (в действующей редакции); к сетям газоснабжения – </w:t>
      </w:r>
      <w:r w:rsidRPr="00321913">
        <w:rPr>
          <w:rFonts w:ascii="Times New Roman" w:eastAsia="Times New Roman" w:hAnsi="Times New Roman" w:cs="Times New Roman"/>
          <w:color w:val="000000"/>
          <w:lang w:eastAsia="ru-RU"/>
        </w:rPr>
        <w:t>будет определена по мере обращения собственника и предоставления необходимых документов в соответствии с п.8 и п.65 Правил, на основании Приказа РЭК – д</w:t>
      </w:r>
      <w:r w:rsidR="001B0B3B" w:rsidRPr="00321913">
        <w:rPr>
          <w:rFonts w:ascii="Times New Roman" w:eastAsia="Times New Roman" w:hAnsi="Times New Roman" w:cs="Times New Roman"/>
          <w:color w:val="000000"/>
          <w:lang w:eastAsia="ru-RU"/>
        </w:rPr>
        <w:t>епартамента цен и тарифов КК №2</w:t>
      </w:r>
      <w:r w:rsidR="00D03C18" w:rsidRPr="00321913">
        <w:rPr>
          <w:rFonts w:ascii="Times New Roman" w:eastAsia="Times New Roman" w:hAnsi="Times New Roman" w:cs="Times New Roman"/>
          <w:color w:val="000000"/>
          <w:lang w:eastAsia="ru-RU"/>
        </w:rPr>
        <w:t>9</w:t>
      </w:r>
      <w:r w:rsidRPr="00321913">
        <w:rPr>
          <w:rFonts w:ascii="Times New Roman" w:eastAsia="Times New Roman" w:hAnsi="Times New Roman" w:cs="Times New Roman"/>
          <w:color w:val="000000"/>
          <w:lang w:eastAsia="ru-RU"/>
        </w:rPr>
        <w:t>/201</w:t>
      </w:r>
      <w:r w:rsidR="001B0B3B" w:rsidRPr="00321913">
        <w:rPr>
          <w:rFonts w:ascii="Times New Roman" w:eastAsia="Times New Roman" w:hAnsi="Times New Roman" w:cs="Times New Roman"/>
          <w:color w:val="000000"/>
          <w:lang w:eastAsia="ru-RU"/>
        </w:rPr>
        <w:t>9</w:t>
      </w:r>
      <w:r w:rsidRPr="00321913">
        <w:rPr>
          <w:rFonts w:ascii="Times New Roman" w:eastAsia="Times New Roman" w:hAnsi="Times New Roman" w:cs="Times New Roman"/>
          <w:color w:val="000000"/>
          <w:lang w:eastAsia="ru-RU"/>
        </w:rPr>
        <w:t xml:space="preserve">-газ от </w:t>
      </w:r>
      <w:r w:rsidR="00D03C18" w:rsidRPr="00321913">
        <w:rPr>
          <w:rFonts w:ascii="Times New Roman" w:eastAsia="Times New Roman" w:hAnsi="Times New Roman" w:cs="Times New Roman"/>
          <w:color w:val="000000"/>
          <w:lang w:eastAsia="ru-RU"/>
        </w:rPr>
        <w:t>15.11.</w:t>
      </w:r>
      <w:r w:rsidR="001B0B3B" w:rsidRPr="00321913">
        <w:rPr>
          <w:rFonts w:ascii="Times New Roman" w:eastAsia="Times New Roman" w:hAnsi="Times New Roman" w:cs="Times New Roman"/>
          <w:color w:val="000000"/>
          <w:lang w:eastAsia="ru-RU"/>
        </w:rPr>
        <w:t>2019 г</w:t>
      </w:r>
      <w:r w:rsidRPr="00321913">
        <w:rPr>
          <w:rFonts w:ascii="Times New Roman" w:eastAsia="Times New Roman" w:hAnsi="Times New Roman" w:cs="Times New Roman"/>
          <w:color w:val="000000"/>
          <w:lang w:eastAsia="ru-RU"/>
        </w:rPr>
        <w:t xml:space="preserve">. </w:t>
      </w:r>
      <w:r w:rsidR="001B0B3B" w:rsidRPr="00321913">
        <w:rPr>
          <w:rFonts w:ascii="Times New Roman" w:eastAsia="Times New Roman" w:hAnsi="Times New Roman" w:cs="Times New Roman"/>
          <w:color w:val="000000"/>
          <w:lang w:eastAsia="ru-RU"/>
        </w:rPr>
        <w:t xml:space="preserve">об установлении платы за технологическое присоединение газоиспользующего оборудования к газораспределительным сетям на территории КК </w:t>
      </w:r>
      <w:r w:rsidRPr="00321913">
        <w:rPr>
          <w:rFonts w:ascii="Times New Roman" w:eastAsia="Times New Roman" w:hAnsi="Times New Roman" w:cs="Times New Roman"/>
          <w:color w:val="000000"/>
          <w:lang w:eastAsia="ru-RU"/>
        </w:rPr>
        <w:t>и №</w:t>
      </w:r>
      <w:r w:rsidR="00D03C18" w:rsidRPr="00321913">
        <w:rPr>
          <w:rFonts w:ascii="Times New Roman" w:eastAsia="Times New Roman" w:hAnsi="Times New Roman" w:cs="Times New Roman"/>
          <w:color w:val="000000"/>
          <w:lang w:eastAsia="ru-RU"/>
        </w:rPr>
        <w:t>3</w:t>
      </w:r>
      <w:r w:rsidR="001B0B3B" w:rsidRPr="00321913">
        <w:rPr>
          <w:rFonts w:ascii="Times New Roman" w:eastAsia="Times New Roman" w:hAnsi="Times New Roman" w:cs="Times New Roman"/>
          <w:color w:val="000000"/>
          <w:lang w:eastAsia="ru-RU"/>
        </w:rPr>
        <w:t>5</w:t>
      </w:r>
      <w:r w:rsidRPr="00321913">
        <w:rPr>
          <w:rFonts w:ascii="Times New Roman" w:eastAsia="Times New Roman" w:hAnsi="Times New Roman" w:cs="Times New Roman"/>
          <w:color w:val="000000"/>
          <w:lang w:eastAsia="ru-RU"/>
        </w:rPr>
        <w:t>/201</w:t>
      </w:r>
      <w:r w:rsidR="001B0B3B" w:rsidRPr="00321913">
        <w:rPr>
          <w:rFonts w:ascii="Times New Roman" w:eastAsia="Times New Roman" w:hAnsi="Times New Roman" w:cs="Times New Roman"/>
          <w:color w:val="000000"/>
          <w:lang w:eastAsia="ru-RU"/>
        </w:rPr>
        <w:t>9</w:t>
      </w:r>
      <w:r w:rsidRPr="00321913">
        <w:rPr>
          <w:rFonts w:ascii="Times New Roman" w:eastAsia="Times New Roman" w:hAnsi="Times New Roman" w:cs="Times New Roman"/>
          <w:color w:val="000000"/>
          <w:lang w:eastAsia="ru-RU"/>
        </w:rPr>
        <w:t xml:space="preserve">-газ от </w:t>
      </w:r>
      <w:r w:rsidR="00D03C18" w:rsidRPr="00321913">
        <w:rPr>
          <w:rFonts w:ascii="Times New Roman" w:eastAsia="Times New Roman" w:hAnsi="Times New Roman" w:cs="Times New Roman"/>
          <w:color w:val="000000"/>
          <w:lang w:eastAsia="ru-RU"/>
        </w:rPr>
        <w:t>30.12.</w:t>
      </w:r>
      <w:r w:rsidR="001B0B3B" w:rsidRPr="00321913">
        <w:rPr>
          <w:rFonts w:ascii="Times New Roman" w:eastAsia="Times New Roman" w:hAnsi="Times New Roman" w:cs="Times New Roman"/>
          <w:color w:val="000000"/>
          <w:lang w:eastAsia="ru-RU"/>
        </w:rPr>
        <w:t>2019 г</w:t>
      </w:r>
      <w:r w:rsidRPr="00321913">
        <w:rPr>
          <w:rFonts w:ascii="Times New Roman" w:eastAsia="Times New Roman" w:hAnsi="Times New Roman" w:cs="Times New Roman"/>
          <w:color w:val="000000"/>
          <w:lang w:eastAsia="ru-RU"/>
        </w:rPr>
        <w:t>.</w:t>
      </w:r>
      <w:r w:rsidR="001B0B3B" w:rsidRPr="00321913">
        <w:rPr>
          <w:rFonts w:ascii="Times New Roman" w:eastAsia="Times New Roman" w:hAnsi="Times New Roman" w:cs="Times New Roman"/>
          <w:color w:val="000000"/>
          <w:lang w:eastAsia="ru-RU"/>
        </w:rPr>
        <w:t xml:space="preserve"> об установлении стандартизированных тарифных ставок, определяющих величину платы за технологическое присоединение газоиспользующего оборудования к сетям газорас</w:t>
      </w:r>
      <w:r w:rsidR="001B0B3B" w:rsidRPr="00321913">
        <w:rPr>
          <w:rFonts w:ascii="Times New Roman" w:eastAsia="Times New Roman" w:hAnsi="Times New Roman" w:cs="Times New Roman"/>
          <w:color w:val="000000"/>
          <w:lang w:eastAsia="ru-RU"/>
        </w:rPr>
        <w:lastRenderedPageBreak/>
        <w:t>пределения на территории КК</w:t>
      </w:r>
      <w:r w:rsidR="00A859A2" w:rsidRPr="00321913">
        <w:rPr>
          <w:rFonts w:ascii="Times New Roman" w:eastAsia="Times New Roman" w:hAnsi="Times New Roman" w:cs="Times New Roman"/>
          <w:color w:val="000000"/>
          <w:lang w:eastAsia="ru-RU"/>
        </w:rPr>
        <w:t>.</w:t>
      </w:r>
      <w:r w:rsidRPr="00321913">
        <w:rPr>
          <w:rFonts w:ascii="Times New Roman" w:eastAsia="SimSun" w:hAnsi="Times New Roman" w:cs="Times New Roman"/>
          <w:color w:val="000000"/>
          <w:lang w:eastAsia="zh-CN"/>
        </w:rPr>
        <w:t xml:space="preserve"> </w:t>
      </w:r>
      <w:r w:rsidRPr="00321913">
        <w:rPr>
          <w:rFonts w:ascii="Times New Roman" w:hAnsi="Times New Roman" w:cs="Times New Roman"/>
        </w:rPr>
        <w:t>Отсутствие возможности подключения и соответственно отсутствие информации о технических условиях подключения (технологического присоединения) ОКС к сетям инженерно-технического обеспечения, предусматривающая предельную свободную мощность существующих сетей инженерно-технического обеспечения, максимальную нагрузку и сроки подключения ОКС к сетям, сведения о сроке действия тех. условий и о плате за подключение (технологическое присоединение), не является препятствием для проведения аукциона (письмо Министерства экономического развитии РФ от 30.06.2015 № Д23и-3009).</w:t>
      </w:r>
      <w:bookmarkStart w:id="5" w:name="_Hlk489856376"/>
      <w:r w:rsidRPr="00321913">
        <w:rPr>
          <w:rFonts w:ascii="Times New Roman" w:hAnsi="Times New Roman" w:cs="Times New Roman"/>
        </w:rPr>
        <w:t xml:space="preserve"> </w:t>
      </w:r>
      <w:bookmarkEnd w:id="3"/>
      <w:r w:rsidRPr="00321913">
        <w:rPr>
          <w:rFonts w:ascii="Times New Roman" w:hAnsi="Times New Roman" w:cs="Times New Roman"/>
        </w:rPr>
        <w:t xml:space="preserve">Льготы согласно ст. 39.11 ЗК РФ п. 21 </w:t>
      </w:r>
      <w:proofErr w:type="spellStart"/>
      <w:r w:rsidRPr="00321913">
        <w:rPr>
          <w:rFonts w:ascii="Times New Roman" w:hAnsi="Times New Roman" w:cs="Times New Roman"/>
        </w:rPr>
        <w:t>п.п</w:t>
      </w:r>
      <w:proofErr w:type="spellEnd"/>
      <w:r w:rsidRPr="00321913">
        <w:rPr>
          <w:rFonts w:ascii="Times New Roman" w:hAnsi="Times New Roman" w:cs="Times New Roman"/>
        </w:rPr>
        <w:t xml:space="preserve">. 11 не установлены. Требования согласно ст. 39.11 ЗК РФ п. 21 п.п.12,13,14 не установлены. </w:t>
      </w:r>
      <w:bookmarkEnd w:id="5"/>
      <w:r w:rsidR="0009738D" w:rsidRPr="00321913">
        <w:rPr>
          <w:rFonts w:ascii="Times New Roman" w:hAnsi="Times New Roman" w:cs="Times New Roman"/>
        </w:rPr>
        <w:t xml:space="preserve">Осмотр земельных участков проводится заявителями самостоятельно. </w:t>
      </w:r>
      <w:bookmarkStart w:id="6" w:name="_Hlk36123683"/>
      <w:r w:rsidR="0009738D" w:rsidRPr="00321913">
        <w:rPr>
          <w:rFonts w:ascii="Times New Roman" w:hAnsi="Times New Roman" w:cs="Times New Roman"/>
          <w:color w:val="000000"/>
        </w:rPr>
        <w:t xml:space="preserve">Порядок приема (подачи) заявок на участие в аукционе: прием заявок и документов для участия в аукционе осуществляется у организатора аукциона на бумажном носителе при личном обращении, почтовым отправлением заказным письмом с уведомлением. Все документы предоставляются заявителями одновременно с заявкой. </w:t>
      </w:r>
      <w:r w:rsidR="0009738D" w:rsidRPr="00321913">
        <w:rPr>
          <w:rFonts w:ascii="Times New Roman" w:hAnsi="Times New Roman" w:cs="Times New Roman"/>
        </w:rPr>
        <w:t>Документ, удостоверяющий личность, подающего заявку</w:t>
      </w:r>
      <w:r w:rsidR="0009738D" w:rsidRPr="00321913">
        <w:rPr>
          <w:rFonts w:ascii="Times New Roman" w:hAnsi="Times New Roman" w:cs="Times New Roman"/>
          <w:color w:val="000000"/>
        </w:rPr>
        <w:t xml:space="preserve"> при личном обращении</w:t>
      </w:r>
      <w:r w:rsidR="0009738D" w:rsidRPr="00321913">
        <w:rPr>
          <w:rFonts w:ascii="Times New Roman" w:hAnsi="Times New Roman" w:cs="Times New Roman"/>
        </w:rPr>
        <w:t xml:space="preserve">, предоставляется в оригинале (для обозрения). </w:t>
      </w:r>
      <w:bookmarkEnd w:id="6"/>
      <w:r w:rsidR="0009738D" w:rsidRPr="00321913">
        <w:rPr>
          <w:rFonts w:ascii="Times New Roman" w:hAnsi="Times New Roman" w:cs="Times New Roman"/>
        </w:rPr>
        <w:t xml:space="preserve">Прием заявок, а также ознакомление со всеми материалами о предмете аукциона осуществляется у организатора аукциона по адресу: г. Славянск-на-Кубани, ул. </w:t>
      </w:r>
      <w:proofErr w:type="spellStart"/>
      <w:r w:rsidR="0009738D" w:rsidRPr="00321913">
        <w:rPr>
          <w:rFonts w:ascii="Times New Roman" w:hAnsi="Times New Roman" w:cs="Times New Roman"/>
        </w:rPr>
        <w:t>Ковтюха</w:t>
      </w:r>
      <w:proofErr w:type="spellEnd"/>
      <w:r w:rsidR="0009738D" w:rsidRPr="00321913">
        <w:rPr>
          <w:rFonts w:ascii="Times New Roman" w:hAnsi="Times New Roman" w:cs="Times New Roman"/>
        </w:rPr>
        <w:t xml:space="preserve">, 29, </w:t>
      </w:r>
      <w:proofErr w:type="spellStart"/>
      <w:r w:rsidR="0009738D" w:rsidRPr="00321913">
        <w:rPr>
          <w:rFonts w:ascii="Times New Roman" w:hAnsi="Times New Roman" w:cs="Times New Roman"/>
        </w:rPr>
        <w:t>каб</w:t>
      </w:r>
      <w:proofErr w:type="spellEnd"/>
      <w:r w:rsidR="0009738D" w:rsidRPr="00321913">
        <w:rPr>
          <w:rFonts w:ascii="Times New Roman" w:hAnsi="Times New Roman" w:cs="Times New Roman"/>
        </w:rPr>
        <w:t xml:space="preserve">. </w:t>
      </w:r>
      <w:r w:rsidR="00A40367" w:rsidRPr="00321913">
        <w:rPr>
          <w:rFonts w:ascii="Times New Roman" w:hAnsi="Times New Roman" w:cs="Times New Roman"/>
        </w:rPr>
        <w:t xml:space="preserve">№ </w:t>
      </w:r>
      <w:r w:rsidR="0009738D" w:rsidRPr="00321913">
        <w:rPr>
          <w:rFonts w:ascii="Times New Roman" w:hAnsi="Times New Roman" w:cs="Times New Roman"/>
        </w:rPr>
        <w:t xml:space="preserve">3, с </w:t>
      </w:r>
      <w:r w:rsidR="00A40367" w:rsidRPr="00321913">
        <w:rPr>
          <w:rFonts w:ascii="Times New Roman" w:hAnsi="Times New Roman" w:cs="Times New Roman"/>
        </w:rPr>
        <w:t>29.06.</w:t>
      </w:r>
      <w:r w:rsidR="0009738D" w:rsidRPr="00321913">
        <w:rPr>
          <w:rFonts w:ascii="Times New Roman" w:hAnsi="Times New Roman" w:cs="Times New Roman"/>
        </w:rPr>
        <w:t>2020 г. по 24.0</w:t>
      </w:r>
      <w:r w:rsidR="00A40367" w:rsidRPr="00321913">
        <w:rPr>
          <w:rFonts w:ascii="Times New Roman" w:hAnsi="Times New Roman" w:cs="Times New Roman"/>
        </w:rPr>
        <w:t>7</w:t>
      </w:r>
      <w:r w:rsidR="0009738D" w:rsidRPr="00321913">
        <w:rPr>
          <w:rFonts w:ascii="Times New Roman" w:hAnsi="Times New Roman" w:cs="Times New Roman"/>
        </w:rPr>
        <w:t>.2020 г. (включительно) с 09.00 до 12.00 в рабочие дни, контактный телефон: 8 (86146) 4-46-60. Для участия в аукционе заявители представляют следующие документы: 1) заявку на участие в аукционе по установленной форме (форма заявки размещена на официальных сайтах: в сети «Интернет» для размещения информации о проведении торгов, определенном Правительством РФ (</w:t>
      </w:r>
      <w:r w:rsidR="0009738D" w:rsidRPr="00321913">
        <w:rPr>
          <w:rFonts w:ascii="Times New Roman" w:hAnsi="Times New Roman" w:cs="Times New Roman"/>
          <w:lang w:val="en-US"/>
        </w:rPr>
        <w:t>www</w:t>
      </w:r>
      <w:r w:rsidR="0009738D" w:rsidRPr="00321913">
        <w:rPr>
          <w:rFonts w:ascii="Times New Roman" w:hAnsi="Times New Roman" w:cs="Times New Roman"/>
        </w:rPr>
        <w:t>.</w:t>
      </w:r>
      <w:proofErr w:type="spellStart"/>
      <w:r w:rsidR="0009738D" w:rsidRPr="00321913">
        <w:rPr>
          <w:rFonts w:ascii="Times New Roman" w:hAnsi="Times New Roman" w:cs="Times New Roman"/>
          <w:lang w:val="en-US"/>
        </w:rPr>
        <w:t>torgi</w:t>
      </w:r>
      <w:proofErr w:type="spellEnd"/>
      <w:r w:rsidR="0009738D" w:rsidRPr="00321913">
        <w:rPr>
          <w:rFonts w:ascii="Times New Roman" w:hAnsi="Times New Roman" w:cs="Times New Roman"/>
        </w:rPr>
        <w:t>.</w:t>
      </w:r>
      <w:r w:rsidR="0009738D" w:rsidRPr="00321913">
        <w:rPr>
          <w:rFonts w:ascii="Times New Roman" w:hAnsi="Times New Roman" w:cs="Times New Roman"/>
          <w:lang w:val="en-US"/>
        </w:rPr>
        <w:t>gov</w:t>
      </w:r>
      <w:r w:rsidR="0009738D" w:rsidRPr="00321913">
        <w:rPr>
          <w:rFonts w:ascii="Times New Roman" w:hAnsi="Times New Roman" w:cs="Times New Roman"/>
        </w:rPr>
        <w:t>.</w:t>
      </w:r>
      <w:proofErr w:type="spellStart"/>
      <w:r w:rsidR="0009738D" w:rsidRPr="00321913">
        <w:rPr>
          <w:rFonts w:ascii="Times New Roman" w:hAnsi="Times New Roman" w:cs="Times New Roman"/>
          <w:lang w:val="en-US"/>
        </w:rPr>
        <w:t>ru</w:t>
      </w:r>
      <w:proofErr w:type="spellEnd"/>
      <w:r w:rsidR="0009738D" w:rsidRPr="00321913">
        <w:rPr>
          <w:rFonts w:ascii="Times New Roman" w:hAnsi="Times New Roman" w:cs="Times New Roman"/>
        </w:rPr>
        <w:t>), уполномоченного органа и организатора аукциона) с указанием банковских реквизитов счета для возврата задатка; 2</w:t>
      </w:r>
      <w:bookmarkStart w:id="7" w:name="_Hlk36123734"/>
      <w:r w:rsidR="0009738D" w:rsidRPr="00321913">
        <w:rPr>
          <w:rFonts w:ascii="Times New Roman" w:hAnsi="Times New Roman" w:cs="Times New Roman"/>
        </w:rPr>
        <w:t xml:space="preserve">) копии документов, удостоверяющих личность заявителя (для физических лиц) (при направлении заявки почтовым отправлением нотариально заверенные); </w:t>
      </w:r>
      <w:bookmarkEnd w:id="7"/>
      <w:r w:rsidR="0009738D" w:rsidRPr="00321913">
        <w:rPr>
          <w:rFonts w:ascii="Times New Roman" w:hAnsi="Times New Roman" w:cs="Times New Roman"/>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4) документы, подтверждающие внесение задатка. </w:t>
      </w:r>
      <w:r w:rsidRPr="00321913">
        <w:rPr>
          <w:rFonts w:ascii="Times New Roman" w:hAnsi="Times New Roman" w:cs="Times New Roman"/>
        </w:rPr>
        <w:t xml:space="preserve">Порядок внесения задатка: </w:t>
      </w:r>
      <w:bookmarkStart w:id="8" w:name="_Hlk489856395"/>
      <w:r w:rsidRPr="00321913">
        <w:rPr>
          <w:rFonts w:ascii="Times New Roman" w:hAnsi="Times New Roman" w:cs="Times New Roman"/>
        </w:rPr>
        <w:t xml:space="preserve">задаток вносится заявителем единовременным платежом в полном объеме с указанием даты проведения аукциона и номера лота на счет Организатора аукциона по следующим банковским реквизитам: </w:t>
      </w:r>
      <w:r w:rsidR="00516F73" w:rsidRPr="00321913">
        <w:rPr>
          <w:rFonts w:ascii="Times New Roman" w:hAnsi="Times New Roman" w:cs="Times New Roman"/>
        </w:rPr>
        <w:t>Муниципальное казенное учреждение муниципального образования Славянский район «Агентство территориального развития», ИНН 2370009604 КПП 237001001 ОГРН 1192375047413, УФК по Краснодарскому краю, р/</w:t>
      </w:r>
      <w:proofErr w:type="spellStart"/>
      <w:r w:rsidR="00516F73" w:rsidRPr="00321913">
        <w:rPr>
          <w:rFonts w:ascii="Times New Roman" w:hAnsi="Times New Roman" w:cs="Times New Roman"/>
        </w:rPr>
        <w:t>сч</w:t>
      </w:r>
      <w:proofErr w:type="spellEnd"/>
      <w:r w:rsidR="00516F73" w:rsidRPr="00321913">
        <w:rPr>
          <w:rFonts w:ascii="Times New Roman" w:hAnsi="Times New Roman" w:cs="Times New Roman"/>
        </w:rPr>
        <w:t xml:space="preserve"> 40</w:t>
      </w:r>
      <w:r w:rsidR="00087768" w:rsidRPr="00321913">
        <w:rPr>
          <w:rFonts w:ascii="Times New Roman" w:hAnsi="Times New Roman" w:cs="Times New Roman"/>
        </w:rPr>
        <w:t>302810003495000336</w:t>
      </w:r>
      <w:r w:rsidR="00516F73" w:rsidRPr="00321913">
        <w:rPr>
          <w:rFonts w:ascii="Times New Roman" w:hAnsi="Times New Roman" w:cs="Times New Roman"/>
        </w:rPr>
        <w:t xml:space="preserve">, БИК 040349001, Южное ГУ </w:t>
      </w:r>
      <w:r w:rsidR="00087768" w:rsidRPr="00321913">
        <w:rPr>
          <w:rFonts w:ascii="Times New Roman" w:hAnsi="Times New Roman" w:cs="Times New Roman"/>
        </w:rPr>
        <w:t>Б</w:t>
      </w:r>
      <w:r w:rsidR="00516F73" w:rsidRPr="00321913">
        <w:rPr>
          <w:rFonts w:ascii="Times New Roman" w:hAnsi="Times New Roman" w:cs="Times New Roman"/>
        </w:rPr>
        <w:t>анк</w:t>
      </w:r>
      <w:r w:rsidR="00087768" w:rsidRPr="00321913">
        <w:rPr>
          <w:rFonts w:ascii="Times New Roman" w:hAnsi="Times New Roman" w:cs="Times New Roman"/>
        </w:rPr>
        <w:t>а</w:t>
      </w:r>
      <w:r w:rsidR="00516F73" w:rsidRPr="00321913">
        <w:rPr>
          <w:rFonts w:ascii="Times New Roman" w:hAnsi="Times New Roman" w:cs="Times New Roman"/>
        </w:rPr>
        <w:t xml:space="preserve"> России г. Краснодар, л/с 902412430</w:t>
      </w:r>
      <w:r w:rsidR="00087768" w:rsidRPr="00321913">
        <w:rPr>
          <w:rFonts w:ascii="Times New Roman" w:hAnsi="Times New Roman" w:cs="Times New Roman"/>
        </w:rPr>
        <w:t>, КБК 90200000000000000510, ОКТМО 03645000</w:t>
      </w:r>
      <w:r w:rsidR="00516F73" w:rsidRPr="00321913">
        <w:rPr>
          <w:rFonts w:ascii="Times New Roman" w:hAnsi="Times New Roman" w:cs="Times New Roman"/>
        </w:rPr>
        <w:t xml:space="preserve">. </w:t>
      </w:r>
      <w:r w:rsidRPr="00321913">
        <w:rPr>
          <w:rFonts w:ascii="Times New Roman" w:hAnsi="Times New Roman" w:cs="Times New Roman"/>
        </w:rPr>
        <w:t xml:space="preserve">Задаток должен поступить на счет организатора аукциона не позднее </w:t>
      </w:r>
      <w:r w:rsidR="00A40367" w:rsidRPr="00321913">
        <w:rPr>
          <w:rFonts w:ascii="Times New Roman" w:hAnsi="Times New Roman" w:cs="Times New Roman"/>
        </w:rPr>
        <w:t>27.07.</w:t>
      </w:r>
      <w:r w:rsidR="00357028" w:rsidRPr="00321913">
        <w:rPr>
          <w:rFonts w:ascii="Times New Roman" w:hAnsi="Times New Roman" w:cs="Times New Roman"/>
        </w:rPr>
        <w:t>2020</w:t>
      </w:r>
      <w:r w:rsidRPr="00321913">
        <w:rPr>
          <w:rFonts w:ascii="Times New Roman" w:hAnsi="Times New Roman" w:cs="Times New Roman"/>
        </w:rPr>
        <w:t xml:space="preserve"> г. до </w:t>
      </w:r>
      <w:bookmarkEnd w:id="8"/>
      <w:r w:rsidRPr="00321913">
        <w:rPr>
          <w:rFonts w:ascii="Times New Roman" w:hAnsi="Times New Roman" w:cs="Times New Roman"/>
        </w:rPr>
        <w:t>1</w:t>
      </w:r>
      <w:r w:rsidR="004D1AC2" w:rsidRPr="00321913">
        <w:rPr>
          <w:rFonts w:ascii="Times New Roman" w:hAnsi="Times New Roman" w:cs="Times New Roman"/>
        </w:rPr>
        <w:t>5</w:t>
      </w:r>
      <w:r w:rsidRPr="00321913">
        <w:rPr>
          <w:rFonts w:ascii="Times New Roman" w:hAnsi="Times New Roman" w:cs="Times New Roman"/>
        </w:rPr>
        <w:t>.</w:t>
      </w:r>
      <w:r w:rsidR="00D91F80" w:rsidRPr="00321913">
        <w:rPr>
          <w:rFonts w:ascii="Times New Roman" w:hAnsi="Times New Roman" w:cs="Times New Roman"/>
        </w:rPr>
        <w:t>0</w:t>
      </w:r>
      <w:r w:rsidRPr="00321913">
        <w:rPr>
          <w:rFonts w:ascii="Times New Roman" w:hAnsi="Times New Roman" w:cs="Times New Roman"/>
        </w:rPr>
        <w:t xml:space="preserve">0. Внесение задатка третьими лицами за участника, подавшего заявку для участия в аукционе, не допускается. Настоящее информационное сообщение является публичной офертой для заключения договора о задатке, а перечисление претендентом задатка и подача заявки на участие в аукционе являются акцептом такой оферты, после чего договор о задатке считается заключенным в письменном виде. Внесенный задаток возвращается: - участникам аукциона в случае отказа от проведения аукциона, в течение трех дней со дня принятия данного решения; - заявителю, не допущенному к участию в аукционе, в течение трех дней со дня оформления протокола рассмотрения заявок на участие в аукционе; - заявителю, отозвавшему до дня окончания срока приема заявок, принятую организатором аукциона заявку,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 участникам аукциона, не ставшим победителями, в течение трех рабочих дней со дня подписания протокола о результатах аукциона. </w:t>
      </w:r>
      <w:r w:rsidRPr="00321913">
        <w:rPr>
          <w:rFonts w:ascii="Times New Roman" w:hAnsi="Times New Roman" w:cs="Times New Roman"/>
          <w:shd w:val="clear" w:color="auto" w:fill="FFFFFF"/>
        </w:rPr>
        <w:t>Задаток, внесенный лицом, признанным победителем аукциона, засчитываются в счет арендной платы за него.</w:t>
      </w:r>
      <w:r w:rsidRPr="00321913">
        <w:rPr>
          <w:rFonts w:ascii="Times New Roman" w:hAnsi="Times New Roman" w:cs="Times New Roman"/>
          <w:color w:val="000000"/>
        </w:rPr>
        <w:t xml:space="preserve"> Согласно пункту 21 статьи 39.12 ЗК РФ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w:t>
      </w:r>
      <w:r w:rsidRPr="00321913">
        <w:rPr>
          <w:rStyle w:val="apple-converted-space"/>
          <w:rFonts w:ascii="Times New Roman" w:hAnsi="Times New Roman" w:cs="Times New Roman"/>
          <w:color w:val="000000"/>
        </w:rPr>
        <w:t> </w:t>
      </w:r>
      <w:r w:rsidRPr="00321913">
        <w:rPr>
          <w:rFonts w:ascii="Times New Roman" w:hAnsi="Times New Roman" w:cs="Times New Roman"/>
        </w:rPr>
        <w:t>пунктом 13</w:t>
      </w:r>
      <w:r w:rsidRPr="00321913">
        <w:rPr>
          <w:rFonts w:ascii="Times New Roman" w:hAnsi="Times New Roman" w:cs="Times New Roman"/>
          <w:color w:val="000000"/>
        </w:rPr>
        <w:t>,</w:t>
      </w:r>
      <w:r w:rsidRPr="00321913">
        <w:rPr>
          <w:rStyle w:val="apple-converted-space"/>
          <w:rFonts w:ascii="Times New Roman" w:hAnsi="Times New Roman" w:cs="Times New Roman"/>
          <w:color w:val="000000"/>
        </w:rPr>
        <w:t> </w:t>
      </w:r>
      <w:r w:rsidRPr="00321913">
        <w:rPr>
          <w:rFonts w:ascii="Times New Roman" w:hAnsi="Times New Roman" w:cs="Times New Roman"/>
        </w:rPr>
        <w:t>14</w:t>
      </w:r>
      <w:r w:rsidRPr="00321913">
        <w:rPr>
          <w:rStyle w:val="apple-converted-space"/>
          <w:rFonts w:ascii="Times New Roman" w:hAnsi="Times New Roman" w:cs="Times New Roman"/>
          <w:color w:val="000000"/>
        </w:rPr>
        <w:t> </w:t>
      </w:r>
      <w:r w:rsidRPr="00321913">
        <w:rPr>
          <w:rFonts w:ascii="Times New Roman" w:hAnsi="Times New Roman" w:cs="Times New Roman"/>
          <w:color w:val="000000"/>
        </w:rPr>
        <w:t>или</w:t>
      </w:r>
      <w:r w:rsidRPr="00321913">
        <w:rPr>
          <w:rStyle w:val="apple-converted-space"/>
          <w:rFonts w:ascii="Times New Roman" w:hAnsi="Times New Roman" w:cs="Times New Roman"/>
          <w:color w:val="000000"/>
        </w:rPr>
        <w:t> </w:t>
      </w:r>
      <w:r w:rsidRPr="00321913">
        <w:rPr>
          <w:rFonts w:ascii="Times New Roman" w:hAnsi="Times New Roman" w:cs="Times New Roman"/>
        </w:rPr>
        <w:t>20</w:t>
      </w:r>
      <w:r w:rsidRPr="00321913">
        <w:rPr>
          <w:rStyle w:val="apple-converted-space"/>
          <w:rFonts w:ascii="Times New Roman" w:hAnsi="Times New Roman" w:cs="Times New Roman"/>
          <w:color w:val="000000"/>
        </w:rPr>
        <w:t> </w:t>
      </w:r>
      <w:r w:rsidRPr="00321913">
        <w:rPr>
          <w:rFonts w:ascii="Times New Roman" w:hAnsi="Times New Roman" w:cs="Times New Roman"/>
          <w:color w:val="000000"/>
        </w:rPr>
        <w:t>статьи 39.12 ЗК РФ, засчитываются в счет арендной платы за него.</w:t>
      </w:r>
      <w:r w:rsidRPr="00321913">
        <w:rPr>
          <w:rFonts w:ascii="Times New Roman" w:hAnsi="Times New Roman" w:cs="Times New Roman"/>
          <w:shd w:val="clear" w:color="auto" w:fill="FFFFFF"/>
        </w:rPr>
        <w:t xml:space="preserve"> 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 </w:t>
      </w:r>
      <w:r w:rsidRPr="00321913">
        <w:rPr>
          <w:rFonts w:ascii="Times New Roman" w:hAnsi="Times New Roman" w:cs="Times New Roman"/>
        </w:rPr>
        <w:t xml:space="preserve">Рассмотрение заявок и признание заявителей участниками аукциона состоится </w:t>
      </w:r>
      <w:r w:rsidR="00A40367" w:rsidRPr="00321913">
        <w:rPr>
          <w:rFonts w:ascii="Times New Roman" w:hAnsi="Times New Roman" w:cs="Times New Roman"/>
        </w:rPr>
        <w:t>27.07.</w:t>
      </w:r>
      <w:r w:rsidR="00357028" w:rsidRPr="00321913">
        <w:rPr>
          <w:rFonts w:ascii="Times New Roman" w:hAnsi="Times New Roman" w:cs="Times New Roman"/>
        </w:rPr>
        <w:t>2020</w:t>
      </w:r>
      <w:r w:rsidRPr="00321913">
        <w:rPr>
          <w:rFonts w:ascii="Times New Roman" w:hAnsi="Times New Roman" w:cs="Times New Roman"/>
        </w:rPr>
        <w:t xml:space="preserve"> г. в 1</w:t>
      </w:r>
      <w:r w:rsidR="00DF561C" w:rsidRPr="00321913">
        <w:rPr>
          <w:rFonts w:ascii="Times New Roman" w:hAnsi="Times New Roman" w:cs="Times New Roman"/>
        </w:rPr>
        <w:t>5</w:t>
      </w:r>
      <w:r w:rsidRPr="00321913">
        <w:rPr>
          <w:rFonts w:ascii="Times New Roman" w:hAnsi="Times New Roman" w:cs="Times New Roman"/>
        </w:rPr>
        <w:t>.</w:t>
      </w:r>
      <w:r w:rsidR="00AA60D5" w:rsidRPr="00321913">
        <w:rPr>
          <w:rFonts w:ascii="Times New Roman" w:hAnsi="Times New Roman" w:cs="Times New Roman"/>
        </w:rPr>
        <w:t>0</w:t>
      </w:r>
      <w:r w:rsidRPr="00321913">
        <w:rPr>
          <w:rFonts w:ascii="Times New Roman" w:hAnsi="Times New Roman" w:cs="Times New Roman"/>
        </w:rPr>
        <w:t xml:space="preserve">0 час. по адресу: г. Славянск-на-Кубани, ул. </w:t>
      </w:r>
      <w:proofErr w:type="spellStart"/>
      <w:r w:rsidRPr="00321913">
        <w:rPr>
          <w:rFonts w:ascii="Times New Roman" w:hAnsi="Times New Roman" w:cs="Times New Roman"/>
        </w:rPr>
        <w:t>Ковтюха</w:t>
      </w:r>
      <w:proofErr w:type="spellEnd"/>
      <w:r w:rsidRPr="00321913">
        <w:rPr>
          <w:rFonts w:ascii="Times New Roman" w:hAnsi="Times New Roman" w:cs="Times New Roman"/>
        </w:rPr>
        <w:t xml:space="preserve">, 29, </w:t>
      </w:r>
      <w:proofErr w:type="spellStart"/>
      <w:r w:rsidRPr="00321913">
        <w:rPr>
          <w:rFonts w:ascii="Times New Roman" w:hAnsi="Times New Roman" w:cs="Times New Roman"/>
        </w:rPr>
        <w:t>каб</w:t>
      </w:r>
      <w:proofErr w:type="spellEnd"/>
      <w:r w:rsidRPr="00321913">
        <w:rPr>
          <w:rFonts w:ascii="Times New Roman" w:hAnsi="Times New Roman" w:cs="Times New Roman"/>
        </w:rPr>
        <w:t xml:space="preserve">. № 1. </w:t>
      </w:r>
      <w:r w:rsidRPr="00321913">
        <w:rPr>
          <w:rStyle w:val="blk"/>
          <w:rFonts w:ascii="Times New Roman" w:hAnsi="Times New Roman" w:cs="Times New Roman"/>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r w:rsidRPr="00321913">
        <w:rPr>
          <w:rFonts w:ascii="Times New Roman" w:hAnsi="Times New Roman" w:cs="Times New Roman"/>
          <w:shd w:val="clear" w:color="auto" w:fill="FFFFFF"/>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w:t>
      </w:r>
      <w:r w:rsidRPr="00321913">
        <w:rPr>
          <w:rStyle w:val="blk"/>
          <w:rFonts w:ascii="Times New Roman" w:hAnsi="Times New Roman" w:cs="Times New Roman"/>
        </w:rPr>
        <w:t xml:space="preserve"> При этом договор купли-продажи земельного участка заключается по начальной цене предмета аукциона, а размер ежегодной арендной платы по договору аренды земельного участка определяется в размере, равном начальной цене предмета аукциона.</w:t>
      </w:r>
      <w:bookmarkStart w:id="9" w:name="dst690"/>
      <w:bookmarkEnd w:id="9"/>
      <w:r w:rsidRPr="00321913">
        <w:rPr>
          <w:rStyle w:val="blk"/>
          <w:rFonts w:ascii="Times New Roman" w:hAnsi="Times New Roman" w:cs="Times New Roman"/>
        </w:rPr>
        <w:t xml:space="preserve"> </w:t>
      </w:r>
      <w:r w:rsidRPr="00321913">
        <w:rPr>
          <w:rFonts w:ascii="Times New Roman" w:hAnsi="Times New Roman" w:cs="Times New Roman"/>
        </w:rPr>
        <w:t xml:space="preserve">Порядок проведения аукциона: - перед началом аукциона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 - аукцион ведет член комиссии по проведению аукционов по продаже земельных участков или права на заключение договоров аренды земельных участков, аукцион начинается с оглашения аукционистом наименования земельного участка, основных его характеристик, начальной цены и «шага» аукциона; - каждую последующую цену аукционист назначает путем увеличения предыдущей </w:t>
      </w:r>
      <w:r w:rsidRPr="00321913">
        <w:rPr>
          <w:rFonts w:ascii="Times New Roman" w:hAnsi="Times New Roman" w:cs="Times New Roman"/>
        </w:rPr>
        <w:lastRenderedPageBreak/>
        <w:t xml:space="preserve">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w:t>
      </w:r>
      <w:proofErr w:type="gramStart"/>
      <w:r w:rsidRPr="00321913">
        <w:rPr>
          <w:rFonts w:ascii="Times New Roman" w:hAnsi="Times New Roman" w:cs="Times New Roman"/>
        </w:rPr>
        <w:t>аукциона;-</w:t>
      </w:r>
      <w:proofErr w:type="gramEnd"/>
      <w:r w:rsidRPr="00321913">
        <w:rPr>
          <w:rFonts w:ascii="Times New Roman" w:hAnsi="Times New Roman" w:cs="Times New Roman"/>
        </w:rPr>
        <w:t xml:space="preserve"> при отсутствии участников аукциона, готовых заключить договор купли-продажи или аренды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Победителем аукциона признается участник, номер карточки которого был назван аукционистом последним;- по завершении аукциона аукционист объявляет о завершении аукциона, называет сумму, сложившуюся в ходе аукциона и номер карточки победителя аукциона;- стоимость, предложенная победителем аукциона, заносится в протокол об итогах аукциона, составляемых в двух экземплярах;-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победителем аукциона признается участник аукциона, предложивший наибольшую цену за земельный участок. </w:t>
      </w:r>
      <w:r w:rsidRPr="00321913">
        <w:rPr>
          <w:rFonts w:ascii="Times New Roman" w:hAnsi="Times New Roman" w:cs="Times New Roman"/>
          <w:shd w:val="clear" w:color="auto" w:fill="FFFFFF"/>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w:t>
      </w:r>
      <w:r w:rsidR="00EB2C1D" w:rsidRPr="00321913">
        <w:rPr>
          <w:rFonts w:ascii="Times New Roman" w:hAnsi="Times New Roman" w:cs="Times New Roman"/>
          <w:shd w:val="clear" w:color="auto" w:fill="FFFFFF"/>
        </w:rPr>
        <w:t>,</w:t>
      </w:r>
      <w:r w:rsidRPr="00321913">
        <w:rPr>
          <w:rFonts w:ascii="Times New Roman" w:hAnsi="Times New Roman" w:cs="Times New Roman"/>
          <w:shd w:val="clear" w:color="auto" w:fill="FFFFFF"/>
        </w:rPr>
        <w:t xml:space="preserve"> чем через десять дней со дня размещения информации о результатах аукциона на официальном сайте</w:t>
      </w:r>
      <w:r w:rsidRPr="00321913">
        <w:rPr>
          <w:rFonts w:ascii="Times New Roman" w:hAnsi="Times New Roman" w:cs="Times New Roman"/>
          <w:color w:val="333333"/>
          <w:shd w:val="clear" w:color="auto" w:fill="FFFFFF"/>
        </w:rPr>
        <w:t xml:space="preserve">. </w:t>
      </w:r>
      <w:r w:rsidRPr="00321913">
        <w:rPr>
          <w:rFonts w:ascii="Times New Roman" w:hAnsi="Times New Roman" w:cs="Times New Roman"/>
        </w:rPr>
        <w:t>По результатам аукциона</w:t>
      </w:r>
      <w:r w:rsidR="00DF561C" w:rsidRPr="00321913">
        <w:rPr>
          <w:rFonts w:ascii="Times New Roman" w:hAnsi="Times New Roman" w:cs="Times New Roman"/>
        </w:rPr>
        <w:t xml:space="preserve"> </w:t>
      </w:r>
      <w:r w:rsidRPr="00321913">
        <w:rPr>
          <w:rFonts w:ascii="Times New Roman" w:hAnsi="Times New Roman" w:cs="Times New Roman"/>
        </w:rPr>
        <w:t>определяется ежегодный размер арендной платы.</w:t>
      </w:r>
    </w:p>
    <w:p w:rsidR="002D3835" w:rsidRPr="00321913" w:rsidRDefault="002D3835" w:rsidP="000208E2">
      <w:pPr>
        <w:tabs>
          <w:tab w:val="left" w:pos="2835"/>
        </w:tabs>
        <w:spacing w:after="0" w:line="240" w:lineRule="auto"/>
        <w:ind w:left="-284"/>
        <w:jc w:val="both"/>
        <w:rPr>
          <w:rFonts w:ascii="Times New Roman" w:hAnsi="Times New Roman" w:cs="Times New Roman"/>
        </w:rPr>
      </w:pPr>
    </w:p>
    <w:p w:rsidR="002D3835" w:rsidRPr="00321913" w:rsidRDefault="002D3835" w:rsidP="000208E2">
      <w:pPr>
        <w:spacing w:after="0" w:line="240" w:lineRule="auto"/>
        <w:ind w:left="-284"/>
        <w:jc w:val="both"/>
        <w:rPr>
          <w:rFonts w:ascii="Times New Roman" w:hAnsi="Times New Roman" w:cs="Times New Roman"/>
        </w:rPr>
      </w:pPr>
      <w:r w:rsidRPr="00321913">
        <w:rPr>
          <w:rFonts w:ascii="Times New Roman" w:hAnsi="Times New Roman" w:cs="Times New Roman"/>
        </w:rPr>
        <w:t>Директор МКУ «</w:t>
      </w:r>
      <w:proofErr w:type="gramStart"/>
      <w:r w:rsidRPr="00321913">
        <w:rPr>
          <w:rFonts w:ascii="Times New Roman" w:hAnsi="Times New Roman" w:cs="Times New Roman"/>
        </w:rPr>
        <w:t xml:space="preserve">АТР»   </w:t>
      </w:r>
      <w:proofErr w:type="gramEnd"/>
      <w:r w:rsidRPr="00321913">
        <w:rPr>
          <w:rFonts w:ascii="Times New Roman" w:hAnsi="Times New Roman" w:cs="Times New Roman"/>
        </w:rPr>
        <w:t xml:space="preserve">                                                                                      </w:t>
      </w:r>
      <w:r w:rsidR="00BE10B8" w:rsidRPr="00321913">
        <w:rPr>
          <w:rFonts w:ascii="Times New Roman" w:hAnsi="Times New Roman" w:cs="Times New Roman"/>
        </w:rPr>
        <w:t xml:space="preserve">               </w:t>
      </w:r>
      <w:r w:rsidRPr="00321913">
        <w:rPr>
          <w:rFonts w:ascii="Times New Roman" w:hAnsi="Times New Roman" w:cs="Times New Roman"/>
        </w:rPr>
        <w:t xml:space="preserve">    Н.Я. Медведева</w:t>
      </w:r>
    </w:p>
    <w:p w:rsidR="002D3835" w:rsidRPr="006B64CE" w:rsidRDefault="002D3835" w:rsidP="000208E2">
      <w:pPr>
        <w:spacing w:after="0" w:line="240" w:lineRule="auto"/>
        <w:ind w:left="-284"/>
        <w:jc w:val="both"/>
        <w:rPr>
          <w:rFonts w:ascii="Times New Roman" w:hAnsi="Times New Roman" w:cs="Times New Roman"/>
        </w:rPr>
      </w:pPr>
    </w:p>
    <w:p w:rsidR="007D70EA" w:rsidRPr="006B64CE" w:rsidRDefault="007D70EA" w:rsidP="006951B7">
      <w:pPr>
        <w:spacing w:after="0" w:line="240" w:lineRule="auto"/>
        <w:jc w:val="both"/>
      </w:pPr>
    </w:p>
    <w:sectPr w:rsidR="007D70EA" w:rsidRPr="006B64CE" w:rsidSect="00AB356C">
      <w:pgSz w:w="11906" w:h="16838"/>
      <w:pgMar w:top="238" w:right="425" w:bottom="70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3835"/>
    <w:rsid w:val="00003F26"/>
    <w:rsid w:val="00013AE6"/>
    <w:rsid w:val="000208E2"/>
    <w:rsid w:val="00033D1B"/>
    <w:rsid w:val="00044BCA"/>
    <w:rsid w:val="00054194"/>
    <w:rsid w:val="000568BF"/>
    <w:rsid w:val="000820B8"/>
    <w:rsid w:val="0008667F"/>
    <w:rsid w:val="000876E3"/>
    <w:rsid w:val="00087768"/>
    <w:rsid w:val="000924A1"/>
    <w:rsid w:val="000970B9"/>
    <w:rsid w:val="0009738D"/>
    <w:rsid w:val="000A2964"/>
    <w:rsid w:val="000A344B"/>
    <w:rsid w:val="000A5B5D"/>
    <w:rsid w:val="000B5B7E"/>
    <w:rsid w:val="000D544A"/>
    <w:rsid w:val="00101A73"/>
    <w:rsid w:val="00102184"/>
    <w:rsid w:val="00102FA6"/>
    <w:rsid w:val="0011343C"/>
    <w:rsid w:val="00114CCF"/>
    <w:rsid w:val="00140DDD"/>
    <w:rsid w:val="00143199"/>
    <w:rsid w:val="00152837"/>
    <w:rsid w:val="0015432C"/>
    <w:rsid w:val="00170894"/>
    <w:rsid w:val="00171794"/>
    <w:rsid w:val="001A2D89"/>
    <w:rsid w:val="001A3DD4"/>
    <w:rsid w:val="001A60D3"/>
    <w:rsid w:val="001B0B3B"/>
    <w:rsid w:val="001C29D9"/>
    <w:rsid w:val="001C43EB"/>
    <w:rsid w:val="001C55D0"/>
    <w:rsid w:val="001F2FCC"/>
    <w:rsid w:val="002143A6"/>
    <w:rsid w:val="00220C52"/>
    <w:rsid w:val="002224E5"/>
    <w:rsid w:val="00222ACF"/>
    <w:rsid w:val="00226B7D"/>
    <w:rsid w:val="00232BCE"/>
    <w:rsid w:val="00234E02"/>
    <w:rsid w:val="00236CE4"/>
    <w:rsid w:val="00246F5D"/>
    <w:rsid w:val="0025279F"/>
    <w:rsid w:val="00263759"/>
    <w:rsid w:val="0027283D"/>
    <w:rsid w:val="00272928"/>
    <w:rsid w:val="00275F99"/>
    <w:rsid w:val="002929D1"/>
    <w:rsid w:val="002A01FE"/>
    <w:rsid w:val="002A2576"/>
    <w:rsid w:val="002A4C15"/>
    <w:rsid w:val="002A5E48"/>
    <w:rsid w:val="002C16D7"/>
    <w:rsid w:val="002C6FBB"/>
    <w:rsid w:val="002D01B6"/>
    <w:rsid w:val="002D04E8"/>
    <w:rsid w:val="002D3835"/>
    <w:rsid w:val="002D5871"/>
    <w:rsid w:val="002E5D3E"/>
    <w:rsid w:val="0030727D"/>
    <w:rsid w:val="00321913"/>
    <w:rsid w:val="00325A35"/>
    <w:rsid w:val="00356FDE"/>
    <w:rsid w:val="00357028"/>
    <w:rsid w:val="003650D3"/>
    <w:rsid w:val="003665AB"/>
    <w:rsid w:val="00376123"/>
    <w:rsid w:val="00390288"/>
    <w:rsid w:val="003D67E2"/>
    <w:rsid w:val="003E6D6F"/>
    <w:rsid w:val="003F054E"/>
    <w:rsid w:val="003F1B0E"/>
    <w:rsid w:val="003F353D"/>
    <w:rsid w:val="003F66D5"/>
    <w:rsid w:val="003F6E46"/>
    <w:rsid w:val="003F770D"/>
    <w:rsid w:val="004034F8"/>
    <w:rsid w:val="00413C12"/>
    <w:rsid w:val="00426CD2"/>
    <w:rsid w:val="00427893"/>
    <w:rsid w:val="004352D9"/>
    <w:rsid w:val="00454B05"/>
    <w:rsid w:val="004562E1"/>
    <w:rsid w:val="00460765"/>
    <w:rsid w:val="00463E49"/>
    <w:rsid w:val="00471735"/>
    <w:rsid w:val="00473381"/>
    <w:rsid w:val="00476B75"/>
    <w:rsid w:val="004810B9"/>
    <w:rsid w:val="0049128F"/>
    <w:rsid w:val="0049251D"/>
    <w:rsid w:val="00494EB0"/>
    <w:rsid w:val="004B200F"/>
    <w:rsid w:val="004B6772"/>
    <w:rsid w:val="004D1AC2"/>
    <w:rsid w:val="004E1E65"/>
    <w:rsid w:val="00503D5F"/>
    <w:rsid w:val="005058B6"/>
    <w:rsid w:val="00516F73"/>
    <w:rsid w:val="0052109C"/>
    <w:rsid w:val="0054229A"/>
    <w:rsid w:val="00550248"/>
    <w:rsid w:val="00552183"/>
    <w:rsid w:val="005761F4"/>
    <w:rsid w:val="005B11D2"/>
    <w:rsid w:val="005B5001"/>
    <w:rsid w:val="005B50E6"/>
    <w:rsid w:val="005D021D"/>
    <w:rsid w:val="005F2C8C"/>
    <w:rsid w:val="005F4570"/>
    <w:rsid w:val="005F4C3E"/>
    <w:rsid w:val="00601D0F"/>
    <w:rsid w:val="0060764F"/>
    <w:rsid w:val="00611FF0"/>
    <w:rsid w:val="006155AA"/>
    <w:rsid w:val="00632AE1"/>
    <w:rsid w:val="00642C07"/>
    <w:rsid w:val="00652A3D"/>
    <w:rsid w:val="00654B98"/>
    <w:rsid w:val="0065648E"/>
    <w:rsid w:val="006620E0"/>
    <w:rsid w:val="00664057"/>
    <w:rsid w:val="00673690"/>
    <w:rsid w:val="006951B7"/>
    <w:rsid w:val="006A2CD0"/>
    <w:rsid w:val="006B64CE"/>
    <w:rsid w:val="006C0FE9"/>
    <w:rsid w:val="006D6533"/>
    <w:rsid w:val="006D70F6"/>
    <w:rsid w:val="006E18D9"/>
    <w:rsid w:val="006E28D1"/>
    <w:rsid w:val="006F3CE8"/>
    <w:rsid w:val="0070475C"/>
    <w:rsid w:val="00714EF1"/>
    <w:rsid w:val="00720679"/>
    <w:rsid w:val="007220DF"/>
    <w:rsid w:val="00722EDA"/>
    <w:rsid w:val="00723CCC"/>
    <w:rsid w:val="0074099C"/>
    <w:rsid w:val="00740BA9"/>
    <w:rsid w:val="007520E0"/>
    <w:rsid w:val="007544B2"/>
    <w:rsid w:val="00760B3E"/>
    <w:rsid w:val="00771371"/>
    <w:rsid w:val="00772238"/>
    <w:rsid w:val="00777E18"/>
    <w:rsid w:val="0079097E"/>
    <w:rsid w:val="00793DA1"/>
    <w:rsid w:val="007B4A32"/>
    <w:rsid w:val="007B59D6"/>
    <w:rsid w:val="007D70EA"/>
    <w:rsid w:val="007E0739"/>
    <w:rsid w:val="007E7339"/>
    <w:rsid w:val="007F24FC"/>
    <w:rsid w:val="007F73E3"/>
    <w:rsid w:val="0081317A"/>
    <w:rsid w:val="00816582"/>
    <w:rsid w:val="0082391B"/>
    <w:rsid w:val="0082404C"/>
    <w:rsid w:val="00826F89"/>
    <w:rsid w:val="00844AF3"/>
    <w:rsid w:val="0084663D"/>
    <w:rsid w:val="008601A7"/>
    <w:rsid w:val="0086314A"/>
    <w:rsid w:val="008719A1"/>
    <w:rsid w:val="00873B23"/>
    <w:rsid w:val="00873FE7"/>
    <w:rsid w:val="008779F4"/>
    <w:rsid w:val="008813C7"/>
    <w:rsid w:val="00896370"/>
    <w:rsid w:val="008B0B4A"/>
    <w:rsid w:val="008B79E0"/>
    <w:rsid w:val="008C1450"/>
    <w:rsid w:val="008C1B9A"/>
    <w:rsid w:val="008E0A8B"/>
    <w:rsid w:val="008E507A"/>
    <w:rsid w:val="008F2DF7"/>
    <w:rsid w:val="008F522F"/>
    <w:rsid w:val="008F613A"/>
    <w:rsid w:val="0091311B"/>
    <w:rsid w:val="009202ED"/>
    <w:rsid w:val="0092562D"/>
    <w:rsid w:val="009908BD"/>
    <w:rsid w:val="009E2215"/>
    <w:rsid w:val="009F3D9A"/>
    <w:rsid w:val="00A05487"/>
    <w:rsid w:val="00A07D52"/>
    <w:rsid w:val="00A15018"/>
    <w:rsid w:val="00A21A34"/>
    <w:rsid w:val="00A373DD"/>
    <w:rsid w:val="00A40367"/>
    <w:rsid w:val="00A454EB"/>
    <w:rsid w:val="00A51FFD"/>
    <w:rsid w:val="00A63661"/>
    <w:rsid w:val="00A74F29"/>
    <w:rsid w:val="00A772FA"/>
    <w:rsid w:val="00A859A2"/>
    <w:rsid w:val="00A9453D"/>
    <w:rsid w:val="00AA60D5"/>
    <w:rsid w:val="00AB356C"/>
    <w:rsid w:val="00AD1498"/>
    <w:rsid w:val="00AD78CB"/>
    <w:rsid w:val="00AF41A0"/>
    <w:rsid w:val="00B32913"/>
    <w:rsid w:val="00B37287"/>
    <w:rsid w:val="00B4002B"/>
    <w:rsid w:val="00B63F9A"/>
    <w:rsid w:val="00B82B23"/>
    <w:rsid w:val="00B958EB"/>
    <w:rsid w:val="00BA19D3"/>
    <w:rsid w:val="00BD413E"/>
    <w:rsid w:val="00BE10B8"/>
    <w:rsid w:val="00BE1AFF"/>
    <w:rsid w:val="00BF3B83"/>
    <w:rsid w:val="00BF4636"/>
    <w:rsid w:val="00C014B6"/>
    <w:rsid w:val="00C028DF"/>
    <w:rsid w:val="00C033DD"/>
    <w:rsid w:val="00C05F4E"/>
    <w:rsid w:val="00C217AE"/>
    <w:rsid w:val="00C347F3"/>
    <w:rsid w:val="00C7093B"/>
    <w:rsid w:val="00C82A4B"/>
    <w:rsid w:val="00C96FBA"/>
    <w:rsid w:val="00CA2A49"/>
    <w:rsid w:val="00CA7135"/>
    <w:rsid w:val="00CC12B3"/>
    <w:rsid w:val="00CC386F"/>
    <w:rsid w:val="00CC3BCA"/>
    <w:rsid w:val="00CD7894"/>
    <w:rsid w:val="00D03C18"/>
    <w:rsid w:val="00D20FA0"/>
    <w:rsid w:val="00D2111A"/>
    <w:rsid w:val="00D3209A"/>
    <w:rsid w:val="00D44611"/>
    <w:rsid w:val="00D57516"/>
    <w:rsid w:val="00D64288"/>
    <w:rsid w:val="00D77F33"/>
    <w:rsid w:val="00D91F80"/>
    <w:rsid w:val="00DA2574"/>
    <w:rsid w:val="00DA57C6"/>
    <w:rsid w:val="00DC2C15"/>
    <w:rsid w:val="00DE0423"/>
    <w:rsid w:val="00DE46CF"/>
    <w:rsid w:val="00DF50E4"/>
    <w:rsid w:val="00DF561C"/>
    <w:rsid w:val="00E12445"/>
    <w:rsid w:val="00E12993"/>
    <w:rsid w:val="00E12E55"/>
    <w:rsid w:val="00E20AA9"/>
    <w:rsid w:val="00E23C4B"/>
    <w:rsid w:val="00E25C0C"/>
    <w:rsid w:val="00E369E6"/>
    <w:rsid w:val="00E4665B"/>
    <w:rsid w:val="00E708C4"/>
    <w:rsid w:val="00E76E85"/>
    <w:rsid w:val="00EA779C"/>
    <w:rsid w:val="00EB0D55"/>
    <w:rsid w:val="00EB2C1D"/>
    <w:rsid w:val="00ED2C97"/>
    <w:rsid w:val="00ED637E"/>
    <w:rsid w:val="00EE5800"/>
    <w:rsid w:val="00EF6B0C"/>
    <w:rsid w:val="00EF7609"/>
    <w:rsid w:val="00F177E0"/>
    <w:rsid w:val="00F40FA1"/>
    <w:rsid w:val="00F56575"/>
    <w:rsid w:val="00F73DC1"/>
    <w:rsid w:val="00F83B5A"/>
    <w:rsid w:val="00F8798C"/>
    <w:rsid w:val="00F907A8"/>
    <w:rsid w:val="00FA56B5"/>
    <w:rsid w:val="00FB2A36"/>
    <w:rsid w:val="00FB7C18"/>
    <w:rsid w:val="00FC5F9D"/>
    <w:rsid w:val="00FD2C18"/>
    <w:rsid w:val="00FD71FC"/>
    <w:rsid w:val="00FD73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D8AE1"/>
  <w15:docId w15:val="{78D7670F-15BF-482C-B094-96C72F1ED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383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2D3835"/>
    <w:rPr>
      <w:i/>
      <w:iCs/>
      <w:color w:val="404040" w:themeColor="text1" w:themeTint="BF"/>
    </w:rPr>
  </w:style>
  <w:style w:type="character" w:customStyle="1" w:styleId="blk">
    <w:name w:val="blk"/>
    <w:basedOn w:val="a0"/>
    <w:rsid w:val="002D3835"/>
  </w:style>
  <w:style w:type="character" w:customStyle="1" w:styleId="apple-converted-space">
    <w:name w:val="apple-converted-space"/>
    <w:basedOn w:val="a0"/>
    <w:rsid w:val="002D3835"/>
  </w:style>
  <w:style w:type="paragraph" w:styleId="a4">
    <w:name w:val="Balloon Text"/>
    <w:basedOn w:val="a"/>
    <w:link w:val="a5"/>
    <w:uiPriority w:val="99"/>
    <w:semiHidden/>
    <w:unhideWhenUsed/>
    <w:rsid w:val="007E073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E0739"/>
    <w:rPr>
      <w:rFonts w:ascii="Segoe UI" w:hAnsi="Segoe UI" w:cs="Segoe UI"/>
      <w:sz w:val="18"/>
      <w:szCs w:val="18"/>
    </w:rPr>
  </w:style>
  <w:style w:type="paragraph" w:customStyle="1" w:styleId="a6">
    <w:name w:val="Нормальный (таблица)"/>
    <w:basedOn w:val="a"/>
    <w:next w:val="a"/>
    <w:uiPriority w:val="99"/>
    <w:rsid w:val="0092562D"/>
    <w:pPr>
      <w:widowControl w:val="0"/>
      <w:autoSpaceDE w:val="0"/>
      <w:autoSpaceDN w:val="0"/>
      <w:adjustRightInd w:val="0"/>
      <w:spacing w:after="0" w:line="240" w:lineRule="auto"/>
      <w:jc w:val="both"/>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CB971-FCFB-486B-B425-74E511F13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2737</TotalTime>
  <Pages>1</Pages>
  <Words>2237</Words>
  <Characters>12757</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Oksana</cp:lastModifiedBy>
  <cp:revision>127</cp:revision>
  <cp:lastPrinted>2020-06-26T06:37:00Z</cp:lastPrinted>
  <dcterms:created xsi:type="dcterms:W3CDTF">2019-07-16T12:40:00Z</dcterms:created>
  <dcterms:modified xsi:type="dcterms:W3CDTF">2020-06-26T06:38:00Z</dcterms:modified>
</cp:coreProperties>
</file>