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27569953"/>
      <w:bookmarkStart w:id="1"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7A4D28" w:rsidTr="00AB356C">
        <w:trPr>
          <w:trHeight w:val="5954"/>
        </w:trPr>
        <w:tc>
          <w:tcPr>
            <w:tcW w:w="10632" w:type="dxa"/>
            <w:vMerge w:val="restart"/>
            <w:shd w:val="clear" w:color="auto" w:fill="auto"/>
          </w:tcPr>
          <w:p w:rsidR="002F150D" w:rsidRPr="007A4D28" w:rsidRDefault="002D3835" w:rsidP="007A4D28">
            <w:pPr>
              <w:spacing w:after="0" w:line="240" w:lineRule="auto"/>
              <w:ind w:firstLine="176"/>
              <w:jc w:val="both"/>
              <w:rPr>
                <w:rFonts w:ascii="Times New Roman" w:eastAsia="Times New Roman" w:hAnsi="Times New Roman" w:cs="Times New Roman"/>
                <w:lang w:eastAsia="ru-RU"/>
              </w:rPr>
            </w:pPr>
            <w:r w:rsidRPr="007A4D28">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w:t>
            </w:r>
            <w:r w:rsidR="00B87BC4" w:rsidRPr="007A4D28">
              <w:rPr>
                <w:rFonts w:ascii="Times New Roman" w:hAnsi="Times New Roman" w:cs="Times New Roman"/>
              </w:rPr>
              <w:t>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w:t>
            </w:r>
            <w:r w:rsidR="00C82A4B" w:rsidRPr="007A4D28">
              <w:rPr>
                <w:rFonts w:ascii="Times New Roman" w:hAnsi="Times New Roman" w:cs="Times New Roman"/>
              </w:rPr>
              <w:t>,</w:t>
            </w:r>
            <w:r w:rsidRPr="007A4D28">
              <w:rPr>
                <w:rFonts w:ascii="Times New Roman" w:hAnsi="Times New Roman" w:cs="Times New Roman"/>
              </w:rPr>
              <w:t xml:space="preserve"> а также постановлени</w:t>
            </w:r>
            <w:r w:rsidR="006919A1" w:rsidRPr="007A4D28">
              <w:rPr>
                <w:rFonts w:ascii="Times New Roman" w:hAnsi="Times New Roman" w:cs="Times New Roman"/>
              </w:rPr>
              <w:t>й</w:t>
            </w:r>
            <w:r w:rsidRPr="007A4D28">
              <w:rPr>
                <w:rFonts w:ascii="Times New Roman" w:hAnsi="Times New Roman" w:cs="Times New Roman"/>
              </w:rPr>
              <w:t xml:space="preserve"> администрации </w:t>
            </w:r>
            <w:r w:rsidR="00B87BC4" w:rsidRPr="007A4D28">
              <w:rPr>
                <w:rFonts w:ascii="Times New Roman" w:hAnsi="Times New Roman" w:cs="Times New Roman"/>
              </w:rPr>
              <w:t>Славянского городского поселения Славянского района</w:t>
            </w:r>
            <w:r w:rsidR="00EE5800" w:rsidRPr="007A4D28">
              <w:rPr>
                <w:rFonts w:ascii="Times New Roman" w:hAnsi="Times New Roman" w:cs="Times New Roman"/>
              </w:rPr>
              <w:t>:</w:t>
            </w:r>
            <w:r w:rsidR="006919A1" w:rsidRPr="007A4D28">
              <w:rPr>
                <w:rFonts w:ascii="Times New Roman" w:hAnsi="Times New Roman" w:cs="Times New Roman"/>
              </w:rPr>
              <w:t xml:space="preserve"> № 14</w:t>
            </w:r>
            <w:r w:rsidR="00350F6F" w:rsidRPr="007A4D28">
              <w:rPr>
                <w:rFonts w:ascii="Times New Roman" w:hAnsi="Times New Roman" w:cs="Times New Roman"/>
              </w:rPr>
              <w:t>9</w:t>
            </w:r>
            <w:r w:rsidR="006919A1" w:rsidRPr="007A4D28">
              <w:rPr>
                <w:rFonts w:ascii="Times New Roman" w:hAnsi="Times New Roman" w:cs="Times New Roman"/>
              </w:rPr>
              <w:t xml:space="preserve">5 от </w:t>
            </w:r>
            <w:r w:rsidR="00350F6F" w:rsidRPr="007A4D28">
              <w:rPr>
                <w:rFonts w:ascii="Times New Roman" w:hAnsi="Times New Roman" w:cs="Times New Roman"/>
              </w:rPr>
              <w:t>2</w:t>
            </w:r>
            <w:r w:rsidR="006919A1" w:rsidRPr="007A4D28">
              <w:rPr>
                <w:rFonts w:ascii="Times New Roman" w:hAnsi="Times New Roman" w:cs="Times New Roman"/>
              </w:rPr>
              <w:t xml:space="preserve">3.12.2019 г. (лот № </w:t>
            </w:r>
            <w:r w:rsidR="00F33C8F" w:rsidRPr="007A4D28">
              <w:rPr>
                <w:rFonts w:ascii="Times New Roman" w:hAnsi="Times New Roman" w:cs="Times New Roman"/>
              </w:rPr>
              <w:t>1</w:t>
            </w:r>
            <w:r w:rsidR="006919A1" w:rsidRPr="007A4D28">
              <w:rPr>
                <w:rFonts w:ascii="Times New Roman" w:hAnsi="Times New Roman" w:cs="Times New Roman"/>
              </w:rPr>
              <w:t>)</w:t>
            </w:r>
            <w:r w:rsidR="0098430E" w:rsidRPr="007A4D28">
              <w:rPr>
                <w:rFonts w:ascii="Times New Roman" w:hAnsi="Times New Roman" w:cs="Times New Roman"/>
              </w:rPr>
              <w:t>,</w:t>
            </w:r>
            <w:r w:rsidR="006919A1" w:rsidRPr="007A4D28">
              <w:rPr>
                <w:rFonts w:ascii="Times New Roman" w:hAnsi="Times New Roman" w:cs="Times New Roman"/>
              </w:rPr>
              <w:t xml:space="preserve"> </w:t>
            </w:r>
            <w:r w:rsidRPr="007A4D28">
              <w:rPr>
                <w:rFonts w:ascii="Times New Roman" w:hAnsi="Times New Roman" w:cs="Times New Roman"/>
              </w:rPr>
              <w:t xml:space="preserve">сообщает о проведении </w:t>
            </w:r>
            <w:r w:rsidR="0098430E" w:rsidRPr="007A4D28">
              <w:rPr>
                <w:rFonts w:ascii="Times New Roman" w:hAnsi="Times New Roman" w:cs="Times New Roman"/>
                <w:color w:val="000000" w:themeColor="text1"/>
              </w:rPr>
              <w:t>2</w:t>
            </w:r>
            <w:r w:rsidR="00193569">
              <w:rPr>
                <w:rFonts w:ascii="Times New Roman" w:hAnsi="Times New Roman" w:cs="Times New Roman"/>
                <w:color w:val="000000" w:themeColor="text1"/>
              </w:rPr>
              <w:t>5</w:t>
            </w:r>
            <w:bookmarkStart w:id="2" w:name="_GoBack"/>
            <w:bookmarkEnd w:id="2"/>
            <w:r w:rsidR="00350F6F" w:rsidRPr="007A4D28">
              <w:rPr>
                <w:rFonts w:ascii="Times New Roman" w:hAnsi="Times New Roman" w:cs="Times New Roman"/>
                <w:color w:val="000000" w:themeColor="text1"/>
              </w:rPr>
              <w:t>.02</w:t>
            </w:r>
            <w:r w:rsidR="006919A1" w:rsidRPr="007A4D28">
              <w:rPr>
                <w:rFonts w:ascii="Times New Roman" w:hAnsi="Times New Roman" w:cs="Times New Roman"/>
                <w:color w:val="000000" w:themeColor="text1"/>
              </w:rPr>
              <w:t>.</w:t>
            </w:r>
            <w:r w:rsidRPr="007A4D28">
              <w:rPr>
                <w:rFonts w:ascii="Times New Roman" w:hAnsi="Times New Roman" w:cs="Times New Roman"/>
                <w:color w:val="000000" w:themeColor="text1"/>
              </w:rPr>
              <w:t>20</w:t>
            </w:r>
            <w:r w:rsidR="006919A1" w:rsidRPr="007A4D28">
              <w:rPr>
                <w:rFonts w:ascii="Times New Roman" w:hAnsi="Times New Roman" w:cs="Times New Roman"/>
                <w:color w:val="000000" w:themeColor="text1"/>
              </w:rPr>
              <w:t>20</w:t>
            </w:r>
            <w:r w:rsidRPr="007A4D28">
              <w:rPr>
                <w:rFonts w:ascii="Times New Roman" w:hAnsi="Times New Roman" w:cs="Times New Roman"/>
                <w:color w:val="000000" w:themeColor="text1"/>
              </w:rPr>
              <w:t xml:space="preserve"> </w:t>
            </w:r>
            <w:r w:rsidRPr="007A4D28">
              <w:rPr>
                <w:rFonts w:ascii="Times New Roman" w:hAnsi="Times New Roman" w:cs="Times New Roman"/>
              </w:rPr>
              <w:t xml:space="preserve">года в </w:t>
            </w:r>
            <w:r w:rsidR="006919A1" w:rsidRPr="007A4D28">
              <w:rPr>
                <w:rFonts w:ascii="Times New Roman" w:hAnsi="Times New Roman" w:cs="Times New Roman"/>
              </w:rPr>
              <w:t>14</w:t>
            </w:r>
            <w:r w:rsidRPr="007A4D28">
              <w:rPr>
                <w:rFonts w:ascii="Times New Roman" w:hAnsi="Times New Roman" w:cs="Times New Roman"/>
              </w:rPr>
              <w:t>.00 час. по адресу: г. Славянск-на-Кубани, ул. Красная, 22, актовый зал, аукциона</w:t>
            </w:r>
            <w:r w:rsidRPr="007A4D28">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7A4D28">
              <w:rPr>
                <w:rFonts w:ascii="Times New Roman" w:hAnsi="Times New Roman" w:cs="Times New Roman"/>
              </w:rPr>
              <w:t>:</w:t>
            </w:r>
            <w:bookmarkStart w:id="3" w:name="_Hlk21598846"/>
            <w:r w:rsidR="00B87BC4" w:rsidRPr="007A4D28">
              <w:rPr>
                <w:rFonts w:ascii="Times New Roman" w:hAnsi="Times New Roman" w:cs="Times New Roman"/>
              </w:rPr>
              <w:t xml:space="preserve"> </w:t>
            </w:r>
            <w:bookmarkStart w:id="4" w:name="_Hlk29455448"/>
            <w:bookmarkStart w:id="5" w:name="_Hlk19187843"/>
            <w:bookmarkStart w:id="6" w:name="_Hlk6473690"/>
            <w:bookmarkStart w:id="7" w:name="_Hlk2756525"/>
            <w:bookmarkEnd w:id="3"/>
            <w:r w:rsidR="009122CA" w:rsidRPr="007A4D28">
              <w:rPr>
                <w:rFonts w:ascii="Times New Roman" w:hAnsi="Times New Roman" w:cs="Times New Roman"/>
              </w:rPr>
              <w:t xml:space="preserve">Лот № </w:t>
            </w:r>
            <w:r w:rsidR="00F33C8F" w:rsidRPr="007A4D28">
              <w:rPr>
                <w:rFonts w:ascii="Times New Roman" w:hAnsi="Times New Roman" w:cs="Times New Roman"/>
              </w:rPr>
              <w:t>1</w:t>
            </w:r>
            <w:r w:rsidR="009122CA" w:rsidRPr="007A4D28">
              <w:rPr>
                <w:rFonts w:ascii="Times New Roman" w:hAnsi="Times New Roman" w:cs="Times New Roman"/>
              </w:rPr>
              <w:t>: на право заключения договора аренды земельного участка с кадастровым номером 23:</w:t>
            </w:r>
            <w:r w:rsidR="00350F6F" w:rsidRPr="007A4D28">
              <w:rPr>
                <w:rFonts w:ascii="Times New Roman" w:hAnsi="Times New Roman" w:cs="Times New Roman"/>
              </w:rPr>
              <w:t>48</w:t>
            </w:r>
            <w:r w:rsidR="009122CA" w:rsidRPr="007A4D28">
              <w:rPr>
                <w:rFonts w:ascii="Times New Roman" w:hAnsi="Times New Roman" w:cs="Times New Roman"/>
              </w:rPr>
              <w:t>:</w:t>
            </w:r>
            <w:r w:rsidR="00350F6F" w:rsidRPr="007A4D28">
              <w:rPr>
                <w:rFonts w:ascii="Times New Roman" w:hAnsi="Times New Roman" w:cs="Times New Roman"/>
              </w:rPr>
              <w:t>0302049</w:t>
            </w:r>
            <w:r w:rsidR="009122CA" w:rsidRPr="007A4D28">
              <w:rPr>
                <w:rFonts w:ascii="Times New Roman" w:hAnsi="Times New Roman" w:cs="Times New Roman"/>
              </w:rPr>
              <w:t>:10</w:t>
            </w:r>
            <w:r w:rsidR="00350F6F" w:rsidRPr="007A4D28">
              <w:rPr>
                <w:rFonts w:ascii="Times New Roman" w:hAnsi="Times New Roman" w:cs="Times New Roman"/>
              </w:rPr>
              <w:t>16</w:t>
            </w:r>
            <w:r w:rsidR="009122CA" w:rsidRPr="007A4D28">
              <w:rPr>
                <w:rFonts w:ascii="Times New Roman" w:hAnsi="Times New Roman" w:cs="Times New Roman"/>
              </w:rPr>
              <w:t xml:space="preserve">, расположенного по адресу: </w:t>
            </w:r>
            <w:r w:rsidR="00350F6F" w:rsidRPr="007A4D28">
              <w:rPr>
                <w:rFonts w:ascii="Times New Roman" w:hAnsi="Times New Roman" w:cs="Times New Roman"/>
              </w:rPr>
              <w:t>Краснодарский край, г. Славянск-на-Кубани, ул. Выгонная, д. 9/1</w:t>
            </w:r>
            <w:r w:rsidR="009122CA" w:rsidRPr="007A4D28">
              <w:rPr>
                <w:rFonts w:ascii="Times New Roman" w:hAnsi="Times New Roman" w:cs="Times New Roman"/>
              </w:rPr>
              <w:t xml:space="preserve">, общей площадью </w:t>
            </w:r>
            <w:r w:rsidR="00350F6F" w:rsidRPr="007A4D28">
              <w:rPr>
                <w:rFonts w:ascii="Times New Roman" w:hAnsi="Times New Roman" w:cs="Times New Roman"/>
              </w:rPr>
              <w:t>2352</w:t>
            </w:r>
            <w:r w:rsidR="009122CA" w:rsidRPr="007A4D28">
              <w:rPr>
                <w:rFonts w:ascii="Times New Roman" w:hAnsi="Times New Roman" w:cs="Times New Roman"/>
              </w:rPr>
              <w:t xml:space="preserve"> </w:t>
            </w:r>
            <w:proofErr w:type="spellStart"/>
            <w:r w:rsidR="009122CA" w:rsidRPr="007A4D28">
              <w:rPr>
                <w:rFonts w:ascii="Times New Roman" w:hAnsi="Times New Roman" w:cs="Times New Roman"/>
              </w:rPr>
              <w:t>кв.м</w:t>
            </w:r>
            <w:proofErr w:type="spellEnd"/>
            <w:r w:rsidR="009122CA" w:rsidRPr="007A4D28">
              <w:rPr>
                <w:rFonts w:ascii="Times New Roman" w:hAnsi="Times New Roman" w:cs="Times New Roman"/>
              </w:rPr>
              <w:t xml:space="preserve">, категория земель: земли населенных пунктов, разрешенное использование: </w:t>
            </w:r>
            <w:r w:rsidR="00350F6F" w:rsidRPr="007A4D28">
              <w:rPr>
                <w:rFonts w:ascii="Times New Roman" w:hAnsi="Times New Roman" w:cs="Times New Roman"/>
              </w:rPr>
              <w:t>предпринимательство</w:t>
            </w:r>
            <w:r w:rsidR="009122CA" w:rsidRPr="007A4D28">
              <w:rPr>
                <w:rFonts w:ascii="Times New Roman" w:hAnsi="Times New Roman" w:cs="Times New Roman"/>
              </w:rPr>
              <w:t xml:space="preserve">. </w:t>
            </w:r>
            <w:r w:rsidR="009122CA" w:rsidRPr="007A4D28">
              <w:rPr>
                <w:rFonts w:ascii="Times New Roman" w:hAnsi="Times New Roman" w:cs="Times New Roman"/>
                <w:spacing w:val="-10"/>
              </w:rPr>
              <w:t xml:space="preserve">Начальная цена аукциона – </w:t>
            </w:r>
            <w:r w:rsidR="00350F6F" w:rsidRPr="007A4D28">
              <w:rPr>
                <w:rFonts w:ascii="Times New Roman" w:hAnsi="Times New Roman" w:cs="Times New Roman"/>
                <w:spacing w:val="-10"/>
              </w:rPr>
              <w:t>295 700</w:t>
            </w:r>
            <w:r w:rsidR="009122CA" w:rsidRPr="007A4D28">
              <w:rPr>
                <w:rFonts w:ascii="Times New Roman" w:hAnsi="Times New Roman" w:cs="Times New Roman"/>
                <w:spacing w:val="-10"/>
              </w:rPr>
              <w:t xml:space="preserve"> руб. Размер задатка – </w:t>
            </w:r>
            <w:r w:rsidR="00350F6F" w:rsidRPr="007A4D28">
              <w:rPr>
                <w:rFonts w:ascii="Times New Roman" w:hAnsi="Times New Roman" w:cs="Times New Roman"/>
                <w:spacing w:val="-10"/>
              </w:rPr>
              <w:t>59 140</w:t>
            </w:r>
            <w:r w:rsidR="009122CA" w:rsidRPr="007A4D28">
              <w:rPr>
                <w:rFonts w:ascii="Times New Roman" w:hAnsi="Times New Roman" w:cs="Times New Roman"/>
                <w:spacing w:val="-10"/>
              </w:rPr>
              <w:t xml:space="preserve"> руб. «Шаг» аукциона – </w:t>
            </w:r>
            <w:r w:rsidR="00350F6F" w:rsidRPr="007A4D28">
              <w:rPr>
                <w:rFonts w:ascii="Times New Roman" w:hAnsi="Times New Roman" w:cs="Times New Roman"/>
                <w:spacing w:val="-10"/>
              </w:rPr>
              <w:t>8 871</w:t>
            </w:r>
            <w:r w:rsidR="009122CA" w:rsidRPr="007A4D28">
              <w:rPr>
                <w:rFonts w:ascii="Times New Roman" w:hAnsi="Times New Roman" w:cs="Times New Roman"/>
                <w:spacing w:val="-10"/>
              </w:rPr>
              <w:t xml:space="preserve"> руб. Срок действия договора аренды земельного участка – </w:t>
            </w:r>
            <w:r w:rsidR="002F77B9" w:rsidRPr="007A4D28">
              <w:rPr>
                <w:rFonts w:ascii="Times New Roman" w:hAnsi="Times New Roman" w:cs="Times New Roman"/>
                <w:spacing w:val="-10"/>
              </w:rPr>
              <w:t>1</w:t>
            </w:r>
            <w:r w:rsidR="009122CA" w:rsidRPr="007A4D28">
              <w:rPr>
                <w:rFonts w:ascii="Times New Roman" w:hAnsi="Times New Roman" w:cs="Times New Roman"/>
                <w:spacing w:val="-10"/>
              </w:rPr>
              <w:t xml:space="preserve">0 лет. Обременения: </w:t>
            </w:r>
            <w:r w:rsidR="00350F6F" w:rsidRPr="007A4D28">
              <w:rPr>
                <w:rFonts w:ascii="Times New Roman" w:hAnsi="Times New Roman" w:cs="Times New Roman"/>
                <w:spacing w:val="-10"/>
              </w:rPr>
              <w:t>нет</w:t>
            </w:r>
            <w:r w:rsidR="002F77B9" w:rsidRPr="007A4D28">
              <w:rPr>
                <w:rFonts w:ascii="Times New Roman" w:hAnsi="Times New Roman" w:cs="Times New Roman"/>
                <w:spacing w:val="-10"/>
              </w:rPr>
              <w:t>.</w:t>
            </w:r>
            <w:r w:rsidR="00B139C8" w:rsidRPr="007A4D28">
              <w:rPr>
                <w:rFonts w:ascii="Times New Roman" w:hAnsi="Times New Roman" w:cs="Times New Roman"/>
              </w:rPr>
              <w:t xml:space="preserve"> </w:t>
            </w:r>
            <w:bookmarkEnd w:id="4"/>
            <w:r w:rsidR="00B139C8" w:rsidRPr="007A4D28">
              <w:rPr>
                <w:rFonts w:ascii="Times New Roman" w:hAnsi="Times New Roman" w:cs="Times New Roman"/>
              </w:rPr>
              <w:t>Информация по водоснабжению и водоотведению: ООО «</w:t>
            </w:r>
            <w:proofErr w:type="spellStart"/>
            <w:r w:rsidR="00B139C8" w:rsidRPr="007A4D28">
              <w:rPr>
                <w:rFonts w:ascii="Times New Roman" w:hAnsi="Times New Roman" w:cs="Times New Roman"/>
              </w:rPr>
              <w:t>Кубаньводоканал</w:t>
            </w:r>
            <w:proofErr w:type="spellEnd"/>
            <w:r w:rsidR="00B139C8" w:rsidRPr="007A4D28">
              <w:rPr>
                <w:rFonts w:ascii="Times New Roman" w:hAnsi="Times New Roman" w:cs="Times New Roman"/>
              </w:rPr>
              <w:t>» сообщает следующее: предельно-свободная мощность существующих сетей</w:t>
            </w:r>
            <w:r w:rsidR="00350F6F" w:rsidRPr="007A4D28">
              <w:rPr>
                <w:rFonts w:ascii="Times New Roman" w:hAnsi="Times New Roman" w:cs="Times New Roman"/>
              </w:rPr>
              <w:t>:</w:t>
            </w:r>
            <w:r w:rsidR="00B139C8" w:rsidRPr="007A4D28">
              <w:rPr>
                <w:rFonts w:ascii="Times New Roman" w:hAnsi="Times New Roman" w:cs="Times New Roman"/>
              </w:rPr>
              <w:t xml:space="preserve"> не более 0</w:t>
            </w:r>
            <w:r w:rsidR="00350F6F" w:rsidRPr="007A4D28">
              <w:rPr>
                <w:rFonts w:ascii="Times New Roman" w:hAnsi="Times New Roman" w:cs="Times New Roman"/>
              </w:rPr>
              <w:t>,5</w:t>
            </w:r>
            <w:r w:rsidR="00B139C8" w:rsidRPr="007A4D28">
              <w:rPr>
                <w:rFonts w:ascii="Times New Roman" w:hAnsi="Times New Roman" w:cs="Times New Roman"/>
              </w:rPr>
              <w:t xml:space="preserve"> м3 </w:t>
            </w:r>
            <w:proofErr w:type="spellStart"/>
            <w:r w:rsidR="00B139C8" w:rsidRPr="007A4D28">
              <w:rPr>
                <w:rFonts w:ascii="Times New Roman" w:hAnsi="Times New Roman" w:cs="Times New Roman"/>
              </w:rPr>
              <w:t>сут</w:t>
            </w:r>
            <w:proofErr w:type="spellEnd"/>
            <w:r w:rsidR="00B139C8" w:rsidRPr="007A4D28">
              <w:rPr>
                <w:rFonts w:ascii="Times New Roman" w:hAnsi="Times New Roman" w:cs="Times New Roman"/>
              </w:rPr>
              <w:t>. Максимальная нагрузка в точке подключения: 0 м3/</w:t>
            </w:r>
            <w:proofErr w:type="spellStart"/>
            <w:r w:rsidR="00B139C8" w:rsidRPr="007A4D28">
              <w:rPr>
                <w:rFonts w:ascii="Times New Roman" w:hAnsi="Times New Roman" w:cs="Times New Roman"/>
              </w:rPr>
              <w:t>сут</w:t>
            </w:r>
            <w:proofErr w:type="spellEnd"/>
            <w:r w:rsidR="00B139C8" w:rsidRPr="007A4D28">
              <w:rPr>
                <w:rFonts w:ascii="Times New Roman" w:hAnsi="Times New Roman" w:cs="Times New Roman"/>
              </w:rPr>
              <w:t xml:space="preserve">.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w:t>
            </w:r>
            <w:r w:rsidR="003E6989" w:rsidRPr="007A4D28">
              <w:rPr>
                <w:rFonts w:ascii="Times New Roman" w:hAnsi="Times New Roman" w:cs="Times New Roman"/>
              </w:rPr>
              <w:t xml:space="preserve">Плата за подключение объекта капитального строительства к </w:t>
            </w:r>
            <w:proofErr w:type="gramStart"/>
            <w:r w:rsidR="003E6989" w:rsidRPr="007A4D28">
              <w:rPr>
                <w:rFonts w:ascii="Times New Roman" w:hAnsi="Times New Roman" w:cs="Times New Roman"/>
              </w:rPr>
              <w:t>сетям  инженерно</w:t>
            </w:r>
            <w:proofErr w:type="gramEnd"/>
            <w:r w:rsidR="003E6989" w:rsidRPr="007A4D28">
              <w:rPr>
                <w:rFonts w:ascii="Times New Roman" w:hAnsi="Times New Roman" w:cs="Times New Roman"/>
              </w:rPr>
              <w:t xml:space="preserve">-технического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 – департамента  цен и тарифов Краснодарского края. </w:t>
            </w:r>
            <w:r w:rsidR="00B139C8" w:rsidRPr="007A4D28">
              <w:rPr>
                <w:rFonts w:ascii="Times New Roman" w:hAnsi="Times New Roman" w:cs="Times New Roman"/>
              </w:rPr>
              <w:t xml:space="preserve">Информация по газоснабжению: возможность газификации отсутствует. </w:t>
            </w:r>
            <w:r w:rsidR="00B139C8" w:rsidRPr="007A4D28">
              <w:rPr>
                <w:rFonts w:ascii="Times New Roman" w:hAnsi="Times New Roman" w:cs="Times New Roman"/>
                <w:color w:val="000000" w:themeColor="text1"/>
              </w:rPr>
              <w:t xml:space="preserve">Информация по электроснабжению: </w:t>
            </w:r>
            <w:r w:rsidR="00F33C8F" w:rsidRPr="007A4D28">
              <w:rPr>
                <w:rFonts w:ascii="Times New Roman" w:hAnsi="Times New Roman" w:cs="Times New Roman"/>
                <w:color w:val="000000" w:themeColor="text1"/>
              </w:rPr>
              <w:t xml:space="preserve">по состоянию на </w:t>
            </w:r>
            <w:r w:rsidR="003E6989" w:rsidRPr="007A4D28">
              <w:rPr>
                <w:rFonts w:ascii="Times New Roman" w:hAnsi="Times New Roman" w:cs="Times New Roman"/>
                <w:color w:val="000000" w:themeColor="text1"/>
              </w:rPr>
              <w:t>07.06</w:t>
            </w:r>
            <w:r w:rsidR="00F33C8F" w:rsidRPr="007A4D28">
              <w:rPr>
                <w:rFonts w:ascii="Times New Roman" w:hAnsi="Times New Roman" w:cs="Times New Roman"/>
                <w:color w:val="000000" w:themeColor="text1"/>
              </w:rPr>
              <w:t xml:space="preserve">.2019 </w:t>
            </w:r>
            <w:r w:rsidR="003E6989" w:rsidRPr="007A4D28">
              <w:rPr>
                <w:rFonts w:ascii="Times New Roman" w:hAnsi="Times New Roman" w:cs="Times New Roman"/>
                <w:color w:val="000000" w:themeColor="text1"/>
              </w:rPr>
              <w:t>технологическое  присоединение возможно от центра  питания ПС 110/35/10 «Центральная»</w:t>
            </w:r>
            <w:r w:rsidR="00F33C8F" w:rsidRPr="007A4D28">
              <w:rPr>
                <w:rFonts w:ascii="Times New Roman" w:hAnsi="Times New Roman" w:cs="Times New Roman"/>
                <w:color w:val="000000" w:themeColor="text1"/>
              </w:rPr>
              <w:t>,</w:t>
            </w:r>
            <w:r w:rsidR="003E6989" w:rsidRPr="007A4D28">
              <w:rPr>
                <w:rFonts w:ascii="Times New Roman" w:hAnsi="Times New Roman" w:cs="Times New Roman"/>
                <w:color w:val="000000" w:themeColor="text1"/>
              </w:rPr>
              <w:t xml:space="preserve"> ВЛ-10 </w:t>
            </w:r>
            <w:proofErr w:type="spellStart"/>
            <w:r w:rsidR="003E6989" w:rsidRPr="007A4D28">
              <w:rPr>
                <w:rFonts w:ascii="Times New Roman" w:hAnsi="Times New Roman" w:cs="Times New Roman"/>
                <w:color w:val="000000" w:themeColor="text1"/>
              </w:rPr>
              <w:t>кВ</w:t>
            </w:r>
            <w:proofErr w:type="spellEnd"/>
            <w:r w:rsidR="003E6989" w:rsidRPr="007A4D28">
              <w:rPr>
                <w:rFonts w:ascii="Times New Roman" w:hAnsi="Times New Roman" w:cs="Times New Roman"/>
                <w:color w:val="000000" w:themeColor="text1"/>
              </w:rPr>
              <w:t xml:space="preserve"> Ц-7.</w:t>
            </w:r>
            <w:r w:rsidR="00F33C8F" w:rsidRPr="007A4D28">
              <w:rPr>
                <w:rFonts w:ascii="Times New Roman" w:hAnsi="Times New Roman" w:cs="Times New Roman"/>
                <w:color w:val="000000" w:themeColor="text1"/>
              </w:rPr>
              <w:t xml:space="preserve"> </w:t>
            </w:r>
            <w:r w:rsidR="003E6989" w:rsidRPr="007A4D28">
              <w:rPr>
                <w:rFonts w:ascii="Times New Roman" w:hAnsi="Times New Roman" w:cs="Times New Roman"/>
                <w:color w:val="000000" w:themeColor="text1"/>
              </w:rPr>
              <w:t>М</w:t>
            </w:r>
            <w:r w:rsidR="00F33C8F" w:rsidRPr="007A4D28">
              <w:rPr>
                <w:rFonts w:ascii="Times New Roman" w:hAnsi="Times New Roman" w:cs="Times New Roman"/>
                <w:color w:val="000000" w:themeColor="text1"/>
              </w:rPr>
              <w:t>аксимальн</w:t>
            </w:r>
            <w:r w:rsidR="003E6989" w:rsidRPr="007A4D28">
              <w:rPr>
                <w:rFonts w:ascii="Times New Roman" w:hAnsi="Times New Roman" w:cs="Times New Roman"/>
                <w:color w:val="000000" w:themeColor="text1"/>
              </w:rPr>
              <w:t>ая нагрузка 15 кВт,  срок выполнения мероприятий  по технологическому присоединению будет определен после заключения договора.</w:t>
            </w:r>
            <w:r w:rsidR="00B139C8" w:rsidRPr="007A4D28">
              <w:rPr>
                <w:rFonts w:ascii="Times New Roman" w:hAnsi="Times New Roman" w:cs="Times New Roman"/>
                <w:color w:val="000000" w:themeColor="text1"/>
              </w:rPr>
              <w:t xml:space="preserve"> </w:t>
            </w:r>
            <w:r w:rsidR="00B139C8" w:rsidRPr="007A4D28">
              <w:rPr>
                <w:rFonts w:ascii="Times New Roman" w:eastAsia="Times New Roman" w:hAnsi="Times New Roman" w:cs="Times New Roman"/>
                <w:color w:val="000000"/>
                <w:lang w:eastAsia="ru-RU"/>
              </w:rPr>
              <w:t>Срок действия технических условий составляет 2 года со дня заключения договора</w:t>
            </w:r>
            <w:r w:rsidR="003E6989" w:rsidRPr="007A4D28">
              <w:rPr>
                <w:rFonts w:ascii="Times New Roman" w:eastAsia="Times New Roman" w:hAnsi="Times New Roman" w:cs="Times New Roman"/>
                <w:color w:val="000000"/>
                <w:lang w:eastAsia="ru-RU"/>
              </w:rPr>
              <w:t xml:space="preserve"> об осуществлении технологического </w:t>
            </w:r>
            <w:proofErr w:type="gramStart"/>
            <w:r w:rsidR="003E6989" w:rsidRPr="007A4D28">
              <w:rPr>
                <w:rFonts w:ascii="Times New Roman" w:eastAsia="Times New Roman" w:hAnsi="Times New Roman" w:cs="Times New Roman"/>
                <w:color w:val="000000"/>
                <w:lang w:eastAsia="ru-RU"/>
              </w:rPr>
              <w:t>присоединения  к</w:t>
            </w:r>
            <w:proofErr w:type="gramEnd"/>
            <w:r w:rsidR="003E6989" w:rsidRPr="007A4D28">
              <w:rPr>
                <w:rFonts w:ascii="Times New Roman" w:eastAsia="Times New Roman" w:hAnsi="Times New Roman" w:cs="Times New Roman"/>
                <w:color w:val="000000"/>
                <w:lang w:eastAsia="ru-RU"/>
              </w:rPr>
              <w:t xml:space="preserve"> электрическим сетям</w:t>
            </w:r>
            <w:r w:rsidR="00F33C8F" w:rsidRPr="007A4D28">
              <w:rPr>
                <w:rFonts w:ascii="Times New Roman" w:eastAsia="Times New Roman" w:hAnsi="Times New Roman" w:cs="Times New Roman"/>
                <w:color w:val="000000"/>
                <w:lang w:eastAsia="ru-RU"/>
              </w:rPr>
              <w:t>.</w:t>
            </w:r>
            <w:r w:rsidR="0049213F" w:rsidRPr="007A4D28">
              <w:rPr>
                <w:rFonts w:ascii="Times New Roman" w:eastAsia="Times New Roman" w:hAnsi="Times New Roman" w:cs="Times New Roman"/>
                <w:color w:val="000000"/>
                <w:lang w:eastAsia="ru-RU"/>
              </w:rPr>
              <w:t xml:space="preserve"> </w:t>
            </w:r>
            <w:r w:rsidR="002E3ECE" w:rsidRPr="007A4D28">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13.02.2019 г.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2E3ECE" w:rsidRPr="007A4D28">
              <w:rPr>
                <w:rFonts w:ascii="Times New Roman" w:hAnsi="Times New Roman" w:cs="Times New Roman"/>
              </w:rPr>
              <w:t>в 2 ОДЗ Общественно-деловая зона бытового назначения для которой</w:t>
            </w:r>
            <w:r w:rsidR="002E3ECE" w:rsidRPr="007A4D28">
              <w:rPr>
                <w:rFonts w:ascii="Times New Roman" w:eastAsia="SimSun" w:hAnsi="Times New Roman" w:cs="Times New Roman"/>
                <w:lang w:eastAsia="zh-CN"/>
              </w:rPr>
              <w:t xml:space="preserve"> установлены следующие предельные параметры разрешенного строительства, </w:t>
            </w:r>
            <w:r w:rsidR="002E3ECE" w:rsidRPr="007A4D28">
              <w:rPr>
                <w:rFonts w:ascii="Times New Roman" w:hAnsi="Times New Roman" w:cs="Times New Roman"/>
              </w:rPr>
              <w:t>руководствуясь статьей 32, 33 Градостроительного кодекса Российской  Федерации</w:t>
            </w:r>
            <w:r w:rsidR="002E3ECE" w:rsidRPr="007A4D28">
              <w:rPr>
                <w:rFonts w:ascii="Times New Roman" w:eastAsia="SimSun" w:hAnsi="Times New Roman" w:cs="Times New Roman"/>
                <w:lang w:eastAsia="zh-CN"/>
              </w:rPr>
              <w:t>:</w:t>
            </w:r>
            <w:r w:rsidR="002E3ECE" w:rsidRP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 xml:space="preserve"> Минимальная площадь земельного участка – не менее 200 </w:t>
            </w:r>
            <w:proofErr w:type="spellStart"/>
            <w:r w:rsidR="007A4D28" w:rsidRPr="007A4D28">
              <w:rPr>
                <w:rFonts w:ascii="Times New Roman" w:eastAsia="Times New Roman" w:hAnsi="Times New Roman" w:cs="Times New Roman"/>
                <w:lang w:eastAsia="ru-RU"/>
              </w:rPr>
              <w:t>кв.м</w:t>
            </w:r>
            <w:proofErr w:type="spellEnd"/>
            <w:r w:rsidR="007A4D28" w:rsidRPr="007A4D28">
              <w:rPr>
                <w:rFonts w:ascii="Times New Roman" w:eastAsia="Times New Roman" w:hAnsi="Times New Roman" w:cs="Times New Roman"/>
                <w:lang w:eastAsia="ru-RU"/>
              </w:rPr>
              <w:t>.</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Максимальные размеры земельных участков определяются в соответствии с региональными и местными нормативами градостроительного проектирования.</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Максимальное количество этажей – не более 5.</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Минимальный отступ от границы соседнего земельного участка – 3м.</w:t>
            </w:r>
            <w:r w:rsidR="007A4D28">
              <w:rPr>
                <w:rFonts w:ascii="Times New Roman" w:eastAsia="Times New Roman" w:hAnsi="Times New Roman" w:cs="Times New Roman"/>
                <w:lang w:eastAsia="ru-RU"/>
              </w:rPr>
              <w:t xml:space="preserve"> </w:t>
            </w:r>
            <w:r w:rsidR="007A4D28" w:rsidRPr="007A4D28">
              <w:rPr>
                <w:rFonts w:ascii="Times New Roman" w:hAnsi="Times New Roman" w:cs="Times New Roman"/>
              </w:rPr>
              <w:t>Минимальный отступ строений от красной линии 5 метров.</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Максимальный процент застройки – 65%</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Озеленение не менее 10%.</w:t>
            </w:r>
          </w:p>
        </w:tc>
      </w:tr>
      <w:bookmarkEnd w:id="0"/>
      <w:bookmarkEnd w:id="5"/>
      <w:tr w:rsidR="00B958EB" w:rsidRPr="007A4D28" w:rsidTr="000208E2">
        <w:trPr>
          <w:trHeight w:val="453"/>
        </w:trPr>
        <w:tc>
          <w:tcPr>
            <w:tcW w:w="10632" w:type="dxa"/>
            <w:vMerge/>
            <w:shd w:val="clear" w:color="auto" w:fill="auto"/>
          </w:tcPr>
          <w:p w:rsidR="00B958EB" w:rsidRPr="007A4D28" w:rsidRDefault="00B958EB" w:rsidP="002E3ECE">
            <w:pPr>
              <w:tabs>
                <w:tab w:val="left" w:pos="2520"/>
                <w:tab w:val="left" w:pos="9214"/>
              </w:tabs>
              <w:spacing w:after="0" w:line="240" w:lineRule="auto"/>
              <w:jc w:val="both"/>
              <w:rPr>
                <w:rFonts w:ascii="Times New Roman" w:eastAsia="SimSun" w:hAnsi="Times New Roman" w:cs="Times New Roman"/>
                <w:color w:val="000000"/>
                <w:lang w:eastAsia="zh-CN"/>
              </w:rPr>
            </w:pPr>
          </w:p>
        </w:tc>
      </w:tr>
      <w:tr w:rsidR="00B958EB" w:rsidRPr="007A4D28" w:rsidTr="000208E2">
        <w:trPr>
          <w:trHeight w:val="453"/>
        </w:trPr>
        <w:tc>
          <w:tcPr>
            <w:tcW w:w="10632" w:type="dxa"/>
            <w:vMerge/>
            <w:shd w:val="clear" w:color="auto" w:fill="auto"/>
          </w:tcPr>
          <w:p w:rsidR="00B958EB" w:rsidRPr="007A4D28" w:rsidRDefault="00B958EB" w:rsidP="002E3ECE">
            <w:pPr>
              <w:tabs>
                <w:tab w:val="left" w:pos="2520"/>
                <w:tab w:val="left" w:pos="9214"/>
              </w:tabs>
              <w:spacing w:after="0" w:line="240" w:lineRule="auto"/>
              <w:jc w:val="both"/>
              <w:rPr>
                <w:rFonts w:ascii="Times New Roman" w:eastAsia="SimSun" w:hAnsi="Times New Roman" w:cs="Times New Roman"/>
                <w:color w:val="000000"/>
                <w:lang w:eastAsia="zh-CN"/>
              </w:rPr>
            </w:pPr>
          </w:p>
        </w:tc>
      </w:tr>
    </w:tbl>
    <w:bookmarkEnd w:id="1"/>
    <w:bookmarkEnd w:id="6"/>
    <w:p w:rsidR="002D3835" w:rsidRPr="006B64CE" w:rsidRDefault="002D3835" w:rsidP="002E3ECE">
      <w:pPr>
        <w:tabs>
          <w:tab w:val="left" w:pos="2520"/>
        </w:tabs>
        <w:spacing w:after="0" w:line="240" w:lineRule="auto"/>
        <w:ind w:left="-284"/>
        <w:jc w:val="both"/>
        <w:rPr>
          <w:rFonts w:ascii="Times New Roman" w:eastAsia="SimSun" w:hAnsi="Times New Roman" w:cs="Times New Roman"/>
          <w:lang w:eastAsia="zh-CN"/>
        </w:rPr>
      </w:pPr>
      <w:r w:rsidRPr="007A4D2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7A4D28">
        <w:rPr>
          <w:rStyle w:val="a3"/>
          <w:rFonts w:ascii="Times New Roman" w:hAnsi="Times New Roman" w:cs="Times New Roman"/>
        </w:rPr>
        <w:t xml:space="preserve">п. 17 Правил </w:t>
      </w:r>
      <w:r w:rsidRPr="007A4D28">
        <w:rPr>
          <w:rFonts w:ascii="Times New Roman" w:hAnsi="Times New Roman" w:cs="Times New Roman"/>
          <w:bCs/>
          <w:color w:val="000000"/>
          <w:shd w:val="clear" w:color="auto" w:fill="FFFFFF"/>
        </w:rPr>
        <w:t xml:space="preserve">технологического присоединения </w:t>
      </w:r>
      <w:r w:rsidRPr="007A4D28">
        <w:rPr>
          <w:rFonts w:ascii="Times New Roman" w:hAnsi="Times New Roman" w:cs="Times New Roman"/>
          <w:bCs/>
          <w:shd w:val="clear" w:color="auto" w:fill="FFFFFF"/>
        </w:rPr>
        <w:t>рассчитывается в соответствии с приказом РЭК-</w:t>
      </w:r>
      <w:proofErr w:type="spellStart"/>
      <w:r w:rsidRPr="007A4D28">
        <w:rPr>
          <w:rFonts w:ascii="Times New Roman" w:hAnsi="Times New Roman" w:cs="Times New Roman"/>
          <w:bCs/>
          <w:shd w:val="clear" w:color="auto" w:fill="FFFFFF"/>
        </w:rPr>
        <w:t>ДЦиТКК</w:t>
      </w:r>
      <w:proofErr w:type="spellEnd"/>
      <w:r w:rsidRPr="007A4D28">
        <w:rPr>
          <w:rFonts w:ascii="Times New Roman" w:hAnsi="Times New Roman" w:cs="Times New Roman"/>
          <w:bCs/>
          <w:shd w:val="clear" w:color="auto" w:fill="FFFFFF"/>
        </w:rPr>
        <w:t xml:space="preserve"> от 28.12.2018 г. №91/2018-э (в действующей редакции); к сетям газоснабжения – </w:t>
      </w:r>
      <w:r w:rsidRPr="007A4D2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7A4D28">
        <w:rPr>
          <w:rFonts w:ascii="Times New Roman" w:eastAsia="Times New Roman" w:hAnsi="Times New Roman" w:cs="Times New Roman"/>
          <w:color w:val="000000"/>
          <w:lang w:eastAsia="ru-RU"/>
        </w:rPr>
        <w:t>епартамента цен и тарифов КК №2</w:t>
      </w:r>
      <w:r w:rsidRPr="007A4D28">
        <w:rPr>
          <w:rFonts w:ascii="Times New Roman" w:eastAsia="Times New Roman" w:hAnsi="Times New Roman" w:cs="Times New Roman"/>
          <w:color w:val="000000"/>
          <w:lang w:eastAsia="ru-RU"/>
        </w:rPr>
        <w:t>/201</w:t>
      </w:r>
      <w:r w:rsidR="001B0B3B" w:rsidRPr="007A4D28">
        <w:rPr>
          <w:rFonts w:ascii="Times New Roman" w:eastAsia="Times New Roman" w:hAnsi="Times New Roman" w:cs="Times New Roman"/>
          <w:color w:val="000000"/>
          <w:lang w:eastAsia="ru-RU"/>
        </w:rPr>
        <w:t>9</w:t>
      </w:r>
      <w:r w:rsidRPr="007A4D28">
        <w:rPr>
          <w:rFonts w:ascii="Times New Roman" w:eastAsia="Times New Roman" w:hAnsi="Times New Roman" w:cs="Times New Roman"/>
          <w:color w:val="000000"/>
          <w:lang w:eastAsia="ru-RU"/>
        </w:rPr>
        <w:t xml:space="preserve">-газ от </w:t>
      </w:r>
      <w:r w:rsidR="001B0B3B" w:rsidRPr="007A4D28">
        <w:rPr>
          <w:rFonts w:ascii="Times New Roman" w:eastAsia="Times New Roman" w:hAnsi="Times New Roman" w:cs="Times New Roman"/>
          <w:color w:val="000000"/>
          <w:lang w:eastAsia="ru-RU"/>
        </w:rPr>
        <w:t>20.03.2019 г</w:t>
      </w:r>
      <w:r w:rsidRPr="007A4D28">
        <w:rPr>
          <w:rFonts w:ascii="Times New Roman" w:eastAsia="Times New Roman" w:hAnsi="Times New Roman" w:cs="Times New Roman"/>
          <w:color w:val="000000"/>
          <w:lang w:eastAsia="ru-RU"/>
        </w:rPr>
        <w:t xml:space="preserve">. </w:t>
      </w:r>
      <w:r w:rsidR="001B0B3B" w:rsidRPr="007A4D28">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7A4D28">
        <w:rPr>
          <w:rFonts w:ascii="Times New Roman" w:eastAsia="Times New Roman" w:hAnsi="Times New Roman" w:cs="Times New Roman"/>
          <w:color w:val="000000"/>
          <w:lang w:eastAsia="ru-RU"/>
        </w:rPr>
        <w:t>и №</w:t>
      </w:r>
      <w:r w:rsidR="001B0B3B" w:rsidRPr="007A4D28">
        <w:rPr>
          <w:rFonts w:ascii="Times New Roman" w:eastAsia="Times New Roman" w:hAnsi="Times New Roman" w:cs="Times New Roman"/>
          <w:color w:val="000000"/>
          <w:lang w:eastAsia="ru-RU"/>
        </w:rPr>
        <w:t>5</w:t>
      </w:r>
      <w:r w:rsidRPr="007A4D28">
        <w:rPr>
          <w:rFonts w:ascii="Times New Roman" w:eastAsia="Times New Roman" w:hAnsi="Times New Roman" w:cs="Times New Roman"/>
          <w:color w:val="000000"/>
          <w:lang w:eastAsia="ru-RU"/>
        </w:rPr>
        <w:t>/201</w:t>
      </w:r>
      <w:r w:rsidR="001B0B3B" w:rsidRPr="007A4D28">
        <w:rPr>
          <w:rFonts w:ascii="Times New Roman" w:eastAsia="Times New Roman" w:hAnsi="Times New Roman" w:cs="Times New Roman"/>
          <w:color w:val="000000"/>
          <w:lang w:eastAsia="ru-RU"/>
        </w:rPr>
        <w:t>9</w:t>
      </w:r>
      <w:r w:rsidRPr="007A4D28">
        <w:rPr>
          <w:rFonts w:ascii="Times New Roman" w:eastAsia="Times New Roman" w:hAnsi="Times New Roman" w:cs="Times New Roman"/>
          <w:color w:val="000000"/>
          <w:lang w:eastAsia="ru-RU"/>
        </w:rPr>
        <w:t xml:space="preserve">-газ от </w:t>
      </w:r>
      <w:r w:rsidR="001B0B3B" w:rsidRPr="007A4D28">
        <w:rPr>
          <w:rFonts w:ascii="Times New Roman" w:eastAsia="Times New Roman" w:hAnsi="Times New Roman" w:cs="Times New Roman"/>
          <w:color w:val="000000"/>
          <w:lang w:eastAsia="ru-RU"/>
        </w:rPr>
        <w:t>25.04.2019 г</w:t>
      </w:r>
      <w:r w:rsidRPr="007A4D28">
        <w:rPr>
          <w:rFonts w:ascii="Times New Roman" w:eastAsia="Times New Roman" w:hAnsi="Times New Roman" w:cs="Times New Roman"/>
          <w:color w:val="000000"/>
          <w:lang w:eastAsia="ru-RU"/>
        </w:rPr>
        <w:t>.</w:t>
      </w:r>
      <w:r w:rsidR="001B0B3B" w:rsidRPr="007A4D28">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w:t>
      </w:r>
      <w:r w:rsidR="001B0B3B" w:rsidRPr="006B64CE">
        <w:rPr>
          <w:rFonts w:ascii="Times New Roman" w:eastAsia="Times New Roman" w:hAnsi="Times New Roman" w:cs="Times New Roman"/>
          <w:color w:val="000000"/>
          <w:lang w:eastAsia="ru-RU"/>
        </w:rPr>
        <w:t xml:space="preserve">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8" w:name="_Hlk489856376"/>
      <w:r w:rsidRPr="006B64CE">
        <w:rPr>
          <w:rFonts w:ascii="Times New Roman" w:hAnsi="Times New Roman" w:cs="Times New Roman"/>
        </w:rPr>
        <w:t xml:space="preserve"> </w:t>
      </w:r>
      <w:bookmarkEnd w:id="7"/>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8"/>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w:t>
      </w:r>
      <w:r w:rsidRPr="00F33C8F">
        <w:rPr>
          <w:rFonts w:ascii="Times New Roman" w:hAnsi="Times New Roman" w:cs="Times New Roman"/>
        </w:rPr>
        <w:t xml:space="preserve">с </w:t>
      </w:r>
      <w:r w:rsidR="00EB1099">
        <w:rPr>
          <w:rFonts w:ascii="Times New Roman" w:hAnsi="Times New Roman" w:cs="Times New Roman"/>
        </w:rPr>
        <w:t>13.01.2020</w:t>
      </w:r>
      <w:r w:rsidRPr="00F33C8F">
        <w:rPr>
          <w:rFonts w:ascii="Times New Roman" w:hAnsi="Times New Roman" w:cs="Times New Roman"/>
        </w:rPr>
        <w:t xml:space="preserve"> г. по </w:t>
      </w:r>
      <w:r w:rsidR="00EB1099">
        <w:rPr>
          <w:rFonts w:ascii="Times New Roman" w:hAnsi="Times New Roman" w:cs="Times New Roman"/>
        </w:rPr>
        <w:t>17.02</w:t>
      </w:r>
      <w:r w:rsidR="001B7F0E" w:rsidRPr="00F33C8F">
        <w:rPr>
          <w:rFonts w:ascii="Times New Roman" w:hAnsi="Times New Roman" w:cs="Times New Roman"/>
        </w:rPr>
        <w:t>.</w:t>
      </w:r>
      <w:r w:rsidRPr="00F33C8F">
        <w:rPr>
          <w:rFonts w:ascii="Times New Roman" w:hAnsi="Times New Roman" w:cs="Times New Roman"/>
        </w:rPr>
        <w:t>20</w:t>
      </w:r>
      <w:r w:rsidR="001B7F0E" w:rsidRPr="00F33C8F">
        <w:rPr>
          <w:rFonts w:ascii="Times New Roman" w:hAnsi="Times New Roman" w:cs="Times New Roman"/>
        </w:rPr>
        <w:t>20</w:t>
      </w:r>
      <w:r w:rsidRPr="00F33C8F">
        <w:rPr>
          <w:rFonts w:ascii="Times New Roman" w:hAnsi="Times New Roman" w:cs="Times New Roman"/>
        </w:rPr>
        <w:t xml:space="preserve"> г.</w:t>
      </w:r>
      <w:r w:rsidRPr="006B64CE">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w:t>
      </w:r>
      <w:r w:rsidRPr="006B64CE">
        <w:rPr>
          <w:rFonts w:ascii="Times New Roman" w:hAnsi="Times New Roman" w:cs="Times New Roman"/>
        </w:rPr>
        <w:lastRenderedPageBreak/>
        <w:t xml:space="preserve">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9"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CC3A47">
        <w:rPr>
          <w:rFonts w:ascii="Times New Roman" w:hAnsi="Times New Roman" w:cs="Times New Roman"/>
        </w:rPr>
        <w:t xml:space="preserve">Задаток должен поступить на счет организатора аукциона не </w:t>
      </w:r>
      <w:r w:rsidRPr="00F33C8F">
        <w:rPr>
          <w:rFonts w:ascii="Times New Roman" w:hAnsi="Times New Roman" w:cs="Times New Roman"/>
        </w:rPr>
        <w:t xml:space="preserve">позднее </w:t>
      </w:r>
      <w:r w:rsidR="00EB1099">
        <w:rPr>
          <w:rFonts w:ascii="Times New Roman" w:hAnsi="Times New Roman" w:cs="Times New Roman"/>
        </w:rPr>
        <w:t>19.02</w:t>
      </w:r>
      <w:r w:rsidR="0098430E" w:rsidRPr="00F33C8F">
        <w:rPr>
          <w:rFonts w:ascii="Times New Roman" w:hAnsi="Times New Roman" w:cs="Times New Roman"/>
        </w:rPr>
        <w:t>.2020</w:t>
      </w:r>
      <w:r w:rsidRPr="00F33C8F">
        <w:rPr>
          <w:rFonts w:ascii="Times New Roman" w:hAnsi="Times New Roman" w:cs="Times New Roman"/>
        </w:rPr>
        <w:t xml:space="preserve"> г. до </w:t>
      </w:r>
      <w:bookmarkEnd w:id="9"/>
      <w:r w:rsidRPr="00F33C8F">
        <w:rPr>
          <w:rFonts w:ascii="Times New Roman" w:hAnsi="Times New Roman" w:cs="Times New Roman"/>
        </w:rPr>
        <w:t>1</w:t>
      </w:r>
      <w:r w:rsidR="004D1AC2" w:rsidRPr="00F33C8F">
        <w:rPr>
          <w:rFonts w:ascii="Times New Roman" w:hAnsi="Times New Roman" w:cs="Times New Roman"/>
        </w:rPr>
        <w:t>5</w:t>
      </w:r>
      <w:r w:rsidRPr="00F33C8F">
        <w:rPr>
          <w:rFonts w:ascii="Times New Roman" w:hAnsi="Times New Roman" w:cs="Times New Roman"/>
        </w:rPr>
        <w:t>.00.</w:t>
      </w:r>
      <w:r w:rsidRPr="00CC3A47">
        <w:rPr>
          <w:rFonts w:ascii="Times New Roman" w:hAnsi="Times New Roman" w:cs="Times New Roman"/>
        </w:rPr>
        <w:t xml:space="preserve"> Внесение задат</w:t>
      </w:r>
      <w:r w:rsidRPr="006B64CE">
        <w:rPr>
          <w:rFonts w:ascii="Times New Roman" w:hAnsi="Times New Roman" w:cs="Times New Roman"/>
        </w:rPr>
        <w:t xml:space="preserve">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F33C8F">
        <w:rPr>
          <w:rFonts w:ascii="Times New Roman" w:hAnsi="Times New Roman" w:cs="Times New Roman"/>
        </w:rPr>
        <w:t xml:space="preserve">состоится </w:t>
      </w:r>
      <w:r w:rsidR="00EB1099">
        <w:rPr>
          <w:rFonts w:ascii="Times New Roman" w:hAnsi="Times New Roman" w:cs="Times New Roman"/>
        </w:rPr>
        <w:t>19.02</w:t>
      </w:r>
      <w:r w:rsidR="0098430E" w:rsidRPr="00F33C8F">
        <w:rPr>
          <w:rFonts w:ascii="Times New Roman" w:hAnsi="Times New Roman" w:cs="Times New Roman"/>
        </w:rPr>
        <w:t>.2020</w:t>
      </w:r>
      <w:r w:rsidRPr="00F33C8F">
        <w:rPr>
          <w:rFonts w:ascii="Times New Roman" w:hAnsi="Times New Roman" w:cs="Times New Roman"/>
        </w:rPr>
        <w:t xml:space="preserve"> г.</w:t>
      </w:r>
      <w:r w:rsidRPr="00CC3A47">
        <w:rPr>
          <w:rFonts w:ascii="Times New Roman" w:hAnsi="Times New Roman" w:cs="Times New Roman"/>
        </w:rPr>
        <w:t xml:space="preserve"> в 1</w:t>
      </w:r>
      <w:r w:rsidR="00DF561C" w:rsidRPr="00CC3A47">
        <w:rPr>
          <w:rFonts w:ascii="Times New Roman" w:hAnsi="Times New Roman" w:cs="Times New Roman"/>
        </w:rPr>
        <w:t>5</w:t>
      </w:r>
      <w:r w:rsidRPr="00CC3A47">
        <w:rPr>
          <w:rFonts w:ascii="Times New Roman" w:hAnsi="Times New Roman" w:cs="Times New Roman"/>
        </w:rPr>
        <w:t xml:space="preserve">.00 час. по адресу: г. Славянск-на-Кубани, ул. </w:t>
      </w:r>
      <w:proofErr w:type="spellStart"/>
      <w:r w:rsidRPr="00CC3A47">
        <w:rPr>
          <w:rFonts w:ascii="Times New Roman" w:hAnsi="Times New Roman" w:cs="Times New Roman"/>
        </w:rPr>
        <w:t>Ковтюха</w:t>
      </w:r>
      <w:proofErr w:type="spellEnd"/>
      <w:r w:rsidRPr="00CC3A47">
        <w:rPr>
          <w:rFonts w:ascii="Times New Roman" w:hAnsi="Times New Roman" w:cs="Times New Roman"/>
        </w:rPr>
        <w:t xml:space="preserve">, 29, </w:t>
      </w:r>
      <w:proofErr w:type="spellStart"/>
      <w:r w:rsidRPr="00CC3A47">
        <w:rPr>
          <w:rFonts w:ascii="Times New Roman" w:hAnsi="Times New Roman" w:cs="Times New Roman"/>
        </w:rPr>
        <w:t>каб</w:t>
      </w:r>
      <w:proofErr w:type="spellEnd"/>
      <w:r w:rsidRPr="00CC3A47">
        <w:rPr>
          <w:rFonts w:ascii="Times New Roman" w:hAnsi="Times New Roman" w:cs="Times New Roman"/>
        </w:rPr>
        <w:t xml:space="preserve">. № 1. </w:t>
      </w:r>
      <w:r w:rsidRPr="00CC3A47">
        <w:rPr>
          <w:rStyle w:val="blk"/>
          <w:rFonts w:ascii="Times New Roman" w:hAnsi="Times New Roman" w:cs="Times New Roman"/>
        </w:rPr>
        <w:t>В случае, ес</w:t>
      </w:r>
      <w:r w:rsidRPr="00390288">
        <w:rPr>
          <w:rStyle w:val="blk"/>
          <w:rFonts w:ascii="Times New Roman" w:hAnsi="Times New Roman" w:cs="Times New Roman"/>
        </w:rPr>
        <w:t>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w:t>
      </w:r>
      <w:r w:rsidRPr="006B64CE">
        <w:rPr>
          <w:rFonts w:ascii="Times New Roman" w:hAnsi="Times New Roman" w:cs="Times New Roman"/>
          <w:shd w:val="clear" w:color="auto" w:fill="FFFFFF"/>
        </w:rPr>
        <w:lastRenderedPageBreak/>
        <w:t>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2E3ECE">
      <w:pPr>
        <w:tabs>
          <w:tab w:val="left" w:pos="2835"/>
        </w:tabs>
        <w:spacing w:after="0" w:line="240" w:lineRule="auto"/>
        <w:jc w:val="both"/>
        <w:rPr>
          <w:rFonts w:ascii="Times New Roman" w:hAnsi="Times New Roman" w:cs="Times New Roman"/>
        </w:rPr>
      </w:pPr>
    </w:p>
    <w:p w:rsidR="002D3835" w:rsidRPr="006B64CE" w:rsidRDefault="002D3835" w:rsidP="002E3ECE">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2E3ECE">
        <w:rPr>
          <w:rFonts w:ascii="Times New Roman" w:hAnsi="Times New Roman" w:cs="Times New Roman"/>
        </w:rPr>
        <w:t xml:space="preserve">                </w:t>
      </w:r>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2E3ECE">
      <w:pPr>
        <w:spacing w:after="0" w:line="240" w:lineRule="auto"/>
        <w:jc w:val="both"/>
        <w:rPr>
          <w:rFonts w:ascii="Times New Roman" w:hAnsi="Times New Roman" w:cs="Times New Roman"/>
        </w:rPr>
      </w:pPr>
    </w:p>
    <w:p w:rsidR="007D70EA" w:rsidRPr="006B64CE" w:rsidRDefault="007D70EA" w:rsidP="002E3ECE">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731" w:rsidRDefault="00065731" w:rsidP="006919A1">
      <w:pPr>
        <w:spacing w:after="0" w:line="240" w:lineRule="auto"/>
      </w:pPr>
      <w:r>
        <w:separator/>
      </w:r>
    </w:p>
  </w:endnote>
  <w:endnote w:type="continuationSeparator" w:id="0">
    <w:p w:rsidR="00065731" w:rsidRDefault="00065731" w:rsidP="0069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731" w:rsidRDefault="00065731" w:rsidP="006919A1">
      <w:pPr>
        <w:spacing w:after="0" w:line="240" w:lineRule="auto"/>
      </w:pPr>
      <w:r>
        <w:separator/>
      </w:r>
    </w:p>
  </w:footnote>
  <w:footnote w:type="continuationSeparator" w:id="0">
    <w:p w:rsidR="00065731" w:rsidRDefault="00065731" w:rsidP="00691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65731"/>
    <w:rsid w:val="000820B8"/>
    <w:rsid w:val="000876E3"/>
    <w:rsid w:val="00087768"/>
    <w:rsid w:val="000924A1"/>
    <w:rsid w:val="000970B9"/>
    <w:rsid w:val="000A2964"/>
    <w:rsid w:val="000A344B"/>
    <w:rsid w:val="000A5B5D"/>
    <w:rsid w:val="000C7832"/>
    <w:rsid w:val="00101A73"/>
    <w:rsid w:val="00102FA6"/>
    <w:rsid w:val="00107C59"/>
    <w:rsid w:val="00114CCF"/>
    <w:rsid w:val="00140DDD"/>
    <w:rsid w:val="00143199"/>
    <w:rsid w:val="00152837"/>
    <w:rsid w:val="0015432C"/>
    <w:rsid w:val="00174A04"/>
    <w:rsid w:val="00193569"/>
    <w:rsid w:val="001A2D89"/>
    <w:rsid w:val="001B0B3B"/>
    <w:rsid w:val="001B7F0E"/>
    <w:rsid w:val="001C19FC"/>
    <w:rsid w:val="001C29D9"/>
    <w:rsid w:val="00226B7D"/>
    <w:rsid w:val="00232BCE"/>
    <w:rsid w:val="00234E02"/>
    <w:rsid w:val="00236CE4"/>
    <w:rsid w:val="0025279F"/>
    <w:rsid w:val="0027283D"/>
    <w:rsid w:val="00272928"/>
    <w:rsid w:val="00275F99"/>
    <w:rsid w:val="002A01FE"/>
    <w:rsid w:val="002A4C15"/>
    <w:rsid w:val="002A5E48"/>
    <w:rsid w:val="002C6FBB"/>
    <w:rsid w:val="002D01B6"/>
    <w:rsid w:val="002D3835"/>
    <w:rsid w:val="002D5871"/>
    <w:rsid w:val="002E3ECE"/>
    <w:rsid w:val="002E5CE7"/>
    <w:rsid w:val="002E5D3E"/>
    <w:rsid w:val="002F150D"/>
    <w:rsid w:val="002F77B9"/>
    <w:rsid w:val="0030727D"/>
    <w:rsid w:val="00325A35"/>
    <w:rsid w:val="00350F6F"/>
    <w:rsid w:val="003665AB"/>
    <w:rsid w:val="00376123"/>
    <w:rsid w:val="00390288"/>
    <w:rsid w:val="00394F0C"/>
    <w:rsid w:val="003E6989"/>
    <w:rsid w:val="003E6D6F"/>
    <w:rsid w:val="003F1B0E"/>
    <w:rsid w:val="003F353D"/>
    <w:rsid w:val="003F66D5"/>
    <w:rsid w:val="003F6E46"/>
    <w:rsid w:val="003F770D"/>
    <w:rsid w:val="004034F8"/>
    <w:rsid w:val="00426CD2"/>
    <w:rsid w:val="00427893"/>
    <w:rsid w:val="00460765"/>
    <w:rsid w:val="00463E49"/>
    <w:rsid w:val="004646EA"/>
    <w:rsid w:val="00473381"/>
    <w:rsid w:val="00476B75"/>
    <w:rsid w:val="0049128F"/>
    <w:rsid w:val="0049213F"/>
    <w:rsid w:val="0049251D"/>
    <w:rsid w:val="004D1AC2"/>
    <w:rsid w:val="004E1E65"/>
    <w:rsid w:val="00503D5F"/>
    <w:rsid w:val="005058B6"/>
    <w:rsid w:val="00516F73"/>
    <w:rsid w:val="0052109C"/>
    <w:rsid w:val="0054229A"/>
    <w:rsid w:val="00550248"/>
    <w:rsid w:val="00552183"/>
    <w:rsid w:val="005761F4"/>
    <w:rsid w:val="005B11D2"/>
    <w:rsid w:val="005F2C8C"/>
    <w:rsid w:val="005F4570"/>
    <w:rsid w:val="005F4C3E"/>
    <w:rsid w:val="005F557B"/>
    <w:rsid w:val="00601D0F"/>
    <w:rsid w:val="0060764F"/>
    <w:rsid w:val="00611FF0"/>
    <w:rsid w:val="00632AE1"/>
    <w:rsid w:val="00642C07"/>
    <w:rsid w:val="00652A3D"/>
    <w:rsid w:val="0065648E"/>
    <w:rsid w:val="006620E0"/>
    <w:rsid w:val="00664057"/>
    <w:rsid w:val="00673690"/>
    <w:rsid w:val="006806F8"/>
    <w:rsid w:val="006919A1"/>
    <w:rsid w:val="006951B7"/>
    <w:rsid w:val="006A2CD0"/>
    <w:rsid w:val="006B64CE"/>
    <w:rsid w:val="006C0FE9"/>
    <w:rsid w:val="006D6533"/>
    <w:rsid w:val="006E28D1"/>
    <w:rsid w:val="0070475C"/>
    <w:rsid w:val="007135B3"/>
    <w:rsid w:val="00720679"/>
    <w:rsid w:val="007220DF"/>
    <w:rsid w:val="00723CCC"/>
    <w:rsid w:val="0074099C"/>
    <w:rsid w:val="00740BA9"/>
    <w:rsid w:val="00771371"/>
    <w:rsid w:val="0079097E"/>
    <w:rsid w:val="00793DA1"/>
    <w:rsid w:val="007A4D28"/>
    <w:rsid w:val="007B4A32"/>
    <w:rsid w:val="007B59D6"/>
    <w:rsid w:val="007D70EA"/>
    <w:rsid w:val="007E0739"/>
    <w:rsid w:val="007E7339"/>
    <w:rsid w:val="007F73E3"/>
    <w:rsid w:val="0081317A"/>
    <w:rsid w:val="0082391B"/>
    <w:rsid w:val="0082404C"/>
    <w:rsid w:val="00826F89"/>
    <w:rsid w:val="0084663D"/>
    <w:rsid w:val="008601A7"/>
    <w:rsid w:val="00873B23"/>
    <w:rsid w:val="00873FE7"/>
    <w:rsid w:val="008779F4"/>
    <w:rsid w:val="008813C7"/>
    <w:rsid w:val="008C1450"/>
    <w:rsid w:val="008C1B9A"/>
    <w:rsid w:val="008E0A8B"/>
    <w:rsid w:val="008F2DF7"/>
    <w:rsid w:val="008F522F"/>
    <w:rsid w:val="008F613A"/>
    <w:rsid w:val="009122CA"/>
    <w:rsid w:val="0091311B"/>
    <w:rsid w:val="0092562D"/>
    <w:rsid w:val="0098430E"/>
    <w:rsid w:val="009908BD"/>
    <w:rsid w:val="009E2215"/>
    <w:rsid w:val="009F3D9A"/>
    <w:rsid w:val="00A05487"/>
    <w:rsid w:val="00A07D52"/>
    <w:rsid w:val="00A15018"/>
    <w:rsid w:val="00A21A34"/>
    <w:rsid w:val="00A454EB"/>
    <w:rsid w:val="00A63661"/>
    <w:rsid w:val="00A70CB9"/>
    <w:rsid w:val="00A74F29"/>
    <w:rsid w:val="00AB356C"/>
    <w:rsid w:val="00AD525F"/>
    <w:rsid w:val="00AD78CB"/>
    <w:rsid w:val="00B060FA"/>
    <w:rsid w:val="00B139C8"/>
    <w:rsid w:val="00B32913"/>
    <w:rsid w:val="00B37287"/>
    <w:rsid w:val="00B4002B"/>
    <w:rsid w:val="00B82B23"/>
    <w:rsid w:val="00B87BC4"/>
    <w:rsid w:val="00B958EB"/>
    <w:rsid w:val="00BE10B8"/>
    <w:rsid w:val="00BE1AFF"/>
    <w:rsid w:val="00BF3B83"/>
    <w:rsid w:val="00C028DF"/>
    <w:rsid w:val="00C033DD"/>
    <w:rsid w:val="00C05F4E"/>
    <w:rsid w:val="00C7093B"/>
    <w:rsid w:val="00C82A4B"/>
    <w:rsid w:val="00C96FBA"/>
    <w:rsid w:val="00CC3A47"/>
    <w:rsid w:val="00CC3BCA"/>
    <w:rsid w:val="00CD7894"/>
    <w:rsid w:val="00D20FA0"/>
    <w:rsid w:val="00D2111A"/>
    <w:rsid w:val="00D3209A"/>
    <w:rsid w:val="00D44611"/>
    <w:rsid w:val="00D57516"/>
    <w:rsid w:val="00D64288"/>
    <w:rsid w:val="00DA2574"/>
    <w:rsid w:val="00DA57C6"/>
    <w:rsid w:val="00DE46CF"/>
    <w:rsid w:val="00DF561C"/>
    <w:rsid w:val="00E12445"/>
    <w:rsid w:val="00E12993"/>
    <w:rsid w:val="00E12E55"/>
    <w:rsid w:val="00E35727"/>
    <w:rsid w:val="00E369E6"/>
    <w:rsid w:val="00E4665B"/>
    <w:rsid w:val="00E46B3F"/>
    <w:rsid w:val="00E76E85"/>
    <w:rsid w:val="00E76ECA"/>
    <w:rsid w:val="00EA779C"/>
    <w:rsid w:val="00EB1099"/>
    <w:rsid w:val="00EB2C1D"/>
    <w:rsid w:val="00EE5800"/>
    <w:rsid w:val="00EF6B0C"/>
    <w:rsid w:val="00EF7609"/>
    <w:rsid w:val="00F33C8F"/>
    <w:rsid w:val="00F4161C"/>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2056"/>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footnote text"/>
    <w:basedOn w:val="a"/>
    <w:link w:val="a8"/>
    <w:uiPriority w:val="99"/>
    <w:semiHidden/>
    <w:unhideWhenUsed/>
    <w:rsid w:val="006919A1"/>
    <w:pPr>
      <w:spacing w:after="0" w:line="240" w:lineRule="auto"/>
    </w:pPr>
    <w:rPr>
      <w:sz w:val="20"/>
      <w:szCs w:val="20"/>
    </w:rPr>
  </w:style>
  <w:style w:type="character" w:customStyle="1" w:styleId="a8">
    <w:name w:val="Текст сноски Знак"/>
    <w:basedOn w:val="a0"/>
    <w:link w:val="a7"/>
    <w:uiPriority w:val="99"/>
    <w:semiHidden/>
    <w:rsid w:val="006919A1"/>
    <w:rPr>
      <w:sz w:val="20"/>
      <w:szCs w:val="20"/>
    </w:rPr>
  </w:style>
  <w:style w:type="character" w:styleId="a9">
    <w:name w:val="footnote reference"/>
    <w:basedOn w:val="a0"/>
    <w:uiPriority w:val="99"/>
    <w:semiHidden/>
    <w:unhideWhenUsed/>
    <w:rsid w:val="006919A1"/>
    <w:rPr>
      <w:vertAlign w:val="superscript"/>
    </w:rPr>
  </w:style>
  <w:style w:type="paragraph" w:styleId="aa">
    <w:name w:val="header"/>
    <w:basedOn w:val="a"/>
    <w:link w:val="ab"/>
    <w:uiPriority w:val="99"/>
    <w:unhideWhenUsed/>
    <w:rsid w:val="004921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213F"/>
  </w:style>
  <w:style w:type="paragraph" w:styleId="ac">
    <w:name w:val="footer"/>
    <w:basedOn w:val="a"/>
    <w:link w:val="ad"/>
    <w:uiPriority w:val="99"/>
    <w:unhideWhenUsed/>
    <w:rsid w:val="004921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2218</TotalTime>
  <Pages>1</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88</cp:revision>
  <cp:lastPrinted>2020-01-09T08:26:00Z</cp:lastPrinted>
  <dcterms:created xsi:type="dcterms:W3CDTF">2019-07-16T12:40:00Z</dcterms:created>
  <dcterms:modified xsi:type="dcterms:W3CDTF">2020-01-09T08:27:00Z</dcterms:modified>
</cp:coreProperties>
</file>