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0" w:rsidRPr="009007A5" w:rsidRDefault="00717230" w:rsidP="0071723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7230" w:rsidRPr="009007A5" w:rsidRDefault="00717230" w:rsidP="0071723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717230" w:rsidRDefault="00717230" w:rsidP="00717230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7230" w:rsidRPr="009007A5" w:rsidRDefault="00717230" w:rsidP="007172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7230" w:rsidRPr="00B56C97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C97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B56C97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B56C97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расположенных на территории муниципального образования Славянский район:</w:t>
      </w:r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proofErr w:type="gramStart"/>
      <w:r w:rsidRPr="00B56C97">
        <w:t xml:space="preserve">лот № 1 – Краснодарский край, г. Славянск-на-Кубани, ул. Пограничная, 4/2, тип объекта: согласно архитектурному решению, согласованному с администрацией муниципального образования Славянский район, киоск, общая площадь торгового места: 20 </w:t>
      </w:r>
      <w:proofErr w:type="spellStart"/>
      <w:r w:rsidRPr="00B56C97">
        <w:t>кв.м</w:t>
      </w:r>
      <w:proofErr w:type="spellEnd"/>
      <w:r w:rsidRPr="00B56C97">
        <w:t>. Начальная цена аукциона – 24969(двадцать четыре тысячи девятьсот шестьдесят девять) рублей без учета НДС, «Шаг аукциона» - 1 248,45 (одна тысяча двести сорок восемь) рублей 45 копеек;</w:t>
      </w:r>
      <w:proofErr w:type="gramEnd"/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proofErr w:type="gramStart"/>
      <w:r w:rsidRPr="00B56C97">
        <w:t xml:space="preserve">лот № 2 - Краснодарский край, г. Славянск-на-Кубани, ул. Коммунистическая, 10/1,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46 </w:t>
      </w:r>
      <w:proofErr w:type="spellStart"/>
      <w:r w:rsidRPr="00B56C97">
        <w:t>кв.м</w:t>
      </w:r>
      <w:proofErr w:type="spellEnd"/>
      <w:r w:rsidRPr="00B56C97">
        <w:t>. Начальная цена аукциона –</w:t>
      </w:r>
      <w:r w:rsidRPr="00B56C97">
        <w:rPr>
          <w:color w:val="FF0000"/>
        </w:rPr>
        <w:t xml:space="preserve"> </w:t>
      </w:r>
      <w:r w:rsidRPr="00B56C97">
        <w:t>57429 (пятьдесят семь тысяч четыреста двадцать девять) рублей без учета НДС, «Шаг аукциона» -  2 871,45 (две тысячи восемьсот семьдесят один) рубль 45 копеек.</w:t>
      </w:r>
      <w:proofErr w:type="gramEnd"/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proofErr w:type="gramStart"/>
      <w:r w:rsidRPr="00B56C97">
        <w:t xml:space="preserve">лот № 3 - Краснодарский край, г. Славянск-на-Кубани, ул. Коммунистическая, 10/3,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21 </w:t>
      </w:r>
      <w:proofErr w:type="spellStart"/>
      <w:r w:rsidRPr="00B56C97">
        <w:t>кв.м</w:t>
      </w:r>
      <w:proofErr w:type="spellEnd"/>
      <w:r w:rsidRPr="00B56C97">
        <w:t>. Начальная цена аукциона –</w:t>
      </w:r>
      <w:r w:rsidRPr="00B56C97">
        <w:rPr>
          <w:color w:val="FF0000"/>
        </w:rPr>
        <w:t xml:space="preserve"> </w:t>
      </w:r>
      <w:r w:rsidRPr="00B56C97">
        <w:t>26217 (двадцать шесть тысяч двести семнадцать) рублей без учета НДС, «Шаг аукциона» -  1 310,85 (одна тысяча триста десять) рублей 85 копеек.</w:t>
      </w:r>
      <w:proofErr w:type="gramEnd"/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proofErr w:type="gramStart"/>
      <w:r w:rsidRPr="00B56C97">
        <w:t xml:space="preserve">лот № 4 -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20 </w:t>
      </w:r>
      <w:proofErr w:type="spellStart"/>
      <w:r w:rsidRPr="00B56C97">
        <w:t>кв.м</w:t>
      </w:r>
      <w:proofErr w:type="spellEnd"/>
      <w:r w:rsidRPr="00B56C97">
        <w:t>. Начальная цена аукциона –</w:t>
      </w:r>
      <w:r w:rsidRPr="00B56C97">
        <w:rPr>
          <w:color w:val="FF0000"/>
        </w:rPr>
        <w:t xml:space="preserve"> </w:t>
      </w:r>
      <w:r w:rsidRPr="00B56C97">
        <w:t>24969 (двадцать четыре тысячи девятьсот шестьдесят девять) рублей без учета НДС, «Шаг аукциона» -  1 248,45 (одна тысяча двести сорок восемь) рублей 45 копеек.</w:t>
      </w:r>
      <w:proofErr w:type="gramEnd"/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r w:rsidRPr="00B56C97">
        <w:t xml:space="preserve">лот № 5 - Краснодарский край, г. Славянск-на-Кубани, ул. </w:t>
      </w:r>
      <w:proofErr w:type="gramStart"/>
      <w:r w:rsidRPr="00B56C97">
        <w:t>Коммунистическая</w:t>
      </w:r>
      <w:proofErr w:type="gramEnd"/>
      <w:r w:rsidRPr="00B56C97">
        <w:t xml:space="preserve">, 10/2, тип объекта: согласно </w:t>
      </w:r>
      <w:proofErr w:type="gramStart"/>
      <w:r w:rsidRPr="00B56C97">
        <w:t>архитектурному решению</w:t>
      </w:r>
      <w:proofErr w:type="gramEnd"/>
      <w:r w:rsidRPr="00B56C97">
        <w:t xml:space="preserve">, согласованному с администрацией муниципального образования Славянский район, нестационарный торговый объект, общая площадь торгового места: 8 </w:t>
      </w:r>
      <w:proofErr w:type="spellStart"/>
      <w:r w:rsidRPr="00B56C97">
        <w:t>кв.м</w:t>
      </w:r>
      <w:proofErr w:type="spellEnd"/>
      <w:r w:rsidRPr="00B56C97">
        <w:t>. Начальная цена аукциона –</w:t>
      </w:r>
      <w:r w:rsidRPr="00B56C97">
        <w:rPr>
          <w:color w:val="FF0000"/>
        </w:rPr>
        <w:t xml:space="preserve"> </w:t>
      </w:r>
      <w:r w:rsidRPr="00B56C97">
        <w:t>9 988 (девять тысяч девятьсот восемьдесят восемь) рублей без учета НДС, «Шаг аукциона» -  499,40 (четыреста девяносто девять) рублей 40 копеек.</w:t>
      </w:r>
    </w:p>
    <w:p w:rsidR="00717230" w:rsidRPr="00B56C97" w:rsidRDefault="00717230" w:rsidP="00717230">
      <w:pPr>
        <w:pStyle w:val="a4"/>
        <w:tabs>
          <w:tab w:val="left" w:pos="993"/>
        </w:tabs>
        <w:ind w:firstLine="709"/>
        <w:jc w:val="both"/>
      </w:pPr>
      <w:proofErr w:type="gramStart"/>
      <w:r w:rsidRPr="00B56C97">
        <w:t xml:space="preserve">лот № 6 -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22,5 </w:t>
      </w:r>
      <w:proofErr w:type="spellStart"/>
      <w:r w:rsidRPr="00B56C97">
        <w:t>кв.м</w:t>
      </w:r>
      <w:proofErr w:type="spellEnd"/>
      <w:r w:rsidRPr="00B56C97">
        <w:t>. Начальная цена аукциона –</w:t>
      </w:r>
      <w:r w:rsidRPr="00B56C97">
        <w:rPr>
          <w:color w:val="FF0000"/>
        </w:rPr>
        <w:t xml:space="preserve"> </w:t>
      </w:r>
      <w:r w:rsidRPr="00B56C97">
        <w:t>28090 (двадцать восемь тысяч девяносто) рублей без учета НДС, «Шаг аукциона» -  1 404,50 (одна тысяча четыреста четыре) рублей 50 копеек.</w:t>
      </w:r>
      <w:proofErr w:type="gramEnd"/>
    </w:p>
    <w:p w:rsidR="00717230" w:rsidRPr="00B56C97" w:rsidRDefault="00717230" w:rsidP="00717230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56C97">
        <w:rPr>
          <w:rFonts w:ascii="Times New Roman" w:hAnsi="Times New Roman" w:cs="Times New Roman"/>
          <w:spacing w:val="-10"/>
          <w:sz w:val="24"/>
          <w:szCs w:val="24"/>
        </w:rPr>
        <w:t>Срок действия договора по лотам № 1-6 на 3 года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договора)</w:t>
      </w:r>
      <w:r w:rsidRPr="00B56C97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717230" w:rsidRPr="00BD087F" w:rsidRDefault="00717230" w:rsidP="007172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3818E5" w:rsidRDefault="00717230" w:rsidP="0071723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Краснодарского края</w:t>
      </w:r>
      <w:r w:rsidR="003818E5">
        <w:rPr>
          <w:rFonts w:ascii="Times New Roman" w:hAnsi="Times New Roman" w:cs="Times New Roman"/>
          <w:sz w:val="24"/>
          <w:szCs w:val="24"/>
        </w:rPr>
        <w:t xml:space="preserve"> (далее - Организатор).</w:t>
      </w:r>
    </w:p>
    <w:p w:rsidR="00717230" w:rsidRPr="00532DD2" w:rsidRDefault="00717230" w:rsidP="0071723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32DD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2DD2">
        <w:rPr>
          <w:rFonts w:ascii="Times New Roman" w:hAnsi="Times New Roman" w:cs="Times New Roman"/>
          <w:sz w:val="24"/>
          <w:szCs w:val="24"/>
        </w:rPr>
        <w:t xml:space="preserve">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717230" w:rsidRPr="00FE1245" w:rsidRDefault="00717230" w:rsidP="007172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проведению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Славянский район «Агентство территориального развития».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офис 1,3,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230" w:rsidRPr="009007A5" w:rsidRDefault="00717230" w:rsidP="007172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7230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17230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17230" w:rsidRPr="005809E6" w:rsidRDefault="00717230" w:rsidP="007172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кциона до 12 час. 00 мин. 23.12.2019 года.</w:t>
      </w:r>
    </w:p>
    <w:p w:rsidR="00717230" w:rsidRPr="005809E6" w:rsidRDefault="00717230" w:rsidP="0071723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на участие в аукционе рассматриваются 23.12.2019 года в 15.00 (время московское) по адресу: Краснодарский край, г. Славянск-на-Кубани, ул. </w:t>
      </w:r>
      <w:proofErr w:type="spellStart"/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Ковтюха</w:t>
      </w:r>
      <w:proofErr w:type="spellEnd"/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29.</w:t>
      </w:r>
    </w:p>
    <w:p w:rsidR="00717230" w:rsidRPr="005809E6" w:rsidRDefault="00717230" w:rsidP="0071723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Аукцион проводится 25.12.2019 года в 1</w:t>
      </w:r>
      <w:r w:rsidR="00E9548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Красная</w:t>
      </w:r>
      <w:proofErr w:type="gramEnd"/>
      <w:r w:rsidRPr="005809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22, большой актовый зал администрации муниципального образования Славянский район.</w:t>
      </w:r>
    </w:p>
    <w:p w:rsidR="00717230" w:rsidRPr="005809E6" w:rsidRDefault="00717230" w:rsidP="0071723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717230" w:rsidRPr="007F6BD7" w:rsidRDefault="00717230" w:rsidP="007172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717230" w:rsidRPr="00722A9F" w:rsidRDefault="00717230" w:rsidP="007172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717230" w:rsidRPr="009007A5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любому заинтересованному лицу при предъявлении письменного запроса, в течение двух 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717230" w:rsidRDefault="00717230" w:rsidP="007172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717230" w:rsidRPr="009007A5" w:rsidRDefault="00717230" w:rsidP="0071723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717230" w:rsidRPr="009007A5" w:rsidRDefault="00717230" w:rsidP="007172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17230" w:rsidRPr="00A07E26" w:rsidRDefault="00717230" w:rsidP="007172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аукционной комиссии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Правительства РФ для размещения информации о проведении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протокола.</w:t>
      </w:r>
    </w:p>
    <w:p w:rsidR="00717230" w:rsidRPr="00966BDF" w:rsidRDefault="00717230" w:rsidP="0071723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lastRenderedPageBreak/>
        <w:t xml:space="preserve"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>район: Управление федерального казначейства по Краснодарскому краю (Управление по муниципальному имуществу и земельным отношениям администрации муниципального образования Славянский район) Южное ГУ Банка России г. Краснодар, БИК 040349001, КБК 921111</w:t>
      </w:r>
      <w:r>
        <w:rPr>
          <w:rFonts w:ascii="Times New Roman" w:hAnsi="Times New Roman" w:cs="Times New Roman"/>
          <w:sz w:val="24"/>
          <w:szCs w:val="24"/>
        </w:rPr>
        <w:t xml:space="preserve">09045050000120, </w:t>
      </w:r>
      <w:r w:rsidRPr="005D0670">
        <w:rPr>
          <w:rFonts w:ascii="Times New Roman" w:hAnsi="Times New Roman" w:cs="Times New Roman"/>
          <w:sz w:val="24"/>
          <w:szCs w:val="24"/>
        </w:rPr>
        <w:t xml:space="preserve">ИНН 2349002300, КПП 234901001, </w:t>
      </w:r>
      <w:proofErr w:type="gramStart"/>
      <w:r w:rsidRPr="000F60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60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607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F607B">
        <w:rPr>
          <w:rFonts w:ascii="Times New Roman" w:hAnsi="Times New Roman" w:cs="Times New Roman"/>
          <w:sz w:val="24"/>
          <w:szCs w:val="24"/>
        </w:rPr>
        <w:t xml:space="preserve"> 40101810300000010013,</w:t>
      </w:r>
      <w:r w:rsidRPr="000F60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DEE">
        <w:rPr>
          <w:rFonts w:ascii="Times New Roman" w:hAnsi="Times New Roman" w:cs="Times New Roman"/>
          <w:sz w:val="24"/>
          <w:szCs w:val="24"/>
        </w:rPr>
        <w:t>ОКТМО 03645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BC1136">
        <w:rPr>
          <w:rFonts w:ascii="Times New Roman" w:hAnsi="Times New Roman" w:cs="Times New Roman"/>
          <w:sz w:val="24"/>
          <w:szCs w:val="24"/>
        </w:rPr>
        <w:t xml:space="preserve"> – Славянское городское поселение, </w:t>
      </w:r>
      <w:r w:rsidRPr="005D0670">
        <w:rPr>
          <w:rFonts w:ascii="Times New Roman" w:hAnsi="Times New Roman" w:cs="Times New Roman"/>
          <w:sz w:val="24"/>
          <w:szCs w:val="24"/>
        </w:rPr>
        <w:t>Наименование платежа: прочие поступления от использования имущества (договор на размещение нестационарных торговых объектов).</w:t>
      </w:r>
    </w:p>
    <w:p w:rsidR="005F4205" w:rsidRDefault="005F4205" w:rsidP="00717230"/>
    <w:sectPr w:rsidR="005F4205" w:rsidSect="007172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0"/>
    <w:rsid w:val="003818E5"/>
    <w:rsid w:val="005F4205"/>
    <w:rsid w:val="00717230"/>
    <w:rsid w:val="00E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7230"/>
    <w:rPr>
      <w:color w:val="0000FF"/>
      <w:u w:val="single"/>
    </w:rPr>
  </w:style>
  <w:style w:type="paragraph" w:customStyle="1" w:styleId="ConsPlusNormal">
    <w:name w:val="ConsPlusNormal"/>
    <w:uiPriority w:val="99"/>
    <w:rsid w:val="007172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3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7230"/>
    <w:rPr>
      <w:color w:val="0000FF"/>
      <w:u w:val="single"/>
    </w:rPr>
  </w:style>
  <w:style w:type="paragraph" w:customStyle="1" w:styleId="ConsPlusNormal">
    <w:name w:val="ConsPlusNormal"/>
    <w:uiPriority w:val="99"/>
    <w:rsid w:val="007172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2019-11-26T12:14:00Z</dcterms:created>
  <dcterms:modified xsi:type="dcterms:W3CDTF">2019-11-28T10:47:00Z</dcterms:modified>
</cp:coreProperties>
</file>